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47472850" w:rsidR="003A6BBE" w:rsidRPr="003A6BBE" w:rsidRDefault="00172134" w:rsidP="006E68A6">
      <w:pPr>
        <w:spacing w:before="200" w:after="0" w:line="240" w:lineRule="auto"/>
        <w:ind w:left="850" w:hanging="992"/>
        <w:jc w:val="center"/>
        <w:rPr>
          <w:b/>
          <w:bCs/>
          <w:noProof/>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4653" w:rsidRPr="00FF4653">
        <w:rPr>
          <w:b/>
          <w:bCs/>
          <w:noProof/>
        </w:rPr>
        <w:t>Thymic Epithelial Tumours</w:t>
      </w:r>
      <w:r w:rsidR="00FF4653">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w:t>
      </w:r>
      <w:proofErr w:type="gramStart"/>
      <w:r w:rsidRPr="009125B1">
        <w:rPr>
          <w:b/>
          <w:sz w:val="16"/>
          <w:szCs w:val="16"/>
        </w:rPr>
        <w:t>values</w:t>
      </w:r>
      <w:proofErr w:type="gramEnd"/>
      <w:r w:rsidRPr="009125B1">
        <w:rPr>
          <w:b/>
          <w:sz w:val="16"/>
          <w:szCs w:val="16"/>
        </w:rPr>
        <w:t xml:space="preserve">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30A3E01F"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hyperlink w:anchor="_ENREF_1" w:tooltip="Merlin T, 2009 #751" w:history="1">
              <w:r w:rsidRPr="006A6F6D">
                <w:rPr>
                  <w:rStyle w:val="Hyperlink"/>
                  <w:rFonts w:ascii="Calibri" w:hAnsi="Calibri"/>
                  <w:sz w:val="16"/>
                  <w:szCs w:val="16"/>
                </w:rPr>
                <w:fldChar w:fldCharType="begin"/>
              </w:r>
              <w:r w:rsidRPr="006A6F6D">
                <w:rPr>
                  <w:rStyle w:val="Hyperlink"/>
                  <w:rFonts w:ascii="Calibri" w:hAnsi="Calibri"/>
                  <w:sz w:val="16"/>
                  <w:szCs w:val="16"/>
                </w:rPr>
                <w:instrText xml:space="preserve"> ADDIN EN.CITE &lt;EndNote&gt;&lt;Cite&gt;&lt;Author&gt;Merlin T&lt;/Author&gt;&lt;Year&gt;2009&lt;/Year&gt;&lt;RecNum&gt;751&lt;/RecNum&gt;&lt;DisplayText&gt;&lt;style face="superscript"&gt;1&lt;/style&gt;&lt;/DisplayText&gt;&lt;record&gt;&lt;rec-number&gt;751&lt;/rec-number&gt;&lt;foreign-keys&gt;&lt;key app="EN" db-id="20defpxt3as20tew5zepsdts5xe2att2e2va"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6A6F6D">
                <w:rPr>
                  <w:rStyle w:val="Hyperlink"/>
                  <w:rFonts w:ascii="Calibri" w:hAnsi="Calibri"/>
                  <w:sz w:val="16"/>
                  <w:szCs w:val="16"/>
                </w:rPr>
                <w:fldChar w:fldCharType="separate"/>
              </w:r>
              <w:r w:rsidRPr="006A6F6D">
                <w:rPr>
                  <w:rStyle w:val="Hyperlink"/>
                  <w:rFonts w:ascii="Calibri" w:hAnsi="Calibri"/>
                  <w:sz w:val="16"/>
                  <w:szCs w:val="16"/>
                  <w:vertAlign w:val="superscript"/>
                </w:rPr>
                <w:t>1</w:t>
              </w:r>
              <w:r w:rsidRPr="006A6F6D">
                <w:rPr>
                  <w:rStyle w:val="Hyperlink"/>
                  <w:rFonts w:ascii="Calibri" w:hAnsi="Calibri"/>
                  <w:sz w:val="16"/>
                  <w:szCs w:val="16"/>
                </w:rPr>
                <w:fldChar w:fldCharType="end"/>
              </w:r>
            </w:hyperlink>
            <w:r w:rsidRPr="006A6F6D">
              <w:rPr>
                <w:rFonts w:ascii="Calibri" w:hAnsi="Calibri"/>
                <w:sz w:val="16"/>
                <w:szCs w:val="16"/>
              </w:rPr>
              <w:t xml:space="preserve">). In rare circumstances, where level III-2 evidence is not available an element may be made a CORE element where there is unanimous agreement in the expert committee. An appropriate staging system e.g., Pathological TNM staging would normally be included as a CORE element. </w:t>
            </w:r>
          </w:p>
          <w:p w14:paraId="19D9DCDB"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55FA7DFF"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6A6F6D">
              <w:rPr>
                <w:rFonts w:ascii="Calibri" w:hAnsi="Calibri"/>
                <w:sz w:val="16"/>
                <w:szCs w:val="16"/>
              </w:rPr>
              <w:t>In order to</w:t>
            </w:r>
            <w:proofErr w:type="gramEnd"/>
            <w:r w:rsidRPr="006A6F6D">
              <w:rPr>
                <w:rFonts w:ascii="Calibri" w:hAnsi="Calibri"/>
                <w:sz w:val="16"/>
                <w:szCs w:val="16"/>
              </w:rPr>
              <w:t xml:space="preserve"> encourage the global adoption of ancillary tests for patient benefit, ICCR recommends that some ancillary testing in ICCR Datasets is included as core elements. Where the technical capability does not yet exist, laboratories may consider temporarily using these data elements as non-core items.</w:t>
            </w:r>
          </w:p>
          <w:p w14:paraId="05C08192" w14:textId="77777777" w:rsidR="006A6F6D" w:rsidRP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6AFA589F" w14:textId="3F10503D" w:rsidR="00827AC6" w:rsidRDefault="006A6F6D" w:rsidP="006A6F6D">
            <w:pPr>
              <w:pBdr>
                <w:top w:val="nil"/>
                <w:left w:val="nil"/>
                <w:bottom w:val="nil"/>
                <w:right w:val="nil"/>
                <w:between w:val="nil"/>
                <w:bar w:val="nil"/>
              </w:pBdr>
              <w:spacing w:after="0" w:line="240" w:lineRule="auto"/>
              <w:rPr>
                <w:rFonts w:ascii="Calibri" w:hAnsi="Calibri"/>
                <w:sz w:val="16"/>
                <w:szCs w:val="16"/>
              </w:rPr>
            </w:pPr>
            <w:r w:rsidRPr="006A6F6D">
              <w:rPr>
                <w:rFonts w:ascii="Calibri" w:hAnsi="Calibri"/>
                <w:sz w:val="16"/>
                <w:szCs w:val="16"/>
              </w:rPr>
              <w:t xml:space="preserve">The summation of all CORE elements is considered to be the minimum reporting standard for a specific </w:t>
            </w:r>
            <w:proofErr w:type="gramStart"/>
            <w:r w:rsidRPr="006A6F6D">
              <w:rPr>
                <w:rFonts w:ascii="Calibri" w:hAnsi="Calibri"/>
                <w:sz w:val="16"/>
                <w:szCs w:val="16"/>
              </w:rPr>
              <w:t>cancer</w:t>
            </w:r>
            <w:proofErr w:type="gramEnd"/>
          </w:p>
          <w:p w14:paraId="6FE30B26" w14:textId="77777777" w:rsidR="006A6F6D" w:rsidRDefault="006A6F6D" w:rsidP="006A6F6D">
            <w:pPr>
              <w:pBdr>
                <w:top w:val="nil"/>
                <w:left w:val="nil"/>
                <w:bottom w:val="nil"/>
                <w:right w:val="nil"/>
                <w:between w:val="nil"/>
                <w:bar w:val="nil"/>
              </w:pBdr>
              <w:spacing w:after="0" w:line="240" w:lineRule="auto"/>
              <w:rPr>
                <w:rFonts w:ascii="Calibri" w:hAnsi="Calibri"/>
                <w:sz w:val="16"/>
                <w:szCs w:val="16"/>
              </w:rPr>
            </w:pPr>
          </w:p>
          <w:p w14:paraId="7E0F5B98" w14:textId="77777777" w:rsidR="00827AC6" w:rsidRPr="00827AC6" w:rsidRDefault="00827AC6" w:rsidP="00676D1B">
            <w:pPr>
              <w:spacing w:after="0" w:line="240" w:lineRule="auto"/>
              <w:rPr>
                <w:rFonts w:ascii="Calibri" w:hAnsi="Calibri"/>
                <w:b/>
                <w:bCs/>
                <w:sz w:val="16"/>
                <w:szCs w:val="16"/>
              </w:rPr>
            </w:pPr>
            <w:r w:rsidRPr="00827AC6">
              <w:rPr>
                <w:rFonts w:ascii="Calibri" w:hAnsi="Calibri"/>
                <w:b/>
                <w:bCs/>
                <w:sz w:val="16"/>
                <w:szCs w:val="16"/>
              </w:rPr>
              <w:t>Reference</w:t>
            </w:r>
          </w:p>
          <w:p w14:paraId="637DEC10" w14:textId="192ACB35" w:rsidR="0033413A" w:rsidRPr="009774E5" w:rsidRDefault="00827AC6" w:rsidP="00692706">
            <w:pPr>
              <w:spacing w:after="100" w:line="240" w:lineRule="auto"/>
              <w:ind w:left="346" w:hanging="346"/>
              <w:rPr>
                <w:rFonts w:ascii="Calibri" w:hAnsi="Calibri"/>
                <w:sz w:val="16"/>
                <w:szCs w:val="16"/>
              </w:rPr>
            </w:pPr>
            <w:bookmarkStart w:id="0" w:name="_ENREF_1"/>
            <w:r w:rsidRPr="00827AC6">
              <w:rPr>
                <w:rFonts w:ascii="Calibri" w:hAnsi="Calibri"/>
                <w:sz w:val="16"/>
                <w:szCs w:val="16"/>
              </w:rPr>
              <w:t>1</w:t>
            </w:r>
            <w:r w:rsidRPr="00827AC6">
              <w:rPr>
                <w:rFonts w:ascii="Calibri" w:hAnsi="Calibri"/>
                <w:sz w:val="16"/>
                <w:szCs w:val="16"/>
              </w:rPr>
              <w:tab/>
              <w:t xml:space="preserve">Merlin T, Weston A and Tooher R (2009). Extending an evidence hierarchy to include topics other than treatment: revising the Australian 'levels of evidence'. BMC Med Res </w:t>
            </w:r>
            <w:proofErr w:type="spellStart"/>
            <w:r w:rsidRPr="00827AC6">
              <w:rPr>
                <w:rFonts w:ascii="Calibri" w:hAnsi="Calibri"/>
                <w:sz w:val="16"/>
                <w:szCs w:val="16"/>
              </w:rPr>
              <w:t>Methodol</w:t>
            </w:r>
            <w:proofErr w:type="spellEnd"/>
            <w:r w:rsidRPr="00827AC6">
              <w:rPr>
                <w:rFonts w:ascii="Calibri" w:hAnsi="Calibri"/>
                <w:sz w:val="16"/>
                <w:szCs w:val="16"/>
              </w:rPr>
              <w:t xml:space="preserve"> 9:34.</w:t>
            </w:r>
            <w:bookmarkEnd w:id="0"/>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00236231" w:rsidRPr="00236231">
              <w:rPr>
                <w:rFonts w:ascii="Calibri" w:hAnsi="Calibri"/>
                <w:bCs/>
                <w:color w:val="000000"/>
                <w:sz w:val="16"/>
                <w:szCs w:val="16"/>
              </w:rPr>
              <w:t>on-core</w:t>
            </w:r>
            <w:proofErr w:type="gramEnd"/>
            <w:r w:rsidR="00236231" w:rsidRPr="00236231">
              <w:rPr>
                <w:rFonts w:ascii="Calibri" w:hAnsi="Calibri"/>
                <w:bCs/>
                <w:color w:val="000000"/>
                <w:sz w:val="16"/>
                <w:szCs w:val="16"/>
              </w:rPr>
              <w:t xml:space="preserve"> elements</w:t>
            </w:r>
          </w:p>
        </w:tc>
        <w:tc>
          <w:tcPr>
            <w:tcW w:w="12758" w:type="dxa"/>
            <w:shd w:val="clear" w:color="auto" w:fill="auto"/>
          </w:tcPr>
          <w:p w14:paraId="6E31E146" w14:textId="77777777" w:rsidR="002D4B55" w:rsidRPr="002D4B55" w:rsidRDefault="002D4B55" w:rsidP="002D4B55">
            <w:pPr>
              <w:pBdr>
                <w:top w:val="nil"/>
                <w:left w:val="nil"/>
                <w:bottom w:val="nil"/>
                <w:right w:val="nil"/>
                <w:between w:val="nil"/>
                <w:bar w:val="nil"/>
              </w:pBdr>
              <w:spacing w:after="0" w:line="240" w:lineRule="auto"/>
              <w:rPr>
                <w:rFonts w:ascii="Calibri" w:hAnsi="Calibri"/>
                <w:sz w:val="16"/>
                <w:szCs w:val="16"/>
              </w:rPr>
            </w:pPr>
            <w:r w:rsidRPr="002D4B55">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0A9C2774" w14:textId="77777777" w:rsidR="002D4B55" w:rsidRPr="002D4B55" w:rsidRDefault="002D4B55" w:rsidP="002D4B55">
            <w:pPr>
              <w:pBdr>
                <w:top w:val="nil"/>
                <w:left w:val="nil"/>
                <w:bottom w:val="nil"/>
                <w:right w:val="nil"/>
                <w:between w:val="nil"/>
                <w:bar w:val="nil"/>
              </w:pBdr>
              <w:spacing w:after="0" w:line="240" w:lineRule="auto"/>
              <w:rPr>
                <w:rFonts w:ascii="Calibri" w:hAnsi="Calibri"/>
                <w:sz w:val="16"/>
                <w:szCs w:val="16"/>
              </w:rPr>
            </w:pPr>
          </w:p>
          <w:p w14:paraId="637DEC15" w14:textId="2DE259B4" w:rsidR="00775C63" w:rsidRPr="0033413A" w:rsidRDefault="002D4B55" w:rsidP="002D4B55">
            <w:pPr>
              <w:pBdr>
                <w:top w:val="nil"/>
                <w:left w:val="nil"/>
                <w:bottom w:val="nil"/>
                <w:right w:val="nil"/>
                <w:between w:val="nil"/>
                <w:bar w:val="nil"/>
              </w:pBdr>
              <w:spacing w:after="100" w:line="240" w:lineRule="auto"/>
              <w:rPr>
                <w:color w:val="000000"/>
                <w:sz w:val="16"/>
                <w:szCs w:val="16"/>
              </w:rPr>
            </w:pPr>
            <w:r w:rsidRPr="002D4B55">
              <w:rPr>
                <w:rFonts w:ascii="Calibri" w:hAnsi="Calibri"/>
                <w:sz w:val="16"/>
                <w:szCs w:val="16"/>
              </w:rPr>
              <w:t>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Dataset Authoring Committee</w:t>
            </w:r>
            <w:r>
              <w:rPr>
                <w:rFonts w:ascii="Calibri" w:hAnsi="Calibri"/>
                <w:sz w:val="16"/>
                <w:szCs w:val="16"/>
              </w:rPr>
              <w:t>.</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3410C361" w14:textId="77777777" w:rsidR="00AD49D7" w:rsidRPr="00AD49D7" w:rsidRDefault="00AD49D7" w:rsidP="00AD49D7">
            <w:pPr>
              <w:spacing w:after="0" w:line="240" w:lineRule="auto"/>
              <w:ind w:right="-3"/>
              <w:rPr>
                <w:rFonts w:ascii="Calibri" w:eastAsia="Malgun Gothic" w:hAnsi="Calibri" w:cs="Arial"/>
                <w:sz w:val="16"/>
                <w:szCs w:val="16"/>
                <w:lang w:eastAsia="en-AU"/>
              </w:rPr>
            </w:pPr>
            <w:r w:rsidRPr="00AD49D7">
              <w:rPr>
                <w:rFonts w:ascii="Calibri" w:eastAsia="Malgun Gothic" w:hAnsi="Calibri" w:cs="Arial"/>
                <w:sz w:val="16"/>
                <w:szCs w:val="16"/>
                <w:lang w:eastAsia="en-AU"/>
              </w:rPr>
              <w:t>This dataset has been developed for thymic epithelial tumours (TET). It applies to resection specimens of the thymus and is applicable for thymoma, neuroendocrine tumours of the thymus and thymic carcinoma but does not cover germ cell tumours, soft tissue tumours, haematolymphoid neoplasms, and other primary thymic neoplasms.</w:t>
            </w:r>
          </w:p>
          <w:p w14:paraId="022429E6" w14:textId="77777777" w:rsidR="00AD49D7" w:rsidRPr="00AD49D7" w:rsidRDefault="00AD49D7" w:rsidP="00AD49D7">
            <w:pPr>
              <w:spacing w:after="0" w:line="240" w:lineRule="auto"/>
              <w:ind w:right="-3"/>
              <w:rPr>
                <w:rFonts w:ascii="Calibri" w:eastAsia="Malgun Gothic" w:hAnsi="Calibri" w:cs="Times New Roman"/>
                <w:sz w:val="16"/>
                <w:szCs w:val="16"/>
              </w:rPr>
            </w:pPr>
          </w:p>
          <w:p w14:paraId="4067FEDF" w14:textId="7026B9E5" w:rsidR="00AD49D7" w:rsidRPr="00AD49D7" w:rsidRDefault="00AD49D7" w:rsidP="00AD49D7">
            <w:pPr>
              <w:spacing w:after="0" w:line="240" w:lineRule="auto"/>
              <w:ind w:right="-6"/>
              <w:rPr>
                <w:rFonts w:ascii="Calibri" w:eastAsia="Malgun Gothic" w:hAnsi="Calibri" w:cs="Arial"/>
                <w:sz w:val="16"/>
                <w:szCs w:val="16"/>
                <w:lang w:eastAsia="en-AU"/>
              </w:rPr>
            </w:pPr>
            <w:r w:rsidRPr="00AD49D7">
              <w:rPr>
                <w:rFonts w:ascii="Calibri" w:eastAsia="Malgun Gothic" w:hAnsi="Calibri" w:cs="Times New Roman"/>
                <w:sz w:val="16"/>
                <w:szCs w:val="16"/>
              </w:rPr>
              <w:t>The 3</w:t>
            </w:r>
            <w:r w:rsidRPr="00AD49D7">
              <w:rPr>
                <w:rFonts w:ascii="Calibri" w:eastAsia="Malgun Gothic" w:hAnsi="Calibri" w:cs="Times New Roman"/>
                <w:sz w:val="16"/>
                <w:szCs w:val="16"/>
                <w:vertAlign w:val="superscript"/>
              </w:rPr>
              <w:t>rd</w:t>
            </w:r>
            <w:r w:rsidRPr="00AD49D7">
              <w:rPr>
                <w:rFonts w:ascii="Calibri" w:eastAsia="Malgun Gothic" w:hAnsi="Calibri" w:cs="Times New Roman"/>
                <w:sz w:val="16"/>
                <w:szCs w:val="16"/>
              </w:rPr>
              <w:t xml:space="preserve"> edition of this dataset includes changes to </w:t>
            </w:r>
            <w:r w:rsidRPr="00AD49D7">
              <w:rPr>
                <w:rFonts w:ascii="Calibri" w:eastAsia="Malgun Gothic" w:hAnsi="Calibri" w:cs="Arial"/>
                <w:sz w:val="16"/>
                <w:szCs w:val="16"/>
                <w:lang w:eastAsia="en-AU"/>
              </w:rPr>
              <w:t>align the dataset with the World Health Organization (WHO) Classification of Thoracic Tumours, 5</w:t>
            </w:r>
            <w:r w:rsidRPr="00AD49D7">
              <w:rPr>
                <w:rFonts w:ascii="Calibri" w:eastAsia="Malgun Gothic" w:hAnsi="Calibri" w:cs="Arial"/>
                <w:sz w:val="16"/>
                <w:szCs w:val="16"/>
                <w:vertAlign w:val="superscript"/>
                <w:lang w:eastAsia="en-AU"/>
              </w:rPr>
              <w:t>th</w:t>
            </w:r>
            <w:r w:rsidRPr="00AD49D7">
              <w:rPr>
                <w:rFonts w:ascii="Calibri" w:eastAsia="Malgun Gothic" w:hAnsi="Calibri" w:cs="Arial"/>
                <w:sz w:val="16"/>
                <w:szCs w:val="16"/>
                <w:lang w:eastAsia="en-AU"/>
              </w:rPr>
              <w:t xml:space="preserve"> edition, 2021</w:t>
            </w:r>
            <w:bookmarkStart w:id="1" w:name="_Hlk85206106"/>
            <w:r w:rsidRPr="00AD49D7">
              <w:rPr>
                <w:rFonts w:ascii="Calibri" w:eastAsia="Malgun Gothic" w:hAnsi="Calibri" w:cs="Arial"/>
                <w:sz w:val="16"/>
                <w:szCs w:val="16"/>
                <w:lang w:eastAsia="en-AU"/>
              </w:rPr>
              <w:t>.</w:t>
            </w:r>
            <w:r w:rsidRPr="00AD49D7">
              <w:rPr>
                <w:rFonts w:ascii="Calibri" w:eastAsia="Malgun Gothic" w:hAnsi="Calibri" w:cs="Arial"/>
                <w:sz w:val="16"/>
                <w:szCs w:val="16"/>
                <w:lang w:eastAsia="en-AU"/>
              </w:rPr>
              <w:fldChar w:fldCharType="begin"/>
            </w:r>
            <w:r w:rsidRPr="00AD49D7">
              <w:rPr>
                <w:rFonts w:ascii="Calibri" w:eastAsia="Malgun Gothic" w:hAnsi="Calibri" w:cs="Arial"/>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AD49D7">
              <w:rPr>
                <w:rFonts w:ascii="Calibri" w:eastAsia="Malgun Gothic" w:hAnsi="Calibri" w:cs="Arial"/>
                <w:sz w:val="16"/>
                <w:szCs w:val="16"/>
                <w:lang w:eastAsia="en-AU"/>
              </w:rPr>
              <w:fldChar w:fldCharType="separate"/>
            </w:r>
            <w:r w:rsidRPr="00AD49D7">
              <w:rPr>
                <w:rFonts w:ascii="Calibri" w:eastAsia="Malgun Gothic" w:hAnsi="Calibri" w:cs="Arial"/>
                <w:noProof/>
                <w:sz w:val="16"/>
                <w:szCs w:val="16"/>
                <w:vertAlign w:val="superscript"/>
                <w:lang w:eastAsia="en-AU"/>
              </w:rPr>
              <w:t>1</w:t>
            </w:r>
            <w:r w:rsidRPr="00AD49D7">
              <w:rPr>
                <w:rFonts w:ascii="Calibri" w:eastAsia="Malgun Gothic" w:hAnsi="Calibri" w:cs="Arial"/>
                <w:sz w:val="16"/>
                <w:szCs w:val="16"/>
                <w:lang w:eastAsia="en-AU"/>
              </w:rPr>
              <w:fldChar w:fldCharType="end"/>
            </w:r>
            <w:bookmarkEnd w:id="1"/>
          </w:p>
          <w:p w14:paraId="70A99232" w14:textId="77777777" w:rsidR="00AD49D7" w:rsidRPr="00AD49D7" w:rsidRDefault="00AD49D7" w:rsidP="00AD49D7">
            <w:pPr>
              <w:spacing w:after="0" w:line="240" w:lineRule="auto"/>
              <w:ind w:right="-6"/>
              <w:rPr>
                <w:rFonts w:ascii="Calibri" w:eastAsia="Malgun Gothic" w:hAnsi="Calibri" w:cs="Arial"/>
                <w:sz w:val="16"/>
                <w:szCs w:val="16"/>
                <w:lang w:eastAsia="en-AU"/>
              </w:rPr>
            </w:pPr>
          </w:p>
          <w:p w14:paraId="0B8285B3" w14:textId="77777777" w:rsidR="00AD49D7" w:rsidRPr="00AD49D7" w:rsidRDefault="00AD49D7" w:rsidP="00AD49D7">
            <w:pPr>
              <w:spacing w:after="0" w:line="240" w:lineRule="auto"/>
              <w:rPr>
                <w:rFonts w:ascii="Calibri" w:eastAsia="Malgun Gothic" w:hAnsi="Calibri" w:cs="Times New Roman"/>
                <w:sz w:val="16"/>
                <w:szCs w:val="16"/>
              </w:rPr>
            </w:pPr>
          </w:p>
          <w:p w14:paraId="76396AF9" w14:textId="77777777" w:rsidR="00AD49D7" w:rsidRPr="00AD49D7" w:rsidRDefault="00AD49D7" w:rsidP="00AD49D7">
            <w:pPr>
              <w:spacing w:after="0" w:line="240" w:lineRule="auto"/>
              <w:rPr>
                <w:rFonts w:ascii="Calibri" w:eastAsia="Malgun Gothic" w:hAnsi="Calibri" w:cs="Times New Roman"/>
                <w:b/>
                <w:bCs/>
                <w:sz w:val="16"/>
                <w:szCs w:val="16"/>
              </w:rPr>
            </w:pPr>
            <w:r w:rsidRPr="00AD49D7">
              <w:rPr>
                <w:rFonts w:ascii="Calibri" w:eastAsia="Malgun Gothic" w:hAnsi="Calibri" w:cs="Times New Roman"/>
                <w:b/>
                <w:bCs/>
                <w:sz w:val="16"/>
                <w:szCs w:val="16"/>
              </w:rPr>
              <w:t>Reference</w:t>
            </w:r>
          </w:p>
          <w:p w14:paraId="637DEC1A" w14:textId="3D7DB7F1" w:rsidR="00775C63" w:rsidRPr="00AD49D7" w:rsidRDefault="00AD49D7" w:rsidP="00AD49D7">
            <w:pPr>
              <w:spacing w:after="100" w:line="240" w:lineRule="auto"/>
              <w:ind w:left="346" w:hanging="346"/>
              <w:rPr>
                <w:rFonts w:cs="Calibri"/>
                <w:color w:val="000000"/>
                <w:sz w:val="16"/>
                <w:szCs w:val="16"/>
              </w:rPr>
            </w:pPr>
            <w:r w:rsidRPr="00AD49D7">
              <w:rPr>
                <w:rFonts w:ascii="Calibri" w:eastAsia="Malgun Gothic" w:hAnsi="Calibri" w:cs="Calibri"/>
                <w:noProof/>
                <w:sz w:val="16"/>
                <w:szCs w:val="16"/>
                <w:lang w:val="en-US"/>
              </w:rPr>
              <w:fldChar w:fldCharType="begin"/>
            </w:r>
            <w:r w:rsidRPr="00AD49D7">
              <w:rPr>
                <w:rFonts w:ascii="Calibri" w:eastAsia="Malgun Gothic" w:hAnsi="Calibri" w:cs="Calibri"/>
                <w:noProof/>
                <w:sz w:val="16"/>
                <w:szCs w:val="16"/>
                <w:lang w:val="en-US"/>
              </w:rPr>
              <w:instrText xml:space="preserve"> ADDIN EN.REFLIST </w:instrText>
            </w:r>
            <w:r w:rsidRPr="00AD49D7">
              <w:rPr>
                <w:rFonts w:ascii="Calibri" w:eastAsia="Malgun Gothic" w:hAnsi="Calibri" w:cs="Calibri"/>
                <w:noProof/>
                <w:sz w:val="16"/>
                <w:szCs w:val="16"/>
                <w:lang w:val="en-US"/>
              </w:rPr>
              <w:fldChar w:fldCharType="separate"/>
            </w:r>
            <w:r w:rsidRPr="00AD49D7">
              <w:rPr>
                <w:rFonts w:ascii="Calibri" w:eastAsia="Malgun Gothic" w:hAnsi="Calibri" w:cs="Calibri"/>
                <w:noProof/>
                <w:sz w:val="16"/>
                <w:szCs w:val="16"/>
                <w:lang w:val="en-US"/>
              </w:rPr>
              <w:t>1</w:t>
            </w:r>
            <w:r w:rsidRPr="00AD49D7">
              <w:rPr>
                <w:rFonts w:ascii="Calibri" w:eastAsia="Malgun Gothic" w:hAnsi="Calibri" w:cs="Calibri"/>
                <w:noProof/>
                <w:sz w:val="16"/>
                <w:szCs w:val="16"/>
                <w:lang w:val="en-US"/>
              </w:rPr>
              <w:tab/>
              <w:t xml:space="preserve">WHO Classification of Tumours Editorial Board (2021). </w:t>
            </w:r>
            <w:r w:rsidRPr="00AD49D7">
              <w:rPr>
                <w:rFonts w:ascii="Calibri" w:eastAsia="Malgun Gothic" w:hAnsi="Calibri" w:cs="Calibri"/>
                <w:i/>
                <w:noProof/>
                <w:sz w:val="16"/>
                <w:szCs w:val="16"/>
                <w:lang w:val="en-US"/>
              </w:rPr>
              <w:t>Thoracic Tumours, 5th Edition, Volume 5</w:t>
            </w:r>
            <w:r w:rsidRPr="00AD49D7">
              <w:rPr>
                <w:rFonts w:ascii="Calibri" w:eastAsia="Malgun Gothic" w:hAnsi="Calibri" w:cs="Calibri"/>
                <w:noProof/>
                <w:sz w:val="16"/>
                <w:szCs w:val="16"/>
                <w:lang w:val="en-US"/>
              </w:rPr>
              <w:t>. IARC Press, Lyon.</w:t>
            </w:r>
            <w:r w:rsidRPr="00AD49D7">
              <w:rPr>
                <w:rFonts w:eastAsia="Malgun Gothic"/>
                <w:sz w:val="16"/>
                <w:szCs w:val="16"/>
              </w:rPr>
              <w:fldChar w:fldCharType="end"/>
            </w:r>
          </w:p>
        </w:tc>
      </w:tr>
    </w:tbl>
    <w:p w14:paraId="7ABECBFC" w14:textId="787CEF8C" w:rsidR="005F31E0" w:rsidRDefault="005F31E0" w:rsidP="00D334D7">
      <w:pPr>
        <w:spacing w:after="0"/>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717D10" w14:paraId="75BDA18F" w14:textId="77777777" w:rsidTr="00997BEF">
        <w:trPr>
          <w:trHeight w:val="373"/>
        </w:trPr>
        <w:tc>
          <w:tcPr>
            <w:tcW w:w="866" w:type="dxa"/>
            <w:shd w:val="clear" w:color="000000" w:fill="EEECE1"/>
          </w:tcPr>
          <w:p w14:paraId="62CD5785" w14:textId="119EC95F" w:rsidR="00717D10" w:rsidRPr="00717D10" w:rsidRDefault="00717D10" w:rsidP="008C57F7">
            <w:pPr>
              <w:spacing w:after="0"/>
              <w:rPr>
                <w:rFonts w:ascii="Calibri" w:hAnsi="Calibri"/>
                <w:color w:val="808080" w:themeColor="background1" w:themeShade="80"/>
                <w:sz w:val="16"/>
                <w:szCs w:val="16"/>
              </w:rPr>
            </w:pPr>
            <w:r w:rsidRPr="007A0620">
              <w:rPr>
                <w:rFonts w:ascii="Calibri" w:hAnsi="Calibri"/>
                <w:sz w:val="16"/>
                <w:szCs w:val="16"/>
              </w:rPr>
              <w:t>Non-core</w:t>
            </w:r>
          </w:p>
        </w:tc>
        <w:tc>
          <w:tcPr>
            <w:tcW w:w="1843" w:type="dxa"/>
            <w:shd w:val="clear" w:color="000000" w:fill="EEECE1"/>
          </w:tcPr>
          <w:p w14:paraId="7AA37B6E" w14:textId="0D9C7A87" w:rsidR="00717D10" w:rsidRPr="00717D10" w:rsidRDefault="00717D10" w:rsidP="00FA33B0">
            <w:pPr>
              <w:spacing w:after="0" w:line="240" w:lineRule="auto"/>
              <w:rPr>
                <w:rFonts w:ascii="Calibri" w:hAnsi="Calibri"/>
                <w:bCs/>
                <w:color w:val="808080" w:themeColor="background1" w:themeShade="80"/>
                <w:sz w:val="16"/>
                <w:szCs w:val="16"/>
              </w:rPr>
            </w:pPr>
            <w:r w:rsidRPr="00717D10">
              <w:rPr>
                <w:rFonts w:ascii="Calibri" w:hAnsi="Calibri"/>
                <w:b/>
                <w:bCs/>
                <w:color w:val="808080" w:themeColor="background1" w:themeShade="80"/>
                <w:sz w:val="16"/>
                <w:szCs w:val="16"/>
              </w:rPr>
              <w:t>CLINICAL INFORMATION</w:t>
            </w:r>
          </w:p>
        </w:tc>
        <w:tc>
          <w:tcPr>
            <w:tcW w:w="2551" w:type="dxa"/>
            <w:shd w:val="clear" w:color="auto" w:fill="auto"/>
          </w:tcPr>
          <w:p w14:paraId="3277B0EE" w14:textId="77777777" w:rsidR="00FC6F39" w:rsidRPr="00776BB9" w:rsidRDefault="00FC6F39"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76BB9">
              <w:rPr>
                <w:rFonts w:cstheme="minorHAnsi"/>
                <w:color w:val="808080"/>
                <w:sz w:val="16"/>
                <w:szCs w:val="16"/>
              </w:rPr>
              <w:t>Not provided</w:t>
            </w:r>
          </w:p>
          <w:p w14:paraId="01F9BCBB" w14:textId="4AEE491D"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Myasthenia gravis</w:t>
            </w:r>
          </w:p>
          <w:p w14:paraId="64CA0D5A"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Pure red cell aplasia</w:t>
            </w:r>
          </w:p>
          <w:p w14:paraId="366F111C"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Rheumatoid arthritis</w:t>
            </w:r>
          </w:p>
          <w:p w14:paraId="5DF040BA"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Lupus</w:t>
            </w:r>
          </w:p>
          <w:p w14:paraId="64F00C70"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Addison’s disease</w:t>
            </w:r>
          </w:p>
          <w:p w14:paraId="681A21F7"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Cushing’s disease</w:t>
            </w:r>
          </w:p>
          <w:p w14:paraId="7D2DD4A6" w14:textId="77777777" w:rsidR="00717D10"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Hypogammaglobulinemia (Good’s syndrome)</w:t>
            </w:r>
          </w:p>
          <w:p w14:paraId="620F0FAC" w14:textId="77777777" w:rsidR="00FC6F39" w:rsidRPr="00776BB9" w:rsidRDefault="00FC6F3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lastRenderedPageBreak/>
              <w:t xml:space="preserve">Previous neoplasm, </w:t>
            </w:r>
            <w:proofErr w:type="gramStart"/>
            <w:r w:rsidRPr="00776BB9">
              <w:rPr>
                <w:rFonts w:cs="Verdana"/>
                <w:i/>
                <w:iCs/>
                <w:color w:val="808080" w:themeColor="background1" w:themeShade="80"/>
                <w:sz w:val="16"/>
                <w:szCs w:val="16"/>
              </w:rPr>
              <w:t>specify</w:t>
            </w:r>
            <w:proofErr w:type="gramEnd"/>
          </w:p>
          <w:p w14:paraId="54E5A0DE" w14:textId="77777777" w:rsidR="00776BB9" w:rsidRPr="00776BB9" w:rsidRDefault="00776BB9" w:rsidP="00657447">
            <w:pPr>
              <w:pStyle w:val="ListParagraph"/>
              <w:numPr>
                <w:ilvl w:val="0"/>
                <w:numId w:val="20"/>
              </w:numPr>
              <w:spacing w:after="0" w:line="240" w:lineRule="auto"/>
              <w:ind w:left="202" w:hanging="202"/>
              <w:rPr>
                <w:rFonts w:cs="Verdana"/>
                <w:color w:val="808080" w:themeColor="background1" w:themeShade="80"/>
                <w:sz w:val="16"/>
                <w:szCs w:val="16"/>
              </w:rPr>
            </w:pPr>
            <w:r w:rsidRPr="00776BB9">
              <w:rPr>
                <w:rFonts w:cs="Verdana"/>
                <w:color w:val="808080" w:themeColor="background1" w:themeShade="80"/>
                <w:sz w:val="16"/>
                <w:szCs w:val="16"/>
              </w:rPr>
              <w:t xml:space="preserve">Preoperative therapy, </w:t>
            </w:r>
            <w:proofErr w:type="gramStart"/>
            <w:r w:rsidRPr="00776BB9">
              <w:rPr>
                <w:rFonts w:cs="Verdana"/>
                <w:i/>
                <w:iCs/>
                <w:color w:val="808080" w:themeColor="background1" w:themeShade="80"/>
                <w:sz w:val="16"/>
                <w:szCs w:val="16"/>
              </w:rPr>
              <w:t>specify</w:t>
            </w:r>
            <w:proofErr w:type="gramEnd"/>
          </w:p>
          <w:p w14:paraId="6CC31D4D" w14:textId="04EB545A" w:rsidR="00776BB9" w:rsidRPr="00776BB9" w:rsidRDefault="00776BB9" w:rsidP="00657447">
            <w:pPr>
              <w:pStyle w:val="ListParagraph"/>
              <w:numPr>
                <w:ilvl w:val="0"/>
                <w:numId w:val="20"/>
              </w:numPr>
              <w:spacing w:after="0" w:line="240" w:lineRule="auto"/>
              <w:ind w:left="202" w:hanging="202"/>
              <w:rPr>
                <w:rFonts w:cs="Verdana"/>
                <w:color w:val="221E1F"/>
                <w:sz w:val="16"/>
                <w:szCs w:val="16"/>
              </w:rPr>
            </w:pPr>
            <w:r w:rsidRPr="00776BB9">
              <w:rPr>
                <w:rFonts w:cs="Verdana"/>
                <w:color w:val="808080" w:themeColor="background1" w:themeShade="80"/>
                <w:sz w:val="16"/>
                <w:szCs w:val="16"/>
              </w:rPr>
              <w:t xml:space="preserve">Other, </w:t>
            </w:r>
            <w:r w:rsidRPr="00776BB9">
              <w:rPr>
                <w:rFonts w:cs="Verdana"/>
                <w:i/>
                <w:iCs/>
                <w:color w:val="808080" w:themeColor="background1" w:themeShade="80"/>
                <w:sz w:val="16"/>
                <w:szCs w:val="16"/>
              </w:rPr>
              <w:t>specify</w:t>
            </w:r>
          </w:p>
        </w:tc>
        <w:tc>
          <w:tcPr>
            <w:tcW w:w="8222" w:type="dxa"/>
            <w:shd w:val="clear" w:color="auto" w:fill="auto"/>
          </w:tcPr>
          <w:p w14:paraId="48A8B1EC" w14:textId="77777777" w:rsidR="00984FFD" w:rsidRPr="00984FFD" w:rsidRDefault="00984FFD" w:rsidP="00984FFD">
            <w:pPr>
              <w:spacing w:after="0" w:line="240" w:lineRule="auto"/>
              <w:rPr>
                <w:iCs/>
                <w:sz w:val="16"/>
                <w:szCs w:val="16"/>
              </w:rPr>
            </w:pPr>
            <w:r w:rsidRPr="00984FFD">
              <w:rPr>
                <w:iCs/>
                <w:sz w:val="16"/>
                <w:szCs w:val="16"/>
              </w:rPr>
              <w:lastRenderedPageBreak/>
              <w:t>It is helpful to know whether the patient has myasthenia gravis, other autoimmune diseases, paraneoplastic syndromes, or other conditions that can be associated with thymomas. Knowledge of any neoadjuvant treatment is important as it may explain necrosis and scarring seen macroscopically and microscopically, and allows the pathologist to comment on histologic treatment response.</w:t>
            </w:r>
            <w:bookmarkStart w:id="2" w:name="_Hlk81299697"/>
            <w:r w:rsidRPr="00984FFD">
              <w:rPr>
                <w:iCs/>
                <w:sz w:val="16"/>
                <w:szCs w:val="16"/>
              </w:rPr>
              <w:fldChar w:fldCharType="begin">
                <w:fldData xml:space="preserve">PEVuZE5vdGU+PENpdGU+PEF1dGhvcj5UcmltYmxlPC9BdXRob3I+PFllYXI+MTk5MzwvWWVhcj48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</w:fldData>
              </w:fldChar>
            </w:r>
            <w:r w:rsidRPr="00984FFD">
              <w:rPr>
                <w:iCs/>
                <w:sz w:val="16"/>
                <w:szCs w:val="16"/>
              </w:rPr>
              <w:instrText xml:space="preserve"> ADDIN EN.CITE </w:instrText>
            </w:r>
            <w:r w:rsidRPr="00984FFD">
              <w:rPr>
                <w:iCs/>
                <w:sz w:val="16"/>
                <w:szCs w:val="16"/>
              </w:rPr>
              <w:fldChar w:fldCharType="begin">
                <w:fldData xml:space="preserve">PEVuZE5vdGU+PENpdGU+PEF1dGhvcj5UcmltYmxlPC9BdXRob3I+PFllYXI+MTk5MzwvWWVhcj48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</w:fldData>
              </w:fldChar>
            </w:r>
            <w:r w:rsidRPr="00984FFD">
              <w:rPr>
                <w:iCs/>
                <w:sz w:val="16"/>
                <w:szCs w:val="16"/>
              </w:rPr>
              <w:instrText xml:space="preserve"> ADDIN EN.CITE.DATA </w:instrText>
            </w:r>
            <w:r w:rsidRPr="00984FFD">
              <w:rPr>
                <w:iCs/>
                <w:sz w:val="16"/>
                <w:szCs w:val="16"/>
              </w:rPr>
            </w:r>
            <w:r w:rsidRPr="00984FFD">
              <w:rPr>
                <w:iCs/>
                <w:sz w:val="16"/>
                <w:szCs w:val="16"/>
              </w:rPr>
              <w:fldChar w:fldCharType="end"/>
            </w:r>
            <w:r w:rsidRPr="00984FFD">
              <w:rPr>
                <w:iCs/>
                <w:sz w:val="16"/>
                <w:szCs w:val="16"/>
              </w:rPr>
            </w:r>
            <w:r w:rsidRPr="00984FFD">
              <w:rPr>
                <w:iCs/>
                <w:sz w:val="16"/>
                <w:szCs w:val="16"/>
              </w:rPr>
              <w:fldChar w:fldCharType="separate"/>
            </w:r>
            <w:r w:rsidRPr="00984FFD">
              <w:rPr>
                <w:iCs/>
                <w:noProof/>
                <w:sz w:val="16"/>
                <w:szCs w:val="16"/>
                <w:vertAlign w:val="superscript"/>
              </w:rPr>
              <w:t>1,2</w:t>
            </w:r>
            <w:r w:rsidRPr="00984FFD">
              <w:rPr>
                <w:iCs/>
                <w:sz w:val="16"/>
                <w:szCs w:val="16"/>
              </w:rPr>
              <w:fldChar w:fldCharType="end"/>
            </w:r>
            <w:r w:rsidRPr="00984FFD">
              <w:rPr>
                <w:iCs/>
                <w:sz w:val="16"/>
                <w:szCs w:val="16"/>
              </w:rPr>
              <w:t xml:space="preserve"> </w:t>
            </w:r>
            <w:bookmarkEnd w:id="2"/>
            <w:r w:rsidRPr="00984FFD">
              <w:rPr>
                <w:iCs/>
                <w:sz w:val="16"/>
                <w:szCs w:val="16"/>
              </w:rPr>
              <w:t>It is also important to know of any other neoplasm the patient might have, given that the anterior (</w:t>
            </w:r>
            <w:proofErr w:type="spellStart"/>
            <w:r w:rsidRPr="00984FFD">
              <w:rPr>
                <w:iCs/>
                <w:sz w:val="16"/>
                <w:szCs w:val="16"/>
              </w:rPr>
              <w:t>prevascular</w:t>
            </w:r>
            <w:proofErr w:type="spellEnd"/>
            <w:r w:rsidRPr="00984FFD">
              <w:rPr>
                <w:iCs/>
                <w:sz w:val="16"/>
                <w:szCs w:val="16"/>
              </w:rPr>
              <w:t>) mediastinum is a common place for metastatic disease.</w:t>
            </w:r>
          </w:p>
          <w:p w14:paraId="0ABE8BC5" w14:textId="77777777" w:rsidR="00984FFD" w:rsidRPr="00984FFD" w:rsidRDefault="00984FFD" w:rsidP="00984FFD">
            <w:pPr>
              <w:spacing w:after="0" w:line="240" w:lineRule="auto"/>
              <w:rPr>
                <w:iCs/>
                <w:sz w:val="16"/>
                <w:szCs w:val="16"/>
              </w:rPr>
            </w:pPr>
          </w:p>
          <w:p w14:paraId="4B04C0A9" w14:textId="77777777" w:rsidR="00984FFD" w:rsidRPr="00984FFD" w:rsidRDefault="00984FFD" w:rsidP="00984FFD">
            <w:pPr>
              <w:spacing w:after="0" w:line="240" w:lineRule="auto"/>
              <w:rPr>
                <w:iCs/>
                <w:sz w:val="16"/>
                <w:szCs w:val="16"/>
              </w:rPr>
            </w:pPr>
            <w:r w:rsidRPr="00984FFD">
              <w:rPr>
                <w:iCs/>
                <w:sz w:val="16"/>
                <w:szCs w:val="16"/>
              </w:rPr>
              <w:t xml:space="preserve">If clinical conditions other than those listed are provided, then these should be noted under ‘Other, specify’.  </w:t>
            </w:r>
          </w:p>
          <w:p w14:paraId="4EC99620" w14:textId="77777777" w:rsidR="00D334D7" w:rsidRDefault="00D334D7" w:rsidP="00984FFD">
            <w:pPr>
              <w:spacing w:after="0" w:line="240" w:lineRule="auto"/>
              <w:rPr>
                <w:b/>
                <w:bCs/>
                <w:sz w:val="16"/>
                <w:szCs w:val="16"/>
              </w:rPr>
            </w:pPr>
          </w:p>
          <w:p w14:paraId="75F4A782" w14:textId="77777777" w:rsidR="0028142B" w:rsidRDefault="0028142B" w:rsidP="00984FFD">
            <w:pPr>
              <w:spacing w:after="0" w:line="240" w:lineRule="auto"/>
              <w:rPr>
                <w:b/>
                <w:bCs/>
                <w:sz w:val="16"/>
                <w:szCs w:val="16"/>
              </w:rPr>
            </w:pPr>
          </w:p>
          <w:p w14:paraId="2D667322" w14:textId="7335E73B" w:rsidR="00984FFD" w:rsidRPr="00984FFD" w:rsidRDefault="00984FFD" w:rsidP="00984FFD">
            <w:pPr>
              <w:spacing w:after="0" w:line="240" w:lineRule="auto"/>
              <w:rPr>
                <w:b/>
                <w:bCs/>
                <w:sz w:val="16"/>
                <w:szCs w:val="16"/>
              </w:rPr>
            </w:pPr>
            <w:r w:rsidRPr="00984FFD">
              <w:rPr>
                <w:b/>
                <w:bCs/>
                <w:sz w:val="16"/>
                <w:szCs w:val="16"/>
              </w:rPr>
              <w:lastRenderedPageBreak/>
              <w:t>References</w:t>
            </w:r>
          </w:p>
          <w:p w14:paraId="304C796E" w14:textId="77777777" w:rsidR="00984FFD" w:rsidRPr="00984FFD" w:rsidRDefault="00984FFD" w:rsidP="00984FFD">
            <w:pPr>
              <w:pStyle w:val="EndNoteBibliography"/>
              <w:spacing w:after="0"/>
              <w:ind w:left="345" w:hanging="345"/>
              <w:rPr>
                <w:sz w:val="16"/>
                <w:szCs w:val="16"/>
              </w:rPr>
            </w:pPr>
            <w:r w:rsidRPr="00984FFD">
              <w:rPr>
                <w:rFonts w:cs="Calibri"/>
                <w:b/>
                <w:bCs/>
                <w:sz w:val="16"/>
                <w:szCs w:val="16"/>
              </w:rPr>
              <w:fldChar w:fldCharType="begin"/>
            </w:r>
            <w:r w:rsidRPr="00984FFD">
              <w:rPr>
                <w:b/>
                <w:bCs/>
                <w:sz w:val="16"/>
                <w:szCs w:val="16"/>
              </w:rPr>
              <w:instrText xml:space="preserve"> ADDIN EN.REFLIST </w:instrText>
            </w:r>
            <w:r w:rsidRPr="00984FFD">
              <w:rPr>
                <w:rFonts w:cs="Calibri"/>
                <w:b/>
                <w:bCs/>
                <w:sz w:val="16"/>
                <w:szCs w:val="16"/>
              </w:rPr>
              <w:fldChar w:fldCharType="separate"/>
            </w:r>
            <w:r w:rsidRPr="00984FFD">
              <w:rPr>
                <w:sz w:val="16"/>
                <w:szCs w:val="16"/>
              </w:rPr>
              <w:t>1</w:t>
            </w:r>
            <w:r w:rsidRPr="00984FFD">
              <w:rPr>
                <w:sz w:val="16"/>
                <w:szCs w:val="16"/>
              </w:rPr>
              <w:tab/>
              <w:t xml:space="preserve">Trimble EL, Ungerleider RS, Abrams JA, Kaplan RS, Feigal EG, Smith MA, Carter CL and Friedman MA (1993). Neoadjuvant therapy in cancer treatment. </w:t>
            </w:r>
            <w:r w:rsidRPr="00984FFD">
              <w:rPr>
                <w:i/>
                <w:sz w:val="16"/>
                <w:szCs w:val="16"/>
              </w:rPr>
              <w:t>Cancer</w:t>
            </w:r>
            <w:r w:rsidRPr="00984FFD">
              <w:rPr>
                <w:sz w:val="16"/>
                <w:szCs w:val="16"/>
              </w:rPr>
              <w:t xml:space="preserve"> 72(11 Suppl):3515-3524.</w:t>
            </w:r>
          </w:p>
          <w:p w14:paraId="1447F402" w14:textId="112FF52E" w:rsidR="00717D10" w:rsidRPr="00F23BED" w:rsidRDefault="00984FFD" w:rsidP="00984FFD">
            <w:pPr>
              <w:pStyle w:val="EndNoteBibliography"/>
              <w:spacing w:after="100"/>
              <w:ind w:left="346" w:hanging="346"/>
              <w:rPr>
                <w:rFonts w:cs="Calibri"/>
                <w:color w:val="000000" w:themeColor="text1"/>
                <w:sz w:val="16"/>
                <w:szCs w:val="16"/>
              </w:rPr>
            </w:pPr>
            <w:r w:rsidRPr="00984FFD">
              <w:rPr>
                <w:sz w:val="16"/>
                <w:szCs w:val="16"/>
              </w:rPr>
              <w:t>2</w:t>
            </w:r>
            <w:r w:rsidRPr="00984FFD">
              <w:rPr>
                <w:sz w:val="16"/>
                <w:szCs w:val="16"/>
              </w:rPr>
              <w:tab/>
              <w:t xml:space="preserve">Johnson GB, Aubry MC, Yi ES, Koo CW, Jenkins SM, Garces YI, Marks RS, Cassivi SD and Roden AC (2017). Radiologic Response to Neoadjuvant Treatment Predicts Histologic Response in Thymic Epithelial Tumors. </w:t>
            </w:r>
            <w:r w:rsidRPr="00984FFD">
              <w:rPr>
                <w:i/>
                <w:sz w:val="16"/>
                <w:szCs w:val="16"/>
              </w:rPr>
              <w:t>J Thorac Oncol</w:t>
            </w:r>
            <w:r w:rsidRPr="00984FFD">
              <w:rPr>
                <w:sz w:val="16"/>
                <w:szCs w:val="16"/>
              </w:rPr>
              <w:t xml:space="preserve"> 12(2):354-367.</w:t>
            </w:r>
            <w:r w:rsidRPr="00984FFD">
              <w:rPr>
                <w:b/>
                <w:bCs/>
                <w:sz w:val="16"/>
                <w:szCs w:val="16"/>
              </w:rPr>
              <w:fldChar w:fldCharType="end"/>
            </w:r>
          </w:p>
        </w:tc>
        <w:tc>
          <w:tcPr>
            <w:tcW w:w="1701" w:type="dxa"/>
            <w:shd w:val="clear" w:color="auto" w:fill="auto"/>
          </w:tcPr>
          <w:p w14:paraId="2768ACE5" w14:textId="77777777" w:rsidR="00717D10" w:rsidRPr="0012222A" w:rsidRDefault="00717D10" w:rsidP="0012222A">
            <w:pPr>
              <w:rPr>
                <w:rFonts w:cs="Verdana"/>
                <w:sz w:val="16"/>
                <w:szCs w:val="16"/>
              </w:rPr>
            </w:pPr>
          </w:p>
        </w:tc>
      </w:tr>
      <w:tr w:rsidR="00F23BED" w14:paraId="637DEC91" w14:textId="77777777" w:rsidTr="00997BEF">
        <w:trPr>
          <w:trHeight w:val="373"/>
        </w:trPr>
        <w:tc>
          <w:tcPr>
            <w:tcW w:w="866" w:type="dxa"/>
            <w:shd w:val="clear" w:color="000000" w:fill="EEECE1"/>
          </w:tcPr>
          <w:p w14:paraId="637DEC68" w14:textId="1716FCAB" w:rsidR="00F23BED" w:rsidRDefault="00631646" w:rsidP="008C57F7">
            <w:pPr>
              <w:spacing w:after="0"/>
              <w:rPr>
                <w:rFonts w:ascii="Calibri" w:hAnsi="Calibri"/>
                <w:color w:val="000000"/>
                <w:sz w:val="16"/>
                <w:szCs w:val="16"/>
              </w:rPr>
            </w:pPr>
            <w:r>
              <w:rPr>
                <w:rFonts w:ascii="Calibri" w:hAnsi="Calibri"/>
                <w:color w:val="000000" w:themeColor="text1"/>
                <w:sz w:val="16"/>
                <w:szCs w:val="16"/>
              </w:rPr>
              <w:t>Non-c</w:t>
            </w:r>
            <w:r w:rsidR="00F23BED">
              <w:rPr>
                <w:rFonts w:ascii="Calibri" w:hAnsi="Calibri"/>
                <w:color w:val="000000" w:themeColor="text1"/>
                <w:sz w:val="16"/>
                <w:szCs w:val="16"/>
              </w:rPr>
              <w:t>ore</w:t>
            </w:r>
          </w:p>
        </w:tc>
        <w:tc>
          <w:tcPr>
            <w:tcW w:w="1843" w:type="dxa"/>
            <w:shd w:val="clear" w:color="000000" w:fill="EEECE1"/>
          </w:tcPr>
          <w:p w14:paraId="637DEC69" w14:textId="777C1C2E" w:rsidR="00F23BED" w:rsidRPr="005668EE" w:rsidRDefault="00F23BED" w:rsidP="00FA33B0">
            <w:pPr>
              <w:spacing w:after="0" w:line="240" w:lineRule="auto"/>
              <w:rPr>
                <w:rFonts w:ascii="Calibri" w:hAnsi="Calibri"/>
                <w:bCs/>
                <w:color w:val="000000" w:themeColor="text1"/>
                <w:sz w:val="16"/>
                <w:szCs w:val="16"/>
              </w:rPr>
            </w:pPr>
            <w:r w:rsidRPr="00631646">
              <w:rPr>
                <w:rFonts w:ascii="Calibri" w:hAnsi="Calibri"/>
                <w:bCs/>
                <w:color w:val="808080" w:themeColor="background1" w:themeShade="80"/>
                <w:sz w:val="16"/>
                <w:szCs w:val="16"/>
              </w:rPr>
              <w:t>OPERATIVE PROCEDURE</w:t>
            </w:r>
          </w:p>
        </w:tc>
        <w:tc>
          <w:tcPr>
            <w:tcW w:w="2551" w:type="dxa"/>
            <w:shd w:val="clear" w:color="auto" w:fill="auto"/>
          </w:tcPr>
          <w:p w14:paraId="66BA9415" w14:textId="1751FE6F" w:rsidR="00F23BED" w:rsidRPr="00631646" w:rsidRDefault="00F23BED"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Not specified</w:t>
            </w:r>
          </w:p>
          <w:p w14:paraId="4A17D815"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Partial thymectomy</w:t>
            </w:r>
          </w:p>
          <w:p w14:paraId="0FC96FAE"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Total thymectomy</w:t>
            </w:r>
          </w:p>
          <w:p w14:paraId="3DCE15B7" w14:textId="77777777" w:rsidR="00B520A1"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Extended thymectomy</w:t>
            </w:r>
          </w:p>
          <w:p w14:paraId="05092150" w14:textId="77777777" w:rsidR="00F23BED" w:rsidRPr="00631646" w:rsidRDefault="00B520A1"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631646">
              <w:rPr>
                <w:rFonts w:cstheme="minorHAnsi"/>
                <w:color w:val="808080"/>
                <w:sz w:val="16"/>
                <w:szCs w:val="16"/>
              </w:rPr>
              <w:t xml:space="preserve">Other, </w:t>
            </w:r>
            <w:proofErr w:type="gramStart"/>
            <w:r w:rsidRPr="00631646">
              <w:rPr>
                <w:rFonts w:cstheme="minorHAnsi"/>
                <w:i/>
                <w:iCs/>
                <w:color w:val="808080"/>
                <w:sz w:val="16"/>
                <w:szCs w:val="16"/>
              </w:rPr>
              <w:t>specify</w:t>
            </w:r>
            <w:proofErr w:type="gramEnd"/>
          </w:p>
          <w:p w14:paraId="637DEC80" w14:textId="77A80D0A" w:rsidR="00B520A1" w:rsidRPr="00F23BED" w:rsidRDefault="00B520A1" w:rsidP="00B520A1">
            <w:pPr>
              <w:pStyle w:val="ListParagraph"/>
              <w:spacing w:after="0" w:line="240" w:lineRule="auto"/>
              <w:ind w:left="171"/>
              <w:rPr>
                <w:rFonts w:cs="Verdana"/>
                <w:color w:val="221E1F"/>
                <w:sz w:val="16"/>
                <w:szCs w:val="16"/>
              </w:rPr>
            </w:pPr>
          </w:p>
        </w:tc>
        <w:tc>
          <w:tcPr>
            <w:tcW w:w="8222" w:type="dxa"/>
            <w:shd w:val="clear" w:color="auto" w:fill="auto"/>
          </w:tcPr>
          <w:p w14:paraId="14F996A6" w14:textId="77777777" w:rsidR="00295554" w:rsidRPr="00295554" w:rsidRDefault="00295554" w:rsidP="00295554">
            <w:pPr>
              <w:spacing w:after="0" w:line="240" w:lineRule="auto"/>
              <w:rPr>
                <w:rFonts w:ascii="Calibri" w:eastAsia="Malgun Gothic" w:hAnsi="Calibri" w:cs="Times New Roman"/>
                <w:sz w:val="16"/>
                <w:szCs w:val="16"/>
                <w:vertAlign w:val="superscript"/>
              </w:rPr>
            </w:pPr>
            <w:r w:rsidRPr="00295554">
              <w:rPr>
                <w:rFonts w:ascii="Calibri" w:eastAsia="Malgun Gothic" w:hAnsi="Calibri" w:cs="Times New Roman"/>
                <w:sz w:val="16"/>
                <w:szCs w:val="16"/>
              </w:rPr>
              <w:t>Documentation of the operative procedure is useful, as correlation of the type of procedure with the material received can be important for both pathological diagnosis and patient safety. Further, the type of surgical procedure is important in determining the assessment of surgical margins.</w:t>
            </w:r>
            <w:r w:rsidRPr="00295554">
              <w:rPr>
                <w:rFonts w:ascii="Calibri" w:eastAsia="Malgun Gothic" w:hAnsi="Calibri" w:cs="Times New Roman"/>
                <w:sz w:val="16"/>
                <w:szCs w:val="16"/>
                <w:vertAlign w:val="superscript"/>
              </w:rPr>
              <w:fldChar w:fldCharType="begin"/>
            </w:r>
            <w:r w:rsidRPr="00295554">
              <w:rPr>
                <w:rFonts w:ascii="Calibri" w:eastAsia="Malgun Gothic" w:hAnsi="Calibri" w:cs="Times New Roman"/>
                <w:sz w:val="16"/>
                <w:szCs w:val="16"/>
                <w:vertAlign w:val="superscript"/>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295554">
              <w:rPr>
                <w:rFonts w:ascii="Calibri" w:eastAsia="Malgun Gothic" w:hAnsi="Calibri" w:cs="Times New Roman"/>
                <w:sz w:val="16"/>
                <w:szCs w:val="16"/>
                <w:vertAlign w:val="superscript"/>
              </w:rPr>
              <w:fldChar w:fldCharType="separate"/>
            </w:r>
            <w:r w:rsidRPr="00295554">
              <w:rPr>
                <w:rFonts w:ascii="Calibri" w:eastAsia="Malgun Gothic" w:hAnsi="Calibri" w:cs="Times New Roman"/>
                <w:noProof/>
                <w:sz w:val="16"/>
                <w:szCs w:val="16"/>
                <w:vertAlign w:val="superscript"/>
              </w:rPr>
              <w:t>1</w:t>
            </w:r>
            <w:r w:rsidRPr="00295554">
              <w:rPr>
                <w:rFonts w:ascii="Calibri" w:eastAsia="Malgun Gothic" w:hAnsi="Calibri" w:cs="Times New Roman"/>
                <w:sz w:val="16"/>
                <w:szCs w:val="16"/>
                <w:vertAlign w:val="superscript"/>
              </w:rPr>
              <w:fldChar w:fldCharType="end"/>
            </w:r>
          </w:p>
          <w:p w14:paraId="461526C3" w14:textId="77777777" w:rsidR="00295554" w:rsidRPr="00295554" w:rsidRDefault="00295554" w:rsidP="00295554">
            <w:pPr>
              <w:spacing w:after="0" w:line="240" w:lineRule="auto"/>
              <w:rPr>
                <w:rFonts w:ascii="Calibri" w:eastAsia="Malgun Gothic" w:hAnsi="Calibri" w:cs="Times New Roman"/>
                <w:sz w:val="16"/>
                <w:szCs w:val="16"/>
              </w:rPr>
            </w:pPr>
          </w:p>
          <w:p w14:paraId="347CD31E" w14:textId="77777777" w:rsidR="00295554" w:rsidRP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The surgeon should inform the pathologist of the type of operation/procedure.</w:t>
            </w:r>
          </w:p>
          <w:p w14:paraId="33BBFC4B" w14:textId="77777777" w:rsidR="00295554" w:rsidRPr="00295554" w:rsidRDefault="00295554" w:rsidP="00295554">
            <w:pPr>
              <w:spacing w:after="0" w:line="240" w:lineRule="auto"/>
              <w:rPr>
                <w:rFonts w:ascii="Calibri" w:eastAsia="Malgun Gothic" w:hAnsi="Calibri" w:cs="Times New Roman"/>
                <w:sz w:val="16"/>
                <w:szCs w:val="16"/>
              </w:rPr>
            </w:pPr>
          </w:p>
          <w:p w14:paraId="4DCA8D48" w14:textId="3FC84A22" w:rsid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A thymectomy is an operation to remove the thymus. A partial thymectomy is the removal of less than the whole thymus. A total (standard) thymectomy is the removal of the thymus gland without surrounding fatty tissue. An extended thymectomy is the removal of the thymus gland including the fatty tissue of the mediastinum and neck. Sampling of lymph nodes may include left, right, or bilateral lymph nodes, anterior and deep lymph nodes.</w:t>
            </w:r>
          </w:p>
          <w:p w14:paraId="01D0C2E3" w14:textId="77777777" w:rsidR="00295554" w:rsidRPr="00295554" w:rsidRDefault="00295554" w:rsidP="00295554">
            <w:pPr>
              <w:spacing w:after="0" w:line="240" w:lineRule="auto"/>
              <w:rPr>
                <w:rFonts w:ascii="Calibri" w:eastAsia="Malgun Gothic" w:hAnsi="Calibri" w:cs="Times New Roman"/>
                <w:sz w:val="16"/>
                <w:szCs w:val="16"/>
              </w:rPr>
            </w:pPr>
          </w:p>
          <w:p w14:paraId="6E9ADA4C" w14:textId="77777777" w:rsidR="00295554" w:rsidRPr="00295554" w:rsidRDefault="00295554" w:rsidP="00295554">
            <w:pPr>
              <w:spacing w:after="0" w:line="240" w:lineRule="auto"/>
              <w:rPr>
                <w:rFonts w:ascii="Calibri" w:eastAsia="Malgun Gothic" w:hAnsi="Calibri" w:cs="Times New Roman"/>
                <w:sz w:val="16"/>
                <w:szCs w:val="16"/>
              </w:rPr>
            </w:pPr>
            <w:r w:rsidRPr="00295554">
              <w:rPr>
                <w:rFonts w:ascii="Calibri" w:eastAsia="Malgun Gothic" w:hAnsi="Calibri" w:cs="Times New Roman"/>
                <w:sz w:val="16"/>
                <w:szCs w:val="16"/>
              </w:rPr>
              <w:t>In the rare event that only tumour is resected this should be described under ‘Other’.</w:t>
            </w:r>
          </w:p>
          <w:p w14:paraId="5DEE702C" w14:textId="77777777" w:rsidR="00295554" w:rsidRPr="00295554" w:rsidRDefault="00295554" w:rsidP="00295554">
            <w:pPr>
              <w:spacing w:after="0" w:line="240" w:lineRule="auto"/>
              <w:rPr>
                <w:rFonts w:ascii="Calibri" w:eastAsia="Malgun Gothic" w:hAnsi="Calibri" w:cs="Times New Roman"/>
                <w:sz w:val="16"/>
                <w:szCs w:val="16"/>
              </w:rPr>
            </w:pPr>
          </w:p>
          <w:p w14:paraId="1F523D06" w14:textId="77777777" w:rsidR="00295554" w:rsidRPr="00295554" w:rsidRDefault="00295554" w:rsidP="00295554">
            <w:pPr>
              <w:spacing w:after="0" w:line="240" w:lineRule="auto"/>
              <w:rPr>
                <w:rFonts w:ascii="Calibri" w:eastAsia="Malgun Gothic" w:hAnsi="Calibri" w:cs="Times New Roman"/>
                <w:b/>
                <w:bCs/>
                <w:sz w:val="16"/>
                <w:szCs w:val="16"/>
              </w:rPr>
            </w:pPr>
            <w:bookmarkStart w:id="3" w:name="_Hlk113438453"/>
            <w:r w:rsidRPr="00295554">
              <w:rPr>
                <w:rFonts w:ascii="Calibri" w:eastAsia="Malgun Gothic" w:hAnsi="Calibri" w:cs="Times New Roman"/>
                <w:b/>
                <w:bCs/>
                <w:sz w:val="16"/>
                <w:szCs w:val="16"/>
              </w:rPr>
              <w:t>Reference</w:t>
            </w:r>
          </w:p>
          <w:bookmarkEnd w:id="3"/>
          <w:p w14:paraId="637DEC86" w14:textId="0FE7490D" w:rsidR="00F23BED" w:rsidRPr="00295554" w:rsidRDefault="00295554" w:rsidP="00295554">
            <w:pPr>
              <w:spacing w:after="100" w:line="240" w:lineRule="auto"/>
              <w:ind w:left="346" w:hanging="346"/>
              <w:rPr>
                <w:rFonts w:cs="Calibri"/>
                <w:color w:val="000000" w:themeColor="text1"/>
                <w:sz w:val="16"/>
                <w:szCs w:val="16"/>
              </w:rPr>
            </w:pPr>
            <w:r w:rsidRPr="00295554">
              <w:rPr>
                <w:rFonts w:ascii="Calibri" w:eastAsia="Malgun Gothic" w:hAnsi="Calibri" w:cs="Calibri"/>
                <w:b/>
                <w:bCs/>
                <w:noProof/>
                <w:sz w:val="16"/>
                <w:szCs w:val="16"/>
                <w:lang w:val="en-US"/>
              </w:rPr>
              <w:fldChar w:fldCharType="begin"/>
            </w:r>
            <w:r w:rsidRPr="00295554">
              <w:rPr>
                <w:rFonts w:ascii="Calibri" w:eastAsia="Malgun Gothic" w:hAnsi="Calibri" w:cs="Calibri"/>
                <w:b/>
                <w:bCs/>
                <w:noProof/>
                <w:sz w:val="16"/>
                <w:szCs w:val="16"/>
                <w:lang w:val="en-US"/>
              </w:rPr>
              <w:instrText xml:space="preserve"> ADDIN EN.REFLIST </w:instrText>
            </w:r>
            <w:r w:rsidRPr="00295554">
              <w:rPr>
                <w:rFonts w:ascii="Calibri" w:eastAsia="Malgun Gothic" w:hAnsi="Calibri" w:cs="Calibri"/>
                <w:b/>
                <w:bCs/>
                <w:noProof/>
                <w:sz w:val="16"/>
                <w:szCs w:val="16"/>
                <w:lang w:val="en-US"/>
              </w:rPr>
              <w:fldChar w:fldCharType="separate"/>
            </w:r>
            <w:r w:rsidRPr="00295554">
              <w:rPr>
                <w:rFonts w:ascii="Calibri" w:eastAsia="Malgun Gothic" w:hAnsi="Calibri" w:cs="Calibri"/>
                <w:noProof/>
                <w:sz w:val="16"/>
                <w:szCs w:val="16"/>
                <w:lang w:val="en-US"/>
              </w:rPr>
              <w:t>1</w:t>
            </w:r>
            <w:r w:rsidRPr="00295554">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295554">
              <w:rPr>
                <w:rFonts w:ascii="Calibri" w:eastAsia="Malgun Gothic" w:hAnsi="Calibri" w:cs="Calibri"/>
                <w:i/>
                <w:noProof/>
                <w:sz w:val="16"/>
                <w:szCs w:val="16"/>
                <w:lang w:val="en-US"/>
              </w:rPr>
              <w:t>J Thorac Oncol</w:t>
            </w:r>
            <w:r w:rsidRPr="00295554">
              <w:rPr>
                <w:rFonts w:ascii="Calibri" w:eastAsia="Malgun Gothic" w:hAnsi="Calibri" w:cs="Calibri"/>
                <w:noProof/>
                <w:sz w:val="16"/>
                <w:szCs w:val="16"/>
                <w:lang w:val="en-US"/>
              </w:rPr>
              <w:t xml:space="preserve"> 6:S1730-1738.</w:t>
            </w:r>
            <w:r w:rsidRPr="00295554">
              <w:rPr>
                <w:rFonts w:eastAsia="Malgun Gothic"/>
                <w:b/>
                <w:bCs/>
                <w:sz w:val="16"/>
                <w:szCs w:val="16"/>
              </w:rPr>
              <w:fldChar w:fldCharType="end"/>
            </w:r>
          </w:p>
        </w:tc>
        <w:tc>
          <w:tcPr>
            <w:tcW w:w="1701" w:type="dxa"/>
            <w:shd w:val="clear" w:color="auto" w:fill="auto"/>
          </w:tcPr>
          <w:p w14:paraId="637DEC90" w14:textId="3B3E9920" w:rsidR="00F23BED" w:rsidRPr="0012222A" w:rsidRDefault="00F23BED" w:rsidP="0012222A">
            <w:pPr>
              <w:rPr>
                <w:rFonts w:cs="Verdana"/>
                <w:sz w:val="16"/>
                <w:szCs w:val="16"/>
              </w:rPr>
            </w:pPr>
          </w:p>
        </w:tc>
      </w:tr>
      <w:tr w:rsidR="005A090F" w:rsidRPr="00CC5E7C" w14:paraId="1874BA5C" w14:textId="77777777" w:rsidTr="00997BEF">
        <w:trPr>
          <w:trHeight w:val="570"/>
        </w:trPr>
        <w:tc>
          <w:tcPr>
            <w:tcW w:w="866" w:type="dxa"/>
            <w:shd w:val="clear" w:color="000000" w:fill="EEECE1"/>
          </w:tcPr>
          <w:p w14:paraId="1AFD24B9" w14:textId="280A9FD1" w:rsidR="005A090F" w:rsidRPr="00A64877" w:rsidRDefault="006D0D0C" w:rsidP="0009066A">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7C76803B" w14:textId="4871FCF4" w:rsidR="005A090F" w:rsidRPr="00246444" w:rsidRDefault="00246444" w:rsidP="00FA33B0">
            <w:pPr>
              <w:spacing w:after="0" w:line="240" w:lineRule="auto"/>
              <w:rPr>
                <w:rFonts w:ascii="Calibri" w:hAnsi="Calibri"/>
                <w:color w:val="000000" w:themeColor="text1"/>
                <w:sz w:val="16"/>
                <w:szCs w:val="16"/>
              </w:rPr>
            </w:pPr>
            <w:r w:rsidRPr="00246444">
              <w:rPr>
                <w:rFonts w:ascii="Calibri" w:hAnsi="Calibri"/>
                <w:color w:val="000000" w:themeColor="text1"/>
                <w:sz w:val="16"/>
                <w:szCs w:val="16"/>
              </w:rPr>
              <w:t>SPECIMEN(S) SUBMITTED</w:t>
            </w:r>
          </w:p>
        </w:tc>
        <w:tc>
          <w:tcPr>
            <w:tcW w:w="2551" w:type="dxa"/>
            <w:shd w:val="clear" w:color="auto" w:fill="auto"/>
          </w:tcPr>
          <w:p w14:paraId="0D249BF9" w14:textId="77777777" w:rsidR="008A65EA" w:rsidRPr="008A65EA" w:rsidRDefault="008A65EA" w:rsidP="00657447">
            <w:pPr>
              <w:pStyle w:val="ListParagraph"/>
              <w:numPr>
                <w:ilvl w:val="0"/>
                <w:numId w:val="7"/>
              </w:numPr>
              <w:spacing w:after="0" w:line="240" w:lineRule="auto"/>
              <w:ind w:left="171" w:hanging="171"/>
              <w:rPr>
                <w:rFonts w:cs="Verdana"/>
                <w:color w:val="221E1F"/>
                <w:sz w:val="16"/>
                <w:szCs w:val="16"/>
              </w:rPr>
            </w:pPr>
            <w:r w:rsidRPr="008A65EA">
              <w:rPr>
                <w:rFonts w:cs="Verdana"/>
                <w:color w:val="221E1F"/>
                <w:sz w:val="16"/>
                <w:szCs w:val="16"/>
              </w:rPr>
              <w:t>Not specified</w:t>
            </w:r>
          </w:p>
          <w:p w14:paraId="508054A8"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Partial thymus</w:t>
            </w:r>
          </w:p>
          <w:p w14:paraId="663C8985"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Complete thymus</w:t>
            </w:r>
          </w:p>
          <w:p w14:paraId="3B74A103"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Thymus plus surrounding tissue (extended thymectomy)</w:t>
            </w:r>
          </w:p>
          <w:p w14:paraId="0451C6F0"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Mediastinal pleura</w:t>
            </w:r>
          </w:p>
          <w:p w14:paraId="5049864E"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Anterior mediastinal (pre-vascular) mass</w:t>
            </w:r>
          </w:p>
          <w:p w14:paraId="2FB2431E" w14:textId="77777777" w:rsidR="008A65EA" w:rsidRPr="008A65EA"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Pericardium</w:t>
            </w:r>
          </w:p>
          <w:p w14:paraId="240A5604" w14:textId="0F1523F9" w:rsidR="005A090F" w:rsidRDefault="008A65EA" w:rsidP="00657447">
            <w:pPr>
              <w:numPr>
                <w:ilvl w:val="0"/>
                <w:numId w:val="6"/>
              </w:numPr>
              <w:autoSpaceDE w:val="0"/>
              <w:autoSpaceDN w:val="0"/>
              <w:adjustRightInd w:val="0"/>
              <w:spacing w:after="0" w:line="240" w:lineRule="auto"/>
              <w:ind w:left="171" w:hanging="171"/>
              <w:rPr>
                <w:rFonts w:cs="Verdana"/>
                <w:color w:val="221E1F"/>
                <w:sz w:val="16"/>
                <w:szCs w:val="16"/>
              </w:rPr>
            </w:pPr>
            <w:r w:rsidRPr="008A65EA">
              <w:rPr>
                <w:rFonts w:cs="Verdana"/>
                <w:color w:val="221E1F"/>
                <w:sz w:val="16"/>
                <w:szCs w:val="16"/>
              </w:rPr>
              <w:t>Lung</w:t>
            </w:r>
          </w:p>
          <w:p w14:paraId="3911C6B2" w14:textId="6EB1882D" w:rsidR="00D02E32" w:rsidRPr="008A65EA" w:rsidRDefault="00D02E32" w:rsidP="00657447">
            <w:pPr>
              <w:numPr>
                <w:ilvl w:val="0"/>
                <w:numId w:val="6"/>
              </w:numPr>
              <w:autoSpaceDE w:val="0"/>
              <w:autoSpaceDN w:val="0"/>
              <w:adjustRightInd w:val="0"/>
              <w:spacing w:after="0" w:line="240" w:lineRule="auto"/>
              <w:ind w:left="455" w:hanging="171"/>
              <w:rPr>
                <w:rFonts w:cs="Verdana"/>
                <w:color w:val="221E1F"/>
                <w:sz w:val="16"/>
                <w:szCs w:val="16"/>
              </w:rPr>
            </w:pPr>
            <w:r>
              <w:rPr>
                <w:rFonts w:cs="Verdana"/>
                <w:color w:val="221E1F"/>
                <w:sz w:val="16"/>
                <w:szCs w:val="16"/>
              </w:rPr>
              <w:t xml:space="preserve">Left </w:t>
            </w:r>
          </w:p>
          <w:p w14:paraId="7AEB3C64"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 biopsy</w:t>
            </w:r>
          </w:p>
          <w:p w14:paraId="2D78C529"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0D30810D"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18D38A52"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Lobectomy</w:t>
            </w:r>
          </w:p>
          <w:p w14:paraId="066E20EB"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49F18288"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007E1769" w14:textId="2BC21E29" w:rsidR="008A65EA"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Pneumonectomy</w:t>
            </w:r>
          </w:p>
          <w:p w14:paraId="510BCF74" w14:textId="2379E867" w:rsidR="00D02E32" w:rsidRPr="00D02E32" w:rsidRDefault="005C4969" w:rsidP="00657447">
            <w:pPr>
              <w:numPr>
                <w:ilvl w:val="0"/>
                <w:numId w:val="6"/>
              </w:numPr>
              <w:autoSpaceDE w:val="0"/>
              <w:autoSpaceDN w:val="0"/>
              <w:adjustRightInd w:val="0"/>
              <w:spacing w:after="0" w:line="240" w:lineRule="auto"/>
              <w:ind w:left="455" w:hanging="171"/>
              <w:rPr>
                <w:rFonts w:cstheme="minorHAnsi"/>
                <w:sz w:val="16"/>
                <w:szCs w:val="16"/>
              </w:rPr>
            </w:pPr>
            <w:r>
              <w:rPr>
                <w:rFonts w:cstheme="minorHAnsi"/>
                <w:sz w:val="16"/>
                <w:szCs w:val="16"/>
              </w:rPr>
              <w:t>Right</w:t>
            </w:r>
          </w:p>
          <w:p w14:paraId="25321626"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Wedge biopsy</w:t>
            </w:r>
          </w:p>
          <w:p w14:paraId="0D8864DC"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4491FB9D"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lastRenderedPageBreak/>
              <w:t>Middle lobe</w:t>
            </w:r>
          </w:p>
          <w:p w14:paraId="2F6E9442"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403A7E72" w14:textId="77777777"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Lobectomy</w:t>
            </w:r>
          </w:p>
          <w:p w14:paraId="1F11A66B"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Upper lobe</w:t>
            </w:r>
          </w:p>
          <w:p w14:paraId="032A29E5"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Middle lobe</w:t>
            </w:r>
          </w:p>
          <w:p w14:paraId="0395F390" w14:textId="77777777" w:rsidR="00D02E32" w:rsidRPr="005C4969" w:rsidRDefault="00D02E32" w:rsidP="00657447">
            <w:pPr>
              <w:numPr>
                <w:ilvl w:val="0"/>
                <w:numId w:val="6"/>
              </w:numPr>
              <w:autoSpaceDE w:val="0"/>
              <w:autoSpaceDN w:val="0"/>
              <w:adjustRightInd w:val="0"/>
              <w:spacing w:after="0" w:line="240" w:lineRule="auto"/>
              <w:ind w:left="769" w:hanging="142"/>
              <w:rPr>
                <w:rFonts w:cs="Verdana"/>
                <w:color w:val="221E1F"/>
                <w:sz w:val="16"/>
                <w:szCs w:val="16"/>
              </w:rPr>
            </w:pPr>
            <w:r w:rsidRPr="005C4969">
              <w:rPr>
                <w:rFonts w:cs="Verdana"/>
                <w:color w:val="221E1F"/>
                <w:sz w:val="16"/>
                <w:szCs w:val="16"/>
              </w:rPr>
              <w:t>Lower lobe</w:t>
            </w:r>
          </w:p>
          <w:p w14:paraId="3E307789" w14:textId="2AAD85BA" w:rsidR="00D02E32" w:rsidRPr="005C4969" w:rsidRDefault="00D02E32" w:rsidP="00657447">
            <w:pPr>
              <w:numPr>
                <w:ilvl w:val="0"/>
                <w:numId w:val="6"/>
              </w:numPr>
              <w:autoSpaceDE w:val="0"/>
              <w:autoSpaceDN w:val="0"/>
              <w:adjustRightInd w:val="0"/>
              <w:spacing w:after="0" w:line="240" w:lineRule="auto"/>
              <w:ind w:left="485" w:firstLine="0"/>
              <w:rPr>
                <w:rFonts w:cs="Verdana"/>
                <w:color w:val="221E1F"/>
                <w:sz w:val="16"/>
                <w:szCs w:val="16"/>
              </w:rPr>
            </w:pPr>
            <w:r w:rsidRPr="005C4969">
              <w:rPr>
                <w:rFonts w:cs="Verdana"/>
                <w:color w:val="221E1F"/>
                <w:sz w:val="16"/>
                <w:szCs w:val="16"/>
              </w:rPr>
              <w:t>Pneumonectomy</w:t>
            </w:r>
          </w:p>
          <w:p w14:paraId="4C1E8A61" w14:textId="723017B2" w:rsidR="0018654F" w:rsidRDefault="002A6934"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Phrenic nerve</w:t>
            </w:r>
          </w:p>
          <w:p w14:paraId="43B5E72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3472D6CF" w14:textId="77777777" w:rsidR="002A6934" w:rsidRPr="00EE7994" w:rsidRDefault="002A6934" w:rsidP="00657447">
            <w:pPr>
              <w:numPr>
                <w:ilvl w:val="0"/>
                <w:numId w:val="6"/>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34A789C8" w14:textId="4ADE9F9B" w:rsidR="002A6934" w:rsidRPr="00EE7994" w:rsidRDefault="00EF7675" w:rsidP="00657447">
            <w:pPr>
              <w:pStyle w:val="ListParagraph"/>
              <w:numPr>
                <w:ilvl w:val="0"/>
                <w:numId w:val="7"/>
              </w:numPr>
              <w:spacing w:after="0" w:line="240" w:lineRule="auto"/>
              <w:ind w:left="455" w:hanging="171"/>
              <w:rPr>
                <w:rFonts w:cs="Verdana"/>
                <w:color w:val="221E1F"/>
                <w:sz w:val="16"/>
                <w:szCs w:val="16"/>
              </w:rPr>
            </w:pPr>
            <w:r w:rsidRPr="00EF7675">
              <w:rPr>
                <w:rFonts w:cs="Verdana"/>
                <w:color w:val="221E1F"/>
                <w:sz w:val="16"/>
                <w:szCs w:val="16"/>
              </w:rPr>
              <w:t>Laterality</w:t>
            </w:r>
            <w:r w:rsidR="002A6934" w:rsidRPr="00EE7994">
              <w:rPr>
                <w:rFonts w:cs="Verdana"/>
                <w:color w:val="221E1F"/>
                <w:sz w:val="16"/>
                <w:szCs w:val="16"/>
              </w:rPr>
              <w:t xml:space="preserve"> not </w:t>
            </w:r>
            <w:proofErr w:type="gramStart"/>
            <w:r w:rsidR="002A6934" w:rsidRPr="00EE7994">
              <w:rPr>
                <w:rFonts w:cs="Verdana"/>
                <w:color w:val="221E1F"/>
                <w:sz w:val="16"/>
                <w:szCs w:val="16"/>
              </w:rPr>
              <w:t>specified</w:t>
            </w:r>
            <w:proofErr w:type="gramEnd"/>
          </w:p>
          <w:p w14:paraId="7DFFAAC8" w14:textId="6F91E642" w:rsidR="0018654F" w:rsidRPr="00A932AF" w:rsidRDefault="00BF5E71"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Great vessels</w:t>
            </w:r>
          </w:p>
          <w:p w14:paraId="4B3B557B" w14:textId="2239F8F9" w:rsidR="00BF5E71" w:rsidRDefault="00BF5E71" w:rsidP="00657447">
            <w:pPr>
              <w:numPr>
                <w:ilvl w:val="0"/>
                <w:numId w:val="6"/>
              </w:numPr>
              <w:autoSpaceDE w:val="0"/>
              <w:autoSpaceDN w:val="0"/>
              <w:adjustRightInd w:val="0"/>
              <w:spacing w:after="0" w:line="240" w:lineRule="auto"/>
              <w:ind w:left="455" w:hanging="171"/>
              <w:rPr>
                <w:rFonts w:cs="Verdana"/>
                <w:color w:val="221E1F"/>
                <w:sz w:val="16"/>
                <w:szCs w:val="16"/>
              </w:rPr>
            </w:pPr>
            <w:r w:rsidRPr="00BF5E71">
              <w:rPr>
                <w:rFonts w:cs="Verdana"/>
                <w:color w:val="221E1F"/>
                <w:sz w:val="16"/>
                <w:szCs w:val="16"/>
              </w:rPr>
              <w:t>Brachiocephalic (innominate) vein</w:t>
            </w:r>
          </w:p>
          <w:p w14:paraId="1FA26C62" w14:textId="77777777" w:rsidR="00BF5E71" w:rsidRPr="00EE7994" w:rsidRDefault="00BF5E71" w:rsidP="00657447">
            <w:pPr>
              <w:numPr>
                <w:ilvl w:val="0"/>
                <w:numId w:val="6"/>
              </w:numPr>
              <w:autoSpaceDE w:val="0"/>
              <w:autoSpaceDN w:val="0"/>
              <w:adjustRightInd w:val="0"/>
              <w:spacing w:after="0" w:line="240" w:lineRule="auto"/>
              <w:ind w:left="455" w:firstLine="27"/>
              <w:rPr>
                <w:rFonts w:cs="Verdana"/>
                <w:color w:val="221E1F"/>
                <w:sz w:val="16"/>
                <w:szCs w:val="16"/>
              </w:rPr>
            </w:pPr>
            <w:r w:rsidRPr="00EE7994">
              <w:rPr>
                <w:rFonts w:cs="Verdana"/>
                <w:color w:val="221E1F"/>
                <w:sz w:val="16"/>
                <w:szCs w:val="16"/>
              </w:rPr>
              <w:t xml:space="preserve">Left </w:t>
            </w:r>
          </w:p>
          <w:p w14:paraId="3524A526" w14:textId="77777777" w:rsidR="00BF5E71" w:rsidRPr="00EE7994" w:rsidRDefault="00BF5E71" w:rsidP="00657447">
            <w:pPr>
              <w:numPr>
                <w:ilvl w:val="0"/>
                <w:numId w:val="6"/>
              </w:numPr>
              <w:autoSpaceDE w:val="0"/>
              <w:autoSpaceDN w:val="0"/>
              <w:adjustRightInd w:val="0"/>
              <w:spacing w:after="0" w:line="240" w:lineRule="auto"/>
              <w:ind w:left="455" w:firstLine="27"/>
              <w:rPr>
                <w:rFonts w:cs="Verdana"/>
                <w:color w:val="221E1F"/>
                <w:sz w:val="16"/>
                <w:szCs w:val="16"/>
              </w:rPr>
            </w:pPr>
            <w:r w:rsidRPr="00EE7994">
              <w:rPr>
                <w:rFonts w:cs="Verdana"/>
                <w:color w:val="221E1F"/>
                <w:sz w:val="16"/>
                <w:szCs w:val="16"/>
              </w:rPr>
              <w:t>Right</w:t>
            </w:r>
          </w:p>
          <w:p w14:paraId="59E06976" w14:textId="486A3626" w:rsidR="00BF5E71" w:rsidRPr="00EE7994" w:rsidRDefault="00EF7675" w:rsidP="00657447">
            <w:pPr>
              <w:pStyle w:val="ListParagraph"/>
              <w:numPr>
                <w:ilvl w:val="0"/>
                <w:numId w:val="7"/>
              </w:numPr>
              <w:spacing w:after="0" w:line="240" w:lineRule="auto"/>
              <w:ind w:left="455" w:firstLine="27"/>
              <w:rPr>
                <w:rFonts w:cs="Verdana"/>
                <w:color w:val="221E1F"/>
                <w:sz w:val="16"/>
                <w:szCs w:val="16"/>
              </w:rPr>
            </w:pPr>
            <w:r w:rsidRPr="00EF7675">
              <w:rPr>
                <w:rFonts w:cs="Verdana"/>
                <w:color w:val="221E1F"/>
                <w:sz w:val="16"/>
                <w:szCs w:val="16"/>
              </w:rPr>
              <w:t>Laterality</w:t>
            </w:r>
            <w:r w:rsidR="00BF5E71" w:rsidRPr="00EE7994">
              <w:rPr>
                <w:rFonts w:cs="Verdana"/>
                <w:color w:val="221E1F"/>
                <w:sz w:val="16"/>
                <w:szCs w:val="16"/>
              </w:rPr>
              <w:t xml:space="preserve"> not </w:t>
            </w:r>
            <w:proofErr w:type="gramStart"/>
            <w:r w:rsidR="00BF5E71" w:rsidRPr="00EE7994">
              <w:rPr>
                <w:rFonts w:cs="Verdana"/>
                <w:color w:val="221E1F"/>
                <w:sz w:val="16"/>
                <w:szCs w:val="16"/>
              </w:rPr>
              <w:t>specified</w:t>
            </w:r>
            <w:proofErr w:type="gramEnd"/>
          </w:p>
          <w:p w14:paraId="4827C3E4"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Superior vena cava</w:t>
            </w:r>
          </w:p>
          <w:p w14:paraId="3892EA5B"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proofErr w:type="spellStart"/>
            <w:r w:rsidRPr="00762EE3">
              <w:rPr>
                <w:rFonts w:cs="Verdana"/>
                <w:color w:val="221E1F"/>
                <w:sz w:val="16"/>
                <w:szCs w:val="16"/>
              </w:rPr>
              <w:t>Extrapericardial</w:t>
            </w:r>
            <w:proofErr w:type="spellEnd"/>
            <w:r w:rsidRPr="00762EE3">
              <w:rPr>
                <w:rFonts w:cs="Verdana"/>
                <w:color w:val="221E1F"/>
                <w:sz w:val="16"/>
                <w:szCs w:val="16"/>
              </w:rPr>
              <w:t xml:space="preserve"> pulmonary artery/veins</w:t>
            </w:r>
          </w:p>
          <w:p w14:paraId="77356771"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Aorta (ascending, arch or descending)</w:t>
            </w:r>
          </w:p>
          <w:p w14:paraId="56CE57B4" w14:textId="77777777" w:rsidR="00F23833"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Arch vessels</w:t>
            </w:r>
          </w:p>
          <w:p w14:paraId="25113170" w14:textId="6C593631" w:rsidR="00BF5E71" w:rsidRPr="00762EE3" w:rsidRDefault="00F23833" w:rsidP="00657447">
            <w:pPr>
              <w:numPr>
                <w:ilvl w:val="0"/>
                <w:numId w:val="6"/>
              </w:numPr>
              <w:autoSpaceDE w:val="0"/>
              <w:autoSpaceDN w:val="0"/>
              <w:adjustRightInd w:val="0"/>
              <w:spacing w:after="0" w:line="240" w:lineRule="auto"/>
              <w:ind w:left="455" w:hanging="171"/>
              <w:rPr>
                <w:rFonts w:cs="Verdana"/>
                <w:color w:val="221E1F"/>
                <w:sz w:val="16"/>
                <w:szCs w:val="16"/>
              </w:rPr>
            </w:pPr>
            <w:r w:rsidRPr="00762EE3">
              <w:rPr>
                <w:rFonts w:cs="Verdana"/>
                <w:color w:val="221E1F"/>
                <w:sz w:val="16"/>
                <w:szCs w:val="16"/>
              </w:rPr>
              <w:t>Intrapericardial pulmonary artery</w:t>
            </w:r>
          </w:p>
          <w:p w14:paraId="539EE4CC" w14:textId="77777777" w:rsidR="00F23833" w:rsidRPr="00F23833"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F23833">
              <w:rPr>
                <w:rFonts w:cs="Verdana"/>
                <w:color w:val="221E1F"/>
                <w:sz w:val="16"/>
                <w:szCs w:val="16"/>
              </w:rPr>
              <w:t>Myocardium</w:t>
            </w:r>
          </w:p>
          <w:p w14:paraId="3580E12D" w14:textId="7F49EF4C" w:rsidR="00F23833"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F23833">
              <w:rPr>
                <w:rFonts w:cs="Verdana"/>
                <w:color w:val="221E1F"/>
                <w:sz w:val="16"/>
                <w:szCs w:val="16"/>
              </w:rPr>
              <w:t>Diaphragm</w:t>
            </w:r>
          </w:p>
          <w:p w14:paraId="526E3670" w14:textId="2DBCF9A0" w:rsidR="00F23833" w:rsidRPr="00A932AF" w:rsidRDefault="00F23833"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Separate extrathymic tumour nodules, </w:t>
            </w:r>
            <w:proofErr w:type="gramStart"/>
            <w:r w:rsidRPr="00CF43AA">
              <w:rPr>
                <w:rFonts w:cs="Verdana"/>
                <w:i/>
                <w:iCs/>
                <w:color w:val="221E1F"/>
                <w:sz w:val="16"/>
                <w:szCs w:val="16"/>
              </w:rPr>
              <w:t>specify</w:t>
            </w:r>
            <w:proofErr w:type="gramEnd"/>
          </w:p>
          <w:p w14:paraId="45C14D29" w14:textId="33C357E8" w:rsidR="00A932AF" w:rsidRDefault="00A932AF"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Lymph nodes, </w:t>
            </w:r>
            <w:r w:rsidRPr="00CF43AA">
              <w:rPr>
                <w:rFonts w:cs="Verdana"/>
                <w:i/>
                <w:iCs/>
                <w:color w:val="221E1F"/>
                <w:sz w:val="16"/>
                <w:szCs w:val="16"/>
              </w:rPr>
              <w:t>specify site(s)</w:t>
            </w:r>
          </w:p>
          <w:p w14:paraId="681025A3" w14:textId="3E5ABDA4" w:rsidR="00A932AF" w:rsidRDefault="00A932AF" w:rsidP="00657447">
            <w:pPr>
              <w:numPr>
                <w:ilvl w:val="0"/>
                <w:numId w:val="6"/>
              </w:numPr>
              <w:autoSpaceDE w:val="0"/>
              <w:autoSpaceDN w:val="0"/>
              <w:adjustRightInd w:val="0"/>
              <w:spacing w:after="0" w:line="240" w:lineRule="auto"/>
              <w:ind w:left="171" w:hanging="171"/>
              <w:rPr>
                <w:rFonts w:cs="Verdana"/>
                <w:color w:val="221E1F"/>
                <w:sz w:val="16"/>
                <w:szCs w:val="16"/>
              </w:rPr>
            </w:pPr>
            <w:r w:rsidRPr="00A932AF">
              <w:rPr>
                <w:rFonts w:cs="Verdana"/>
                <w:color w:val="221E1F"/>
                <w:sz w:val="16"/>
                <w:szCs w:val="16"/>
              </w:rPr>
              <w:t xml:space="preserve">Other, </w:t>
            </w:r>
            <w:proofErr w:type="gramStart"/>
            <w:r w:rsidRPr="00CF43AA">
              <w:rPr>
                <w:rFonts w:cs="Verdana"/>
                <w:i/>
                <w:iCs/>
                <w:color w:val="221E1F"/>
                <w:sz w:val="16"/>
                <w:szCs w:val="16"/>
              </w:rPr>
              <w:t>specify</w:t>
            </w:r>
            <w:proofErr w:type="gramEnd"/>
          </w:p>
          <w:p w14:paraId="69224C05" w14:textId="79BDB618" w:rsidR="0018654F" w:rsidRPr="008A65EA" w:rsidRDefault="0018654F" w:rsidP="008A65EA">
            <w:pPr>
              <w:spacing w:after="0" w:line="240" w:lineRule="auto"/>
              <w:rPr>
                <w:rFonts w:cs="Verdana"/>
                <w:color w:val="221E1F"/>
                <w:sz w:val="16"/>
                <w:szCs w:val="16"/>
              </w:rPr>
            </w:pPr>
          </w:p>
        </w:tc>
        <w:tc>
          <w:tcPr>
            <w:tcW w:w="8222" w:type="dxa"/>
            <w:shd w:val="clear" w:color="auto" w:fill="auto"/>
          </w:tcPr>
          <w:p w14:paraId="7EA58EE0"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lastRenderedPageBreak/>
              <w:t>All submitted specimens should be recorded.</w:t>
            </w:r>
            <w:r w:rsidRPr="00933FDD">
              <w:rPr>
                <w:rFonts w:ascii="Calibri" w:eastAsia="Malgun Gothic" w:hAnsi="Calibri" w:cs="Times New Roman"/>
                <w:sz w:val="16"/>
                <w:szCs w:val="16"/>
              </w:rPr>
              <w:fldChar w:fldCharType="begin"/>
            </w:r>
            <w:r w:rsidRPr="00933FDD">
              <w:rPr>
                <w:rFonts w:ascii="Calibri" w:eastAsia="Malgun Gothic" w:hAnsi="Calibri" w:cs="Times New Roman"/>
                <w:sz w:val="16"/>
                <w:szCs w:val="16"/>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w:t>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t xml:space="preserve"> </w:t>
            </w:r>
            <w:r w:rsidRPr="00933FDD">
              <w:rPr>
                <w:rFonts w:ascii="Calibri" w:eastAsia="Malgun Gothic" w:hAnsi="Calibri" w:cs="Times New Roman"/>
                <w:sz w:val="16"/>
                <w:szCs w:val="16"/>
                <w:lang w:eastAsia="ko-KR"/>
              </w:rPr>
              <w:t xml:space="preserve">The specimens submitted will vary according to the type of operation. </w:t>
            </w:r>
            <w:r w:rsidRPr="00933FDD">
              <w:rPr>
                <w:rFonts w:ascii="Calibri" w:eastAsia="Malgun Gothic" w:hAnsi="Calibri" w:cs="Times New Roman"/>
                <w:sz w:val="16"/>
                <w:szCs w:val="16"/>
              </w:rPr>
              <w:t xml:space="preserve">Access to the surgical report is important to ensure that all extended parts of the thymectomy are recorded. If the specimen was obtained by an extended thymectomy, the specimen type is indicated as ‘Thymus plus surrounding tissue’. </w:t>
            </w:r>
          </w:p>
          <w:p w14:paraId="30671838" w14:textId="77777777" w:rsidR="00933FDD" w:rsidRPr="00933FDD" w:rsidRDefault="00933FDD" w:rsidP="00933FDD">
            <w:pPr>
              <w:spacing w:after="0" w:line="240" w:lineRule="auto"/>
              <w:rPr>
                <w:rFonts w:ascii="Calibri" w:eastAsia="Malgun Gothic" w:hAnsi="Calibri" w:cs="Times New Roman"/>
                <w:sz w:val="16"/>
                <w:szCs w:val="16"/>
              </w:rPr>
            </w:pPr>
          </w:p>
          <w:p w14:paraId="7E18E518"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Specimens obtained by combined resection with other organs or parts thereof, should be itemised, such as lung, pleura, pericardium, great vessels, and myocardium. Other organs or tissues are reported as ‘Other</w:t>
            </w:r>
            <w:proofErr w:type="gramStart"/>
            <w:r w:rsidRPr="00933FDD">
              <w:rPr>
                <w:rFonts w:ascii="Calibri" w:eastAsia="Malgun Gothic" w:hAnsi="Calibri" w:cs="Times New Roman"/>
                <w:sz w:val="16"/>
                <w:szCs w:val="16"/>
              </w:rPr>
              <w:t>’</w:t>
            </w:r>
            <w:proofErr w:type="gramEnd"/>
            <w:r w:rsidRPr="00933FDD">
              <w:rPr>
                <w:rFonts w:ascii="Calibri" w:eastAsia="Malgun Gothic" w:hAnsi="Calibri" w:cs="Times New Roman"/>
                <w:sz w:val="16"/>
                <w:szCs w:val="16"/>
              </w:rPr>
              <w:t xml:space="preserve"> and details should be recorded.</w:t>
            </w:r>
            <w:bookmarkStart w:id="4" w:name="_Hlk85202895"/>
            <w:r w:rsidRPr="00933FDD">
              <w:rPr>
                <w:rFonts w:ascii="Calibri" w:eastAsia="Malgun Gothic" w:hAnsi="Calibri" w:cs="Times New Roman"/>
                <w:sz w:val="16"/>
                <w:szCs w:val="16"/>
              </w:rPr>
              <w:fldChar w:fldCharType="begin">
                <w:fldData xml:space="preserve">PEVuZE5vdGU+PENpdGU+PEF1dGhvcj5EZXR0ZXJiZWNrPC9BdXRob3I+PFllYXI+MjAxNDwvWWVh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</w:fldData>
              </w:fldChar>
            </w:r>
            <w:r w:rsidRPr="00933FDD">
              <w:rPr>
                <w:rFonts w:ascii="Calibri" w:eastAsia="Malgun Gothic" w:hAnsi="Calibri" w:cs="Times New Roman"/>
                <w:sz w:val="16"/>
                <w:szCs w:val="16"/>
              </w:rPr>
              <w:instrText xml:space="preserve"> ADDIN EN.CITE </w:instrText>
            </w:r>
            <w:r w:rsidRPr="00933FDD">
              <w:rPr>
                <w:rFonts w:ascii="Calibri" w:eastAsia="Malgun Gothic" w:hAnsi="Calibri" w:cs="Times New Roman"/>
                <w:sz w:val="16"/>
                <w:szCs w:val="16"/>
              </w:rPr>
              <w:fldChar w:fldCharType="begin">
                <w:fldData xml:space="preserve">PEVuZE5vdGU+PENpdGU+PEF1dGhvcj5EZXR0ZXJiZWNrPC9BdXRob3I+PFllYXI+MjAxNDwvWWVh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</w:fldData>
              </w:fldChar>
            </w:r>
            <w:r w:rsidRPr="00933FDD">
              <w:rPr>
                <w:rFonts w:ascii="Calibri" w:eastAsia="Malgun Gothic" w:hAnsi="Calibri" w:cs="Times New Roman"/>
                <w:sz w:val="16"/>
                <w:szCs w:val="16"/>
              </w:rPr>
              <w:instrText xml:space="preserve"> ADDIN EN.CITE.DATA </w:instrText>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1-3</w:t>
            </w:r>
            <w:r w:rsidRPr="00933FDD">
              <w:rPr>
                <w:rFonts w:ascii="Calibri" w:eastAsia="Malgun Gothic" w:hAnsi="Calibri" w:cs="Times New Roman"/>
                <w:sz w:val="16"/>
                <w:szCs w:val="16"/>
              </w:rPr>
              <w:fldChar w:fldCharType="end"/>
            </w:r>
            <w:bookmarkEnd w:id="4"/>
          </w:p>
          <w:p w14:paraId="1C19D83C" w14:textId="77777777" w:rsidR="00933FDD" w:rsidRPr="00933FDD" w:rsidRDefault="00933FDD" w:rsidP="00933FDD">
            <w:pPr>
              <w:spacing w:after="0" w:line="240" w:lineRule="auto"/>
              <w:rPr>
                <w:rFonts w:ascii="Calibri" w:eastAsia="Malgun Gothic" w:hAnsi="Calibri" w:cs="Times New Roman"/>
                <w:sz w:val="16"/>
                <w:szCs w:val="16"/>
              </w:rPr>
            </w:pPr>
          </w:p>
          <w:p w14:paraId="26893BDB"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 xml:space="preserve">Separate extrathymic tumour nodules submitted should be recorded; these include pleural and pericardial implants, pulmonary intraparenchymal nodules, and distant organ metastases. The location, </w:t>
            </w:r>
            <w:proofErr w:type="gramStart"/>
            <w:r w:rsidRPr="00933FDD">
              <w:rPr>
                <w:rFonts w:ascii="Calibri" w:eastAsia="Malgun Gothic" w:hAnsi="Calibri" w:cs="Times New Roman"/>
                <w:sz w:val="16"/>
                <w:szCs w:val="16"/>
              </w:rPr>
              <w:t>number</w:t>
            </w:r>
            <w:proofErr w:type="gramEnd"/>
            <w:r w:rsidRPr="00933FDD">
              <w:rPr>
                <w:rFonts w:ascii="Calibri" w:eastAsia="Malgun Gothic" w:hAnsi="Calibri" w:cs="Times New Roman"/>
                <w:sz w:val="16"/>
                <w:szCs w:val="16"/>
              </w:rPr>
              <w:t xml:space="preserve"> and size of extrathymic nodules are described later in the dataset (see </w:t>
            </w:r>
            <w:r w:rsidRPr="00933FDD">
              <w:rPr>
                <w:rFonts w:ascii="Calibri" w:eastAsia="Malgun Gothic" w:hAnsi="Calibri" w:cs="Times New Roman"/>
                <w:b/>
                <w:sz w:val="16"/>
                <w:szCs w:val="16"/>
              </w:rPr>
              <w:t>SEPARATE EXTRATHYMIC TUMOUR NODULES/METASTASES</w:t>
            </w:r>
            <w:r w:rsidRPr="00933FDD">
              <w:rPr>
                <w:rFonts w:ascii="Calibri" w:eastAsia="Malgun Gothic" w:hAnsi="Calibri" w:cs="Times New Roman"/>
                <w:sz w:val="16"/>
                <w:szCs w:val="16"/>
              </w:rPr>
              <w:t>).</w:t>
            </w:r>
          </w:p>
          <w:p w14:paraId="79CA1407" w14:textId="77777777" w:rsidR="00933FDD" w:rsidRPr="00933FDD" w:rsidRDefault="00933FDD" w:rsidP="00933FDD">
            <w:pPr>
              <w:spacing w:after="0" w:line="240" w:lineRule="auto"/>
              <w:rPr>
                <w:rFonts w:ascii="Calibri" w:eastAsia="Malgun Gothic" w:hAnsi="Calibri" w:cs="Times New Roman"/>
                <w:sz w:val="16"/>
                <w:szCs w:val="16"/>
                <w:lang w:eastAsia="en-AU"/>
              </w:rPr>
            </w:pPr>
          </w:p>
          <w:p w14:paraId="586F37B8" w14:textId="77777777" w:rsidR="00933FDD" w:rsidRPr="00933FDD" w:rsidRDefault="00933FDD" w:rsidP="00933FDD">
            <w:pPr>
              <w:spacing w:after="0" w:line="240" w:lineRule="auto"/>
              <w:rPr>
                <w:rFonts w:ascii="Calibri" w:eastAsia="Malgun Gothic" w:hAnsi="Calibri" w:cs="Times New Roman"/>
                <w:sz w:val="16"/>
                <w:szCs w:val="16"/>
              </w:rPr>
            </w:pPr>
            <w:r w:rsidRPr="00933FDD">
              <w:rPr>
                <w:rFonts w:ascii="Calibri" w:eastAsia="Malgun Gothic" w:hAnsi="Calibri" w:cs="Times New Roman"/>
                <w:sz w:val="16"/>
                <w:szCs w:val="16"/>
              </w:rPr>
              <w:t>Submitted</w:t>
            </w:r>
            <w:r w:rsidRPr="00933FDD" w:rsidDel="002F5C08">
              <w:rPr>
                <w:rFonts w:ascii="Calibri" w:eastAsia="Malgun Gothic" w:hAnsi="Calibri" w:cs="Times New Roman"/>
                <w:sz w:val="16"/>
                <w:szCs w:val="16"/>
              </w:rPr>
              <w:t xml:space="preserve"> </w:t>
            </w:r>
            <w:r w:rsidRPr="00933FDD">
              <w:rPr>
                <w:rFonts w:ascii="Calibri" w:eastAsia="Malgun Gothic" w:hAnsi="Calibri" w:cs="Times New Roman"/>
                <w:sz w:val="16"/>
                <w:szCs w:val="16"/>
              </w:rPr>
              <w:t>lymph nodes should also be recorded.</w:t>
            </w:r>
            <w:bookmarkStart w:id="5" w:name="_Hlk85202910"/>
            <w:r w:rsidRPr="00933FDD">
              <w:rPr>
                <w:rFonts w:ascii="Calibri" w:eastAsia="Malgun Gothic" w:hAnsi="Calibri" w:cs="Times New Roman"/>
                <w:sz w:val="16"/>
                <w:szCs w:val="16"/>
              </w:rPr>
              <w:fldChar w:fldCharType="begin">
                <w:fldData xml:space="preserve">PEVuZE5vdGU+PENpdGU+PEF1dGhvcj5Lb25kbzwvQXV0aG9yPjxZZWFyPjIwMTQ8L1llYXI+PFJl
Y051bT4yMDA5PC9SZWNOdW0+PERpc3BsYXlUZXh0PjxzdHlsZSBmYWNlPSJzdXBlcnNjcmlwdCI+
NCw1PC9zdHlsZT48L0Rpc3BsYXlUZXh0PjxyZWNvcmQ+PHJlYy1udW1iZXI+MjAwOTwvcmVjLW51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933FDD">
              <w:rPr>
                <w:rFonts w:ascii="Calibri" w:eastAsia="Malgun Gothic" w:hAnsi="Calibri" w:cs="Times New Roman"/>
                <w:sz w:val="16"/>
                <w:szCs w:val="16"/>
              </w:rPr>
              <w:instrText xml:space="preserve"> ADDIN EN.CITE </w:instrText>
            </w:r>
            <w:r w:rsidRPr="00933FDD">
              <w:rPr>
                <w:rFonts w:ascii="Calibri" w:eastAsia="Malgun Gothic" w:hAnsi="Calibri" w:cs="Times New Roman"/>
                <w:sz w:val="16"/>
                <w:szCs w:val="16"/>
              </w:rPr>
              <w:fldChar w:fldCharType="begin">
                <w:fldData xml:space="preserve">PEVuZE5vdGU+PENpdGU+PEF1dGhvcj5Lb25kbzwvQXV0aG9yPjxZZWFyPjIwMTQ8L1llYXI+PFJl
Y051bT4yMDA5PC9SZWNOdW0+PERpc3BsYXlUZXh0PjxzdHlsZSBmYWNlPSJzdXBlcnNjcmlwdCI+
NCw1PC9zdHlsZT48L0Rpc3BsYXlUZXh0PjxyZWNvcmQ+PHJlYy1udW1iZXI+MjAwOTwvcmVjLW51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933FDD">
              <w:rPr>
                <w:rFonts w:ascii="Calibri" w:eastAsia="Malgun Gothic" w:hAnsi="Calibri" w:cs="Times New Roman"/>
                <w:sz w:val="16"/>
                <w:szCs w:val="16"/>
              </w:rPr>
              <w:instrText xml:space="preserve"> ADDIN EN.CITE.DATA </w:instrText>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4,5</w:t>
            </w:r>
            <w:r w:rsidRPr="00933FDD">
              <w:rPr>
                <w:rFonts w:ascii="Calibri" w:eastAsia="Malgun Gothic" w:hAnsi="Calibri" w:cs="Times New Roman"/>
                <w:sz w:val="16"/>
                <w:szCs w:val="16"/>
              </w:rPr>
              <w:fldChar w:fldCharType="end"/>
            </w:r>
            <w:bookmarkEnd w:id="5"/>
            <w:r w:rsidRPr="00933FDD">
              <w:rPr>
                <w:rFonts w:ascii="Calibri" w:eastAsia="Malgun Gothic" w:hAnsi="Calibri" w:cs="Times New Roman"/>
                <w:sz w:val="16"/>
                <w:szCs w:val="16"/>
              </w:rPr>
              <w:t xml:space="preserve"> These may be submitted separately or within a combined mediastinal specimen, so labelling or discussion with the surgeon may be required. Further details on lymph nodes are captured later in the dataset (see </w:t>
            </w:r>
            <w:r w:rsidRPr="00933FDD">
              <w:rPr>
                <w:rFonts w:ascii="Calibri" w:eastAsia="Malgun Gothic" w:hAnsi="Calibri" w:cs="Times New Roman"/>
                <w:b/>
                <w:sz w:val="16"/>
                <w:szCs w:val="16"/>
              </w:rPr>
              <w:t>LYMPH NODE STATUS</w:t>
            </w:r>
            <w:r w:rsidRPr="00933FDD">
              <w:rPr>
                <w:rFonts w:ascii="Calibri" w:eastAsia="Malgun Gothic" w:hAnsi="Calibri" w:cs="Times New Roman"/>
                <w:sz w:val="16"/>
                <w:szCs w:val="16"/>
              </w:rPr>
              <w:t xml:space="preserve">). </w:t>
            </w:r>
          </w:p>
          <w:p w14:paraId="3DB96C54" w14:textId="77777777" w:rsidR="00933FDD" w:rsidRPr="00933FDD" w:rsidRDefault="00933FDD" w:rsidP="00933FDD">
            <w:pPr>
              <w:spacing w:after="0" w:line="240" w:lineRule="auto"/>
              <w:rPr>
                <w:rFonts w:ascii="Calibri" w:eastAsia="Malgun Gothic" w:hAnsi="Calibri" w:cs="Times New Roman"/>
                <w:sz w:val="16"/>
                <w:szCs w:val="16"/>
              </w:rPr>
            </w:pPr>
          </w:p>
          <w:p w14:paraId="0D7DAE3B" w14:textId="46292B1D" w:rsidR="00933FDD" w:rsidRPr="00933FDD" w:rsidRDefault="00933FDD" w:rsidP="00933FDD">
            <w:pPr>
              <w:spacing w:after="120" w:line="240" w:lineRule="auto"/>
              <w:rPr>
                <w:rFonts w:ascii="Calibri" w:eastAsia="Malgun Gothic" w:hAnsi="Calibri" w:cs="Times New Roman"/>
                <w:sz w:val="16"/>
                <w:szCs w:val="16"/>
              </w:rPr>
            </w:pPr>
            <w:r w:rsidRPr="00933FDD">
              <w:rPr>
                <w:rFonts w:ascii="Calibri" w:eastAsia="Malgun Gothic" w:hAnsi="Calibri" w:cs="Times New Roman"/>
                <w:sz w:val="16"/>
                <w:szCs w:val="16"/>
              </w:rPr>
              <w:t>Orientation of the specimen is crucial given the prognostic importance of margin status and pathologic tumour stage in resected TET</w:t>
            </w:r>
            <w:r w:rsidR="0001545A">
              <w:rPr>
                <w:rFonts w:ascii="Calibri" w:eastAsia="Malgun Gothic" w:hAnsi="Calibri" w:cs="Times New Roman"/>
                <w:sz w:val="16"/>
                <w:szCs w:val="16"/>
              </w:rPr>
              <w:t>s</w:t>
            </w:r>
            <w:r w:rsidRPr="00933FDD">
              <w:rPr>
                <w:rFonts w:ascii="Calibri" w:eastAsia="Malgun Gothic" w:hAnsi="Calibri" w:cs="Times New Roman"/>
                <w:sz w:val="16"/>
                <w:szCs w:val="16"/>
              </w:rPr>
              <w:t>. Once the tumour is removed from the tumour bed, orientation becomes difficult. Furthermore, the fatty tissue can become easily disrupted. Therefore, orientation of the specimen ideally should be started in situ by the surgeon and areas of concern need to be clearly communicated to the pathologist. Orientating the specimen on a mediastinal board is encouraged (Figure 1).</w:t>
            </w:r>
            <w:r w:rsidRPr="00933FDD">
              <w:rPr>
                <w:rFonts w:ascii="Calibri" w:eastAsia="Malgun Gothic" w:hAnsi="Calibri" w:cs="Times New Roman"/>
                <w:sz w:val="16"/>
                <w:szCs w:val="16"/>
              </w:rPr>
              <w:fldChar w:fldCharType="begin"/>
            </w:r>
            <w:r w:rsidRPr="00933FDD">
              <w:rPr>
                <w:rFonts w:ascii="Calibri" w:eastAsia="Malgun Gothic" w:hAnsi="Calibri" w:cs="Times New Roman"/>
                <w:sz w:val="16"/>
                <w:szCs w:val="16"/>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933FDD">
              <w:rPr>
                <w:rFonts w:ascii="Calibri" w:eastAsia="Malgun Gothic" w:hAnsi="Calibri" w:cs="Times New Roman"/>
                <w:sz w:val="16"/>
                <w:szCs w:val="16"/>
              </w:rPr>
              <w:fldChar w:fldCharType="separate"/>
            </w:r>
            <w:r w:rsidRPr="00933FDD">
              <w:rPr>
                <w:rFonts w:ascii="Calibri" w:eastAsia="Malgun Gothic" w:hAnsi="Calibri" w:cs="Times New Roman"/>
                <w:noProof/>
                <w:sz w:val="16"/>
                <w:szCs w:val="16"/>
                <w:vertAlign w:val="superscript"/>
              </w:rPr>
              <w:t>1</w:t>
            </w:r>
            <w:r w:rsidRPr="00933FDD">
              <w:rPr>
                <w:rFonts w:ascii="Calibri" w:eastAsia="Malgun Gothic" w:hAnsi="Calibri" w:cs="Times New Roman"/>
                <w:sz w:val="16"/>
                <w:szCs w:val="16"/>
              </w:rPr>
              <w:fldChar w:fldCharType="end"/>
            </w:r>
            <w:r w:rsidRPr="00933FDD">
              <w:rPr>
                <w:rFonts w:ascii="Calibri" w:eastAsia="Malgun Gothic" w:hAnsi="Calibri" w:cs="Times New Roman"/>
                <w:sz w:val="16"/>
                <w:szCs w:val="16"/>
              </w:rPr>
              <w:t xml:space="preserve"> Anterior, posterior, right and left surfaces should be clearly distinguished (e.g., inked with </w:t>
            </w:r>
            <w:r w:rsidRPr="00933FDD">
              <w:rPr>
                <w:rFonts w:ascii="Calibri" w:eastAsia="Malgun Gothic" w:hAnsi="Calibri" w:cs="Times New Roman"/>
                <w:sz w:val="16"/>
                <w:szCs w:val="16"/>
              </w:rPr>
              <w:lastRenderedPageBreak/>
              <w:t xml:space="preserve">different colours or with a detailed block key). Furthermore, the surgeon should mark areas of concern </w:t>
            </w:r>
            <w:r w:rsidRPr="00933FDD">
              <w:rPr>
                <w:rFonts w:ascii="Calibri" w:eastAsia="Times New Roman" w:hAnsi="Calibri" w:cs="Times New Roman"/>
                <w:color w:val="000000"/>
                <w:sz w:val="16"/>
                <w:szCs w:val="16"/>
                <w:lang w:eastAsia="en-AU"/>
              </w:rPr>
              <w:t xml:space="preserve">such as right/left mediastinal pleural surfaces and pericardium (if resected), </w:t>
            </w:r>
            <w:proofErr w:type="gramStart"/>
            <w:r w:rsidRPr="00933FDD">
              <w:rPr>
                <w:rFonts w:ascii="Calibri" w:eastAsia="Times New Roman" w:hAnsi="Calibri" w:cs="Times New Roman"/>
                <w:color w:val="000000"/>
                <w:sz w:val="16"/>
                <w:szCs w:val="16"/>
                <w:lang w:eastAsia="en-AU"/>
              </w:rPr>
              <w:t>and also</w:t>
            </w:r>
            <w:proofErr w:type="gramEnd"/>
            <w:r w:rsidRPr="00933FDD">
              <w:rPr>
                <w:rFonts w:ascii="Calibri" w:eastAsia="Times New Roman" w:hAnsi="Calibri" w:cs="Times New Roman"/>
                <w:color w:val="000000"/>
                <w:sz w:val="16"/>
                <w:szCs w:val="16"/>
                <w:lang w:eastAsia="en-AU"/>
              </w:rPr>
              <w:t xml:space="preserve"> areas</w:t>
            </w:r>
            <w:r w:rsidRPr="00933FDD">
              <w:rPr>
                <w:rFonts w:ascii="Calibri" w:eastAsia="Malgun Gothic" w:hAnsi="Calibri" w:cs="Times New Roman"/>
                <w:sz w:val="16"/>
                <w:szCs w:val="16"/>
              </w:rPr>
              <w:t xml:space="preserve"> adjacent to the pericardium, the innominate </w:t>
            </w:r>
            <w:r w:rsidRPr="00933FDD">
              <w:rPr>
                <w:rFonts w:ascii="Calibri" w:eastAsia="Malgun Gothic" w:hAnsi="Calibri" w:cs="Times New Roman"/>
                <w:sz w:val="16"/>
                <w:szCs w:val="16"/>
                <w:lang w:eastAsia="ko-KR"/>
              </w:rPr>
              <w:t>(brachiocephalic) vein</w:t>
            </w:r>
            <w:r w:rsidRPr="00933FDD">
              <w:rPr>
                <w:rFonts w:ascii="Calibri" w:eastAsia="Malgun Gothic" w:hAnsi="Calibri" w:cs="Times New Roman"/>
                <w:sz w:val="16"/>
                <w:szCs w:val="16"/>
              </w:rPr>
              <w:t xml:space="preserve"> and superior vena cava (or mark these structures if resected). </w:t>
            </w:r>
          </w:p>
          <w:p w14:paraId="17E1C80F" w14:textId="7C3BCAA4" w:rsidR="005A090F" w:rsidRPr="00562EF4" w:rsidRDefault="00EA0546" w:rsidP="004C12E2">
            <w:pPr>
              <w:pStyle w:val="EndNoteBibliography"/>
              <w:spacing w:after="100"/>
              <w:ind w:left="488" w:hanging="488"/>
              <w:rPr>
                <w:b/>
                <w:sz w:val="16"/>
                <w:szCs w:val="16"/>
                <w:u w:val="single"/>
                <w:lang w:eastAsia="x-none"/>
              </w:rPr>
            </w:pPr>
            <w:r w:rsidRPr="00562EF4">
              <w:rPr>
                <w:b/>
                <w:sz w:val="16"/>
                <w:szCs w:val="16"/>
                <w:u w:val="single"/>
                <w:lang w:eastAsia="x-none"/>
              </w:rPr>
              <w:t>Figure 1</w:t>
            </w:r>
            <w:r w:rsidR="00562EF4">
              <w:t xml:space="preserve"> </w:t>
            </w:r>
            <w:r w:rsidR="00562EF4" w:rsidRPr="00562EF4">
              <w:rPr>
                <w:b/>
                <w:sz w:val="16"/>
                <w:szCs w:val="16"/>
                <w:lang w:eastAsia="x-none"/>
              </w:rPr>
              <w:t>(See end of the document for</w:t>
            </w:r>
            <w:r w:rsidR="00924713">
              <w:rPr>
                <w:b/>
                <w:sz w:val="16"/>
                <w:szCs w:val="16"/>
                <w:lang w:eastAsia="x-none"/>
              </w:rPr>
              <w:t xml:space="preserve"> Figure</w:t>
            </w:r>
            <w:r w:rsidR="00562EF4" w:rsidRPr="00562EF4">
              <w:rPr>
                <w:b/>
                <w:sz w:val="16"/>
                <w:szCs w:val="16"/>
                <w:lang w:eastAsia="x-none"/>
              </w:rPr>
              <w:t>)</w:t>
            </w:r>
          </w:p>
          <w:p w14:paraId="6AD3E989" w14:textId="77777777" w:rsidR="00562EF4" w:rsidRPr="00562EF4" w:rsidRDefault="00562EF4" w:rsidP="00562EF4">
            <w:pPr>
              <w:spacing w:after="0" w:line="240" w:lineRule="auto"/>
              <w:rPr>
                <w:rFonts w:ascii="Calibri" w:eastAsia="Malgun Gothic" w:hAnsi="Calibri" w:cs="Times New Roman"/>
                <w:b/>
                <w:bCs/>
                <w:sz w:val="16"/>
                <w:szCs w:val="16"/>
              </w:rPr>
            </w:pPr>
            <w:r w:rsidRPr="00562EF4">
              <w:rPr>
                <w:rFonts w:ascii="Calibri" w:eastAsia="Malgun Gothic" w:hAnsi="Calibri" w:cs="Times New Roman"/>
                <w:b/>
                <w:bCs/>
                <w:sz w:val="16"/>
                <w:szCs w:val="16"/>
              </w:rPr>
              <w:t>References</w:t>
            </w:r>
          </w:p>
          <w:p w14:paraId="163B9AF3"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b/>
                <w:bCs/>
                <w:noProof/>
                <w:sz w:val="16"/>
                <w:szCs w:val="16"/>
                <w:lang w:val="en-US"/>
              </w:rPr>
              <w:fldChar w:fldCharType="begin"/>
            </w:r>
            <w:r w:rsidRPr="00562EF4">
              <w:rPr>
                <w:rFonts w:ascii="Calibri" w:eastAsia="Malgun Gothic" w:hAnsi="Calibri" w:cs="Calibri"/>
                <w:b/>
                <w:bCs/>
                <w:noProof/>
                <w:sz w:val="16"/>
                <w:szCs w:val="16"/>
                <w:lang w:val="en-US"/>
              </w:rPr>
              <w:instrText xml:space="preserve"> ADDIN EN.REFLIST </w:instrText>
            </w:r>
            <w:r w:rsidRPr="00562EF4">
              <w:rPr>
                <w:rFonts w:ascii="Calibri" w:eastAsia="Malgun Gothic" w:hAnsi="Calibri" w:cs="Calibri"/>
                <w:b/>
                <w:bCs/>
                <w:noProof/>
                <w:sz w:val="16"/>
                <w:szCs w:val="16"/>
                <w:lang w:val="en-US"/>
              </w:rPr>
              <w:fldChar w:fldCharType="separate"/>
            </w:r>
            <w:r w:rsidRPr="00562EF4">
              <w:rPr>
                <w:rFonts w:ascii="Calibri" w:eastAsia="Malgun Gothic" w:hAnsi="Calibri" w:cs="Calibri"/>
                <w:noProof/>
                <w:sz w:val="16"/>
                <w:szCs w:val="16"/>
                <w:lang w:val="en-US"/>
              </w:rPr>
              <w:t>1</w:t>
            </w:r>
            <w:r w:rsidRPr="00562EF4">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6:S1730-1738.</w:t>
            </w:r>
          </w:p>
          <w:p w14:paraId="21295829"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2</w:t>
            </w:r>
            <w:r w:rsidRPr="00562EF4">
              <w:rPr>
                <w:rFonts w:ascii="Calibri" w:eastAsia="Malgun Gothic" w:hAnsi="Calibri" w:cs="Calibri"/>
                <w:noProof/>
                <w:sz w:val="16"/>
                <w:szCs w:val="16"/>
                <w:lang w:val="en-US"/>
              </w:rPr>
              <w:tab/>
              <w:t xml:space="preserve">Detterbeck FC, Stratton K, Giroux D, Asamura H, Crowley J, Falkson C, Filosso PL, Frazier AA, Giaccone G, Huang J, Kim J, Kondo K, Lucchi M, Marino M, Marom EM, Nicholson AG, Okumura M, Ruffini E and Van Schil P (2014). The IASLC/ITMIG Thymic Epithelial Tumors Staging Project: proposal for an evidence-based stage classification system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2):S65-72.</w:t>
            </w:r>
          </w:p>
          <w:p w14:paraId="751576CF"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3</w:t>
            </w:r>
            <w:r w:rsidRPr="00562EF4">
              <w:rPr>
                <w:rFonts w:ascii="Calibri" w:eastAsia="Malgun Gothic" w:hAnsi="Calibri" w:cs="Calibr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2):S73-80.</w:t>
            </w:r>
          </w:p>
          <w:p w14:paraId="5209612A" w14:textId="77777777" w:rsidR="00562EF4" w:rsidRPr="00562EF4" w:rsidRDefault="00562EF4" w:rsidP="003E4D29">
            <w:pPr>
              <w:spacing w:after="0" w:line="240" w:lineRule="auto"/>
              <w:ind w:left="338" w:hanging="338"/>
              <w:rPr>
                <w:rFonts w:ascii="Calibri" w:eastAsia="Malgun Gothic" w:hAnsi="Calibri" w:cs="Calibri"/>
                <w:noProof/>
                <w:sz w:val="16"/>
                <w:szCs w:val="16"/>
                <w:lang w:val="en-US"/>
              </w:rPr>
            </w:pPr>
            <w:r w:rsidRPr="00562EF4">
              <w:rPr>
                <w:rFonts w:ascii="Calibri" w:eastAsia="Malgun Gothic" w:hAnsi="Calibri" w:cs="Calibri"/>
                <w:noProof/>
                <w:sz w:val="16"/>
                <w:szCs w:val="16"/>
                <w:lang w:val="en-US"/>
              </w:rPr>
              <w:t>4</w:t>
            </w:r>
            <w:r w:rsidRPr="00562EF4">
              <w:rPr>
                <w:rFonts w:ascii="Calibri" w:eastAsia="Malgun Gothic" w:hAnsi="Calibri" w:cs="Calibr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2):S81-87.</w:t>
            </w:r>
          </w:p>
          <w:p w14:paraId="63CB4DEE" w14:textId="5B141F1A" w:rsidR="00562EF4" w:rsidRPr="00562EF4" w:rsidRDefault="00562EF4" w:rsidP="003E4D29">
            <w:pPr>
              <w:spacing w:after="0" w:line="240" w:lineRule="auto"/>
              <w:ind w:left="338" w:hanging="338"/>
              <w:rPr>
                <w:rFonts w:cs="Calibri"/>
                <w:sz w:val="16"/>
                <w:szCs w:val="16"/>
              </w:rPr>
            </w:pPr>
            <w:r w:rsidRPr="00562EF4">
              <w:rPr>
                <w:rFonts w:ascii="Calibri" w:eastAsia="Malgun Gothic" w:hAnsi="Calibri" w:cs="Calibri"/>
                <w:noProof/>
                <w:sz w:val="16"/>
                <w:szCs w:val="16"/>
                <w:lang w:val="en-US"/>
              </w:rPr>
              <w:t>5</w:t>
            </w:r>
            <w:r w:rsidRPr="00562EF4">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562EF4">
              <w:rPr>
                <w:rFonts w:ascii="Calibri" w:eastAsia="Malgun Gothic" w:hAnsi="Calibri" w:cs="Calibri"/>
                <w:i/>
                <w:noProof/>
                <w:sz w:val="16"/>
                <w:szCs w:val="16"/>
                <w:lang w:val="en-US"/>
              </w:rPr>
              <w:t>J Thorac Oncol</w:t>
            </w:r>
            <w:r w:rsidRPr="00562EF4">
              <w:rPr>
                <w:rFonts w:ascii="Calibri" w:eastAsia="Malgun Gothic" w:hAnsi="Calibri" w:cs="Calibri"/>
                <w:noProof/>
                <w:sz w:val="16"/>
                <w:szCs w:val="16"/>
                <w:lang w:val="en-US"/>
              </w:rPr>
              <w:t xml:space="preserve"> 9(9 Suppl 2):S88-96.</w:t>
            </w:r>
            <w:r w:rsidR="003E4D29">
              <w:rPr>
                <w:rFonts w:ascii="Calibri" w:eastAsia="Malgun Gothic" w:hAnsi="Calibri" w:cs="Calibri"/>
                <w:noProof/>
                <w:sz w:val="16"/>
                <w:szCs w:val="16"/>
                <w:lang w:val="en-US"/>
              </w:rPr>
              <w:t xml:space="preserve"> </w:t>
            </w:r>
            <w:r w:rsidRPr="00562EF4">
              <w:rPr>
                <w:rFonts w:ascii="Calibri" w:eastAsia="Malgun Gothic" w:hAnsi="Calibri" w:cs="Times New Roman"/>
                <w:b/>
                <w:bCs/>
                <w:sz w:val="16"/>
                <w:szCs w:val="16"/>
              </w:rPr>
              <w:fldChar w:fldCharType="end"/>
            </w:r>
          </w:p>
        </w:tc>
        <w:tc>
          <w:tcPr>
            <w:tcW w:w="1701" w:type="dxa"/>
            <w:shd w:val="clear" w:color="auto" w:fill="auto"/>
          </w:tcPr>
          <w:p w14:paraId="097995CE" w14:textId="77777777" w:rsidR="005A090F" w:rsidRPr="00A64877" w:rsidRDefault="005A090F" w:rsidP="00A84C2F">
            <w:pPr>
              <w:spacing w:after="0" w:line="240" w:lineRule="auto"/>
              <w:rPr>
                <w:rFonts w:ascii="Calibri" w:hAnsi="Calibri"/>
                <w:color w:val="000000" w:themeColor="text1"/>
                <w:sz w:val="16"/>
                <w:szCs w:val="16"/>
              </w:rPr>
            </w:pPr>
          </w:p>
        </w:tc>
      </w:tr>
      <w:tr w:rsidR="00BD2849" w:rsidRPr="00CC5E7C" w14:paraId="25F7F41D" w14:textId="77777777" w:rsidTr="00997BEF">
        <w:trPr>
          <w:trHeight w:val="570"/>
        </w:trPr>
        <w:tc>
          <w:tcPr>
            <w:tcW w:w="866" w:type="dxa"/>
            <w:shd w:val="clear" w:color="000000" w:fill="EEECE1"/>
          </w:tcPr>
          <w:p w14:paraId="7B661C9D" w14:textId="2E005E39" w:rsidR="00BD2849" w:rsidRPr="00A64877" w:rsidRDefault="00571C95" w:rsidP="0009066A">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1764AB00" w14:textId="25DAF0B7" w:rsidR="00BD2849" w:rsidRDefault="00571C95" w:rsidP="00FA33B0">
            <w:pPr>
              <w:spacing w:after="0" w:line="240" w:lineRule="auto"/>
              <w:rPr>
                <w:rFonts w:ascii="Calibri" w:hAnsi="Calibri"/>
                <w:bCs/>
                <w:color w:val="000000" w:themeColor="text1"/>
                <w:sz w:val="16"/>
                <w:szCs w:val="16"/>
              </w:rPr>
            </w:pPr>
            <w:r w:rsidRPr="00571C95">
              <w:rPr>
                <w:rFonts w:ascii="Calibri" w:hAnsi="Calibri"/>
                <w:bCs/>
                <w:color w:val="000000" w:themeColor="text1"/>
                <w:sz w:val="16"/>
                <w:szCs w:val="16"/>
              </w:rPr>
              <w:t>SPECIMEN INTEGRITY</w:t>
            </w:r>
          </w:p>
        </w:tc>
        <w:tc>
          <w:tcPr>
            <w:tcW w:w="2551" w:type="dxa"/>
            <w:shd w:val="clear" w:color="auto" w:fill="auto"/>
          </w:tcPr>
          <w:p w14:paraId="3E81C5BC" w14:textId="77777777" w:rsidR="00571C95" w:rsidRPr="00571C95"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Intact specimen</w:t>
            </w:r>
          </w:p>
          <w:p w14:paraId="138B9D5C" w14:textId="77777777" w:rsidR="00571C95" w:rsidRPr="00571C95"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 xml:space="preserve">Surface </w:t>
            </w:r>
            <w:proofErr w:type="gramStart"/>
            <w:r w:rsidRPr="00571C95">
              <w:rPr>
                <w:rFonts w:cs="Verdana"/>
                <w:color w:val="221E1F"/>
                <w:sz w:val="16"/>
                <w:szCs w:val="16"/>
              </w:rPr>
              <w:t>disrupted</w:t>
            </w:r>
            <w:proofErr w:type="gramEnd"/>
          </w:p>
          <w:p w14:paraId="0C00CB23" w14:textId="6E2080A6" w:rsidR="00BD2849" w:rsidRPr="007847F1" w:rsidRDefault="00571C95" w:rsidP="00657447">
            <w:pPr>
              <w:pStyle w:val="ListParagraph"/>
              <w:numPr>
                <w:ilvl w:val="0"/>
                <w:numId w:val="7"/>
              </w:numPr>
              <w:spacing w:after="0" w:line="240" w:lineRule="auto"/>
              <w:ind w:left="171" w:hanging="171"/>
              <w:rPr>
                <w:rFonts w:cs="Verdana"/>
                <w:color w:val="221E1F"/>
                <w:sz w:val="16"/>
                <w:szCs w:val="16"/>
              </w:rPr>
            </w:pPr>
            <w:r w:rsidRPr="00571C95">
              <w:rPr>
                <w:rFonts w:cs="Verdana"/>
                <w:color w:val="221E1F"/>
                <w:sz w:val="16"/>
                <w:szCs w:val="16"/>
              </w:rPr>
              <w:t>Fragmented specimen</w:t>
            </w:r>
          </w:p>
        </w:tc>
        <w:tc>
          <w:tcPr>
            <w:tcW w:w="8222" w:type="dxa"/>
            <w:shd w:val="clear" w:color="auto" w:fill="auto"/>
          </w:tcPr>
          <w:p w14:paraId="02CB1C66" w14:textId="77777777" w:rsidR="00571310" w:rsidRPr="00D45750" w:rsidRDefault="00571310" w:rsidP="00571310">
            <w:pPr>
              <w:spacing w:after="120" w:line="240" w:lineRule="auto"/>
              <w:rPr>
                <w:rFonts w:ascii="Calibri" w:eastAsia="Times New Roman" w:hAnsi="Calibri" w:cs="Calibri"/>
                <w:sz w:val="16"/>
                <w:szCs w:val="16"/>
              </w:rPr>
            </w:pPr>
            <w:r w:rsidRPr="00D45750">
              <w:rPr>
                <w:rFonts w:ascii="Calibri" w:eastAsia="Times New Roman" w:hAnsi="Calibri" w:cs="Calibri"/>
                <w:sz w:val="16"/>
                <w:szCs w:val="16"/>
              </w:rPr>
              <w:t>Although there are no studies specifically evaluating the prognosis of patients who underwent thymectomy where the capsule was disrupted intraoperatively or the lesion was resected in fragments, it is important to record these features because in these circumstances the pathologist cannot properly evaluate the completeness of resection.</w:t>
            </w:r>
            <w:bookmarkStart w:id="6" w:name="_Hlk85203197"/>
            <w:r w:rsidRPr="00D45750">
              <w:rPr>
                <w:rFonts w:ascii="Calibri" w:hAnsi="Calibri" w:cs="Calibri"/>
                <w:sz w:val="16"/>
                <w:szCs w:val="16"/>
              </w:rPr>
              <w:fldChar w:fldCharType="begin">
                <w:fldData xml:space="preserve">PEVuZE5vdGU+PENpdGU+PEF1dGhvcj5EZXR0ZXJiZWNrIEZDPC9BdXRob3I+PFllYXI+MjAxMTwv
WWVhcj48UmVjTnVtPjE5NDA8L1JlY051bT48RGlzcGxheVRleHQ+PHN0eWxlIGZhY2U9InN1cGVy
c2NyaXB0Ij4xLDI8L3N0eWxlPjwvRGlzcGxheVRleHQ+PHJlY29yZD48cmVjLW51bWJlcj4xOTQw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b3I+TmljaG9sc29uPC9BdXRob3I+PFllYXI+MjAxNDwvWWVhcj48UmVjTnVtPjE5OTk8L1JlY051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</w:fldData>
              </w:fldChar>
            </w:r>
            <w:r w:rsidRPr="00D45750">
              <w:rPr>
                <w:rFonts w:ascii="Calibri" w:hAnsi="Calibri" w:cs="Calibri"/>
                <w:sz w:val="16"/>
                <w:szCs w:val="16"/>
              </w:rPr>
              <w:instrText xml:space="preserve"> ADDIN EN.CITE </w:instrText>
            </w:r>
            <w:r w:rsidRPr="00D45750">
              <w:rPr>
                <w:rFonts w:ascii="Calibri" w:hAnsi="Calibri" w:cs="Calibri"/>
                <w:sz w:val="16"/>
                <w:szCs w:val="16"/>
              </w:rPr>
              <w:fldChar w:fldCharType="begin">
                <w:fldData xml:space="preserve">PEVuZE5vdGU+PENpdGU+PEF1dGhvcj5EZXR0ZXJiZWNrIEZDPC9BdXRob3I+PFllYXI+MjAxMTwv
WWVhcj48UmVjTnVtPjE5NDA8L1JlY051bT48RGlzcGxheVRleHQ+PHN0eWxlIGZhY2U9InN1cGVy
c2NyaXB0Ij4xLDI8L3N0eWxlPjwvRGlzcGxheVRleHQ+PHJlY29yZD48cmVjLW51bWJlcj4xOTQw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b3I+TmljaG9sc29uPC9BdXRob3I+PFllYXI+MjAxNDwvWWVhcj48UmVjTnVtPjE5OTk8L1JlY051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</w:fldData>
              </w:fldChar>
            </w:r>
            <w:r w:rsidRPr="00D45750">
              <w:rPr>
                <w:rFonts w:ascii="Calibri" w:hAnsi="Calibri" w:cs="Calibri"/>
                <w:sz w:val="16"/>
                <w:szCs w:val="16"/>
              </w:rPr>
              <w:instrText xml:space="preserve"> ADDIN EN.CITE.DATA </w:instrText>
            </w:r>
            <w:r w:rsidRPr="00D45750">
              <w:rPr>
                <w:rFonts w:ascii="Calibri" w:hAnsi="Calibri" w:cs="Calibri"/>
                <w:sz w:val="16"/>
                <w:szCs w:val="16"/>
              </w:rPr>
            </w:r>
            <w:r w:rsidRPr="00D45750">
              <w:rPr>
                <w:rFonts w:ascii="Calibri" w:hAnsi="Calibri" w:cs="Calibri"/>
                <w:sz w:val="16"/>
                <w:szCs w:val="16"/>
              </w:rPr>
              <w:fldChar w:fldCharType="end"/>
            </w:r>
            <w:r w:rsidRPr="00D45750">
              <w:rPr>
                <w:rFonts w:ascii="Calibri" w:hAnsi="Calibri" w:cs="Calibri"/>
                <w:sz w:val="16"/>
                <w:szCs w:val="16"/>
              </w:rPr>
            </w:r>
            <w:r w:rsidRPr="00D45750">
              <w:rPr>
                <w:rFonts w:ascii="Calibri" w:hAnsi="Calibri" w:cs="Calibri"/>
                <w:sz w:val="16"/>
                <w:szCs w:val="16"/>
              </w:rPr>
              <w:fldChar w:fldCharType="separate"/>
            </w:r>
            <w:r w:rsidRPr="00D45750">
              <w:rPr>
                <w:rFonts w:ascii="Calibri" w:hAnsi="Calibri" w:cs="Calibri"/>
                <w:noProof/>
                <w:sz w:val="16"/>
                <w:szCs w:val="16"/>
                <w:vertAlign w:val="superscript"/>
              </w:rPr>
              <w:t>1,2</w:t>
            </w:r>
            <w:r w:rsidRPr="00D45750">
              <w:rPr>
                <w:rFonts w:ascii="Calibri" w:hAnsi="Calibri" w:cs="Calibri"/>
                <w:sz w:val="16"/>
                <w:szCs w:val="16"/>
              </w:rPr>
              <w:fldChar w:fldCharType="end"/>
            </w:r>
            <w:bookmarkEnd w:id="6"/>
            <w:r w:rsidRPr="00D45750">
              <w:rPr>
                <w:rFonts w:ascii="Calibri" w:eastAsia="Times New Roman" w:hAnsi="Calibri" w:cs="Calibri"/>
                <w:sz w:val="16"/>
                <w:szCs w:val="16"/>
              </w:rPr>
              <w:t xml:space="preserve"> Completeness of resection is an important prognostic feature. Specimen integrity is recorded as:</w:t>
            </w:r>
          </w:p>
          <w:p w14:paraId="450D2130" w14:textId="28B2FFE4"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hAnsi="Calibri" w:cs="Calibri"/>
                <w:sz w:val="16"/>
                <w:szCs w:val="16"/>
                <w:lang w:eastAsia="ko-KR"/>
              </w:rPr>
              <w:t xml:space="preserve">‘Intact specimen’ which </w:t>
            </w:r>
            <w:r w:rsidRPr="00D45750">
              <w:rPr>
                <w:rFonts w:ascii="Calibri" w:eastAsia="Times New Roman" w:hAnsi="Calibri" w:cs="Calibri"/>
                <w:sz w:val="16"/>
                <w:szCs w:val="16"/>
              </w:rPr>
              <w:t xml:space="preserve">refers to a TET that is either </w:t>
            </w:r>
            <w:proofErr w:type="gramStart"/>
            <w:r w:rsidRPr="00D45750">
              <w:rPr>
                <w:rFonts w:ascii="Calibri" w:eastAsia="Times New Roman" w:hAnsi="Calibri" w:cs="Calibri"/>
                <w:sz w:val="16"/>
                <w:szCs w:val="16"/>
              </w:rPr>
              <w:t>completely surrounded</w:t>
            </w:r>
            <w:proofErr w:type="gramEnd"/>
            <w:r w:rsidRPr="00D45750">
              <w:rPr>
                <w:rFonts w:ascii="Calibri" w:eastAsia="Times New Roman" w:hAnsi="Calibri" w:cs="Calibri"/>
                <w:sz w:val="16"/>
                <w:szCs w:val="16"/>
              </w:rPr>
              <w:t xml:space="preserve"> by a fibrous capsule or is present in its entirety within the submitted specimen, without rupture of the tumour into surrounding tissues or on to the external surface of the specimen.  </w:t>
            </w:r>
          </w:p>
          <w:p w14:paraId="23BF07C2" w14:textId="77777777"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eastAsia="Times New Roman" w:hAnsi="Calibri" w:cs="Calibri"/>
                <w:sz w:val="16"/>
                <w:szCs w:val="16"/>
              </w:rPr>
              <w:t xml:space="preserve">‘Surface disrupted’ which refers to a TET that remains in one piece but shows exposure of the tumour onto the external surface of the specimen, secondary to disruption, or </w:t>
            </w:r>
          </w:p>
          <w:p w14:paraId="7299555F" w14:textId="77777777" w:rsidR="00571310" w:rsidRPr="00D45750" w:rsidRDefault="00571310" w:rsidP="008C7851">
            <w:pPr>
              <w:pStyle w:val="ListParagraph"/>
              <w:numPr>
                <w:ilvl w:val="0"/>
                <w:numId w:val="21"/>
              </w:numPr>
              <w:spacing w:after="0" w:line="240" w:lineRule="auto"/>
              <w:ind w:left="770" w:hanging="425"/>
              <w:rPr>
                <w:rFonts w:ascii="Calibri" w:eastAsia="Times New Roman" w:hAnsi="Calibri" w:cs="Calibri"/>
                <w:sz w:val="16"/>
                <w:szCs w:val="16"/>
              </w:rPr>
            </w:pPr>
            <w:r w:rsidRPr="00D45750">
              <w:rPr>
                <w:rFonts w:ascii="Calibri" w:eastAsia="Times New Roman" w:hAnsi="Calibri" w:cs="Calibri"/>
                <w:sz w:val="16"/>
                <w:szCs w:val="16"/>
              </w:rPr>
              <w:t xml:space="preserve">‘Fragmented specimen’ which refers to a TET that is submitted in piecemeal form that precludes satisfactory identification of margins and usually orientation. </w:t>
            </w:r>
          </w:p>
          <w:p w14:paraId="7F6D0AAE" w14:textId="77777777" w:rsidR="00571310" w:rsidRPr="00D45750" w:rsidRDefault="00571310" w:rsidP="00571310">
            <w:pPr>
              <w:pStyle w:val="ListParagraph"/>
              <w:spacing w:after="0" w:line="240" w:lineRule="auto"/>
              <w:rPr>
                <w:rFonts w:ascii="Calibri" w:eastAsia="Times New Roman" w:hAnsi="Calibri" w:cs="Calibri"/>
                <w:sz w:val="16"/>
                <w:szCs w:val="16"/>
              </w:rPr>
            </w:pPr>
          </w:p>
          <w:p w14:paraId="153FA814" w14:textId="77777777" w:rsidR="00571310" w:rsidRPr="00D45750" w:rsidRDefault="00571310" w:rsidP="00571310">
            <w:pPr>
              <w:spacing w:after="0" w:line="240" w:lineRule="auto"/>
              <w:rPr>
                <w:rFonts w:ascii="Calibri" w:hAnsi="Calibri" w:cs="Calibri"/>
                <w:color w:val="000000"/>
                <w:sz w:val="16"/>
                <w:szCs w:val="16"/>
              </w:rPr>
            </w:pPr>
            <w:r w:rsidRPr="00D45750">
              <w:rPr>
                <w:rFonts w:ascii="Calibri" w:hAnsi="Calibri" w:cs="Calibri"/>
                <w:sz w:val="16"/>
                <w:szCs w:val="16"/>
              </w:rPr>
              <w:lastRenderedPageBreak/>
              <w:t xml:space="preserve">It is important to capture this information during the gross examination </w:t>
            </w:r>
            <w:r w:rsidRPr="00D45750">
              <w:rPr>
                <w:rFonts w:ascii="Calibri" w:hAnsi="Calibri" w:cs="Calibri"/>
                <w:color w:val="000000"/>
                <w:sz w:val="16"/>
                <w:szCs w:val="16"/>
              </w:rPr>
              <w:t>before sectioning the specimen.</w:t>
            </w:r>
          </w:p>
          <w:p w14:paraId="461FCC46" w14:textId="77777777" w:rsidR="00571310" w:rsidRPr="00D45750" w:rsidRDefault="00571310" w:rsidP="00571310">
            <w:pPr>
              <w:spacing w:after="0" w:line="240" w:lineRule="auto"/>
              <w:rPr>
                <w:rFonts w:ascii="Calibri" w:hAnsi="Calibri" w:cs="Calibri"/>
                <w:color w:val="000000"/>
                <w:sz w:val="16"/>
                <w:szCs w:val="16"/>
              </w:rPr>
            </w:pPr>
          </w:p>
          <w:p w14:paraId="27BB3C78" w14:textId="77777777" w:rsidR="00571310" w:rsidRPr="00D45750" w:rsidRDefault="00571310" w:rsidP="00571310">
            <w:pPr>
              <w:spacing w:after="0" w:line="240" w:lineRule="auto"/>
              <w:rPr>
                <w:rFonts w:ascii="Calibri" w:hAnsi="Calibri" w:cs="Calibri"/>
                <w:b/>
                <w:bCs/>
                <w:sz w:val="16"/>
                <w:szCs w:val="16"/>
              </w:rPr>
            </w:pPr>
            <w:r w:rsidRPr="00D45750">
              <w:rPr>
                <w:rFonts w:ascii="Calibri" w:hAnsi="Calibri" w:cs="Calibri"/>
                <w:b/>
                <w:bCs/>
                <w:sz w:val="16"/>
                <w:szCs w:val="16"/>
              </w:rPr>
              <w:t>References</w:t>
            </w:r>
          </w:p>
          <w:p w14:paraId="3A231229" w14:textId="77777777" w:rsidR="00571310" w:rsidRPr="00D45750" w:rsidRDefault="00571310" w:rsidP="00D45750">
            <w:pPr>
              <w:pStyle w:val="EndNoteBibliography"/>
              <w:spacing w:after="0"/>
              <w:ind w:left="338" w:hanging="338"/>
              <w:rPr>
                <w:rFonts w:cs="Calibri"/>
                <w:sz w:val="16"/>
                <w:szCs w:val="16"/>
              </w:rPr>
            </w:pPr>
            <w:r w:rsidRPr="00D45750">
              <w:rPr>
                <w:rFonts w:cs="Calibri"/>
                <w:b/>
                <w:bCs/>
                <w:sz w:val="16"/>
                <w:szCs w:val="16"/>
              </w:rPr>
              <w:fldChar w:fldCharType="begin"/>
            </w:r>
            <w:r w:rsidRPr="00D45750">
              <w:rPr>
                <w:rFonts w:cs="Calibri"/>
                <w:b/>
                <w:bCs/>
                <w:sz w:val="16"/>
                <w:szCs w:val="16"/>
              </w:rPr>
              <w:instrText xml:space="preserve"> ADDIN EN.REFLIST </w:instrText>
            </w:r>
            <w:r w:rsidRPr="00D45750">
              <w:rPr>
                <w:rFonts w:cs="Calibri"/>
                <w:b/>
                <w:bCs/>
                <w:sz w:val="16"/>
                <w:szCs w:val="16"/>
              </w:rPr>
              <w:fldChar w:fldCharType="separate"/>
            </w:r>
            <w:r w:rsidRPr="00D45750">
              <w:rPr>
                <w:rFonts w:cs="Calibri"/>
                <w:sz w:val="16"/>
                <w:szCs w:val="16"/>
              </w:rPr>
              <w:t>1</w:t>
            </w:r>
            <w:r w:rsidRPr="00D45750">
              <w:rPr>
                <w:rFonts w:cs="Calibri"/>
                <w:sz w:val="16"/>
                <w:szCs w:val="16"/>
              </w:rPr>
              <w:tab/>
              <w:t xml:space="preserve">Detterbeck FC, Moran C, Huang J, Suster S, Walsh G, Kaiser L and Wick M (2011). Which way is up? Policies and procedures for surgeons and pathologists regarding resection specimens of thymic malignancy. </w:t>
            </w:r>
            <w:r w:rsidRPr="00D45750">
              <w:rPr>
                <w:rFonts w:cs="Calibri"/>
                <w:i/>
                <w:sz w:val="16"/>
                <w:szCs w:val="16"/>
              </w:rPr>
              <w:t>J Thorac Oncol</w:t>
            </w:r>
            <w:r w:rsidRPr="00D45750">
              <w:rPr>
                <w:rFonts w:cs="Calibri"/>
                <w:sz w:val="16"/>
                <w:szCs w:val="16"/>
              </w:rPr>
              <w:t xml:space="preserve"> 6:S1730-1738.</w:t>
            </w:r>
          </w:p>
          <w:p w14:paraId="157DB0AB" w14:textId="20D90F6E" w:rsidR="00BD2849" w:rsidRPr="00D45750" w:rsidRDefault="00571310" w:rsidP="00D45750">
            <w:pPr>
              <w:pStyle w:val="EndNoteBibliography"/>
              <w:spacing w:after="100"/>
              <w:ind w:left="340" w:hanging="340"/>
              <w:rPr>
                <w:rFonts w:cs="Calibri"/>
                <w:sz w:val="16"/>
                <w:szCs w:val="16"/>
              </w:rPr>
            </w:pPr>
            <w:r w:rsidRPr="00D45750">
              <w:rPr>
                <w:rFonts w:cs="Calibri"/>
                <w:sz w:val="16"/>
                <w:szCs w:val="16"/>
              </w:rPr>
              <w:t>2</w:t>
            </w:r>
            <w:r w:rsidRPr="00D45750">
              <w:rPr>
                <w:rFonts w:cs="Calibri"/>
                <w:sz w:val="16"/>
                <w:szCs w:val="16"/>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D45750">
              <w:rPr>
                <w:rFonts w:cs="Calibri"/>
                <w:i/>
                <w:sz w:val="16"/>
                <w:szCs w:val="16"/>
              </w:rPr>
              <w:t>J Thorac Oncol</w:t>
            </w:r>
            <w:r w:rsidRPr="00D45750">
              <w:rPr>
                <w:rFonts w:cs="Calibri"/>
                <w:sz w:val="16"/>
                <w:szCs w:val="16"/>
              </w:rPr>
              <w:t xml:space="preserve"> 9(9 Suppl 2):S73-80.</w:t>
            </w:r>
            <w:r w:rsidRPr="00D45750">
              <w:rPr>
                <w:rFonts w:cs="Calibri"/>
                <w:b/>
                <w:bCs/>
                <w:sz w:val="16"/>
                <w:szCs w:val="16"/>
              </w:rPr>
              <w:fldChar w:fldCharType="end"/>
            </w:r>
          </w:p>
        </w:tc>
        <w:tc>
          <w:tcPr>
            <w:tcW w:w="1701" w:type="dxa"/>
            <w:shd w:val="clear" w:color="auto" w:fill="auto"/>
          </w:tcPr>
          <w:p w14:paraId="11EF5762" w14:textId="77777777" w:rsidR="00BD2849" w:rsidRPr="00A64877" w:rsidRDefault="00BD2849" w:rsidP="00A84C2F">
            <w:pPr>
              <w:spacing w:after="0" w:line="240" w:lineRule="auto"/>
              <w:rPr>
                <w:rFonts w:ascii="Calibri" w:hAnsi="Calibri"/>
                <w:color w:val="000000" w:themeColor="text1"/>
                <w:sz w:val="16"/>
                <w:szCs w:val="16"/>
              </w:rPr>
            </w:pPr>
          </w:p>
        </w:tc>
      </w:tr>
      <w:tr w:rsidR="008A306C" w:rsidRPr="00CC5E7C" w14:paraId="7B3E89BA" w14:textId="77777777" w:rsidTr="00997BEF">
        <w:trPr>
          <w:trHeight w:val="570"/>
        </w:trPr>
        <w:tc>
          <w:tcPr>
            <w:tcW w:w="866" w:type="dxa"/>
            <w:shd w:val="clear" w:color="000000" w:fill="EEECE1"/>
          </w:tcPr>
          <w:p w14:paraId="4DB8AC85" w14:textId="63F1D201" w:rsidR="008A306C" w:rsidRPr="00A64877" w:rsidRDefault="008A306C" w:rsidP="0009066A">
            <w:pPr>
              <w:spacing w:after="0"/>
              <w:rPr>
                <w:rFonts w:ascii="Calibri" w:hAnsi="Calibri"/>
                <w:color w:val="000000" w:themeColor="text1"/>
                <w:sz w:val="16"/>
                <w:szCs w:val="16"/>
              </w:rPr>
            </w:pPr>
            <w:r>
              <w:rPr>
                <w:rFonts w:ascii="Calibri" w:hAnsi="Calibri"/>
                <w:color w:val="000000" w:themeColor="text1"/>
                <w:sz w:val="16"/>
                <w:szCs w:val="16"/>
              </w:rPr>
              <w:t>Non-</w:t>
            </w:r>
            <w:r w:rsidR="002637F6">
              <w:rPr>
                <w:rFonts w:ascii="Calibri" w:hAnsi="Calibri"/>
                <w:color w:val="000000" w:themeColor="text1"/>
                <w:sz w:val="16"/>
                <w:szCs w:val="16"/>
              </w:rPr>
              <w:t>c</w:t>
            </w:r>
            <w:r>
              <w:rPr>
                <w:rFonts w:ascii="Calibri" w:hAnsi="Calibri"/>
                <w:color w:val="000000" w:themeColor="text1"/>
                <w:sz w:val="16"/>
                <w:szCs w:val="16"/>
              </w:rPr>
              <w:t>ore</w:t>
            </w:r>
          </w:p>
        </w:tc>
        <w:tc>
          <w:tcPr>
            <w:tcW w:w="1843" w:type="dxa"/>
            <w:shd w:val="clear" w:color="000000" w:fill="EEECE1"/>
          </w:tcPr>
          <w:p w14:paraId="40BF4BF3" w14:textId="1F5ACE59" w:rsidR="008A306C" w:rsidRDefault="00E171B3" w:rsidP="00FA33B0">
            <w:pPr>
              <w:spacing w:after="0" w:line="240" w:lineRule="auto"/>
              <w:rPr>
                <w:rFonts w:ascii="Calibri" w:hAnsi="Calibri"/>
                <w:bCs/>
                <w:color w:val="000000" w:themeColor="text1"/>
                <w:sz w:val="16"/>
                <w:szCs w:val="16"/>
              </w:rPr>
            </w:pPr>
            <w:r w:rsidRPr="00E171B3">
              <w:rPr>
                <w:rFonts w:ascii="Calibri" w:hAnsi="Calibri"/>
                <w:bCs/>
                <w:color w:val="808080" w:themeColor="background1" w:themeShade="80"/>
                <w:sz w:val="16"/>
                <w:szCs w:val="16"/>
              </w:rPr>
              <w:t>MACROSCOPIC SITE OF PRIMARY TUMOUR</w:t>
            </w:r>
          </w:p>
        </w:tc>
        <w:tc>
          <w:tcPr>
            <w:tcW w:w="2551" w:type="dxa"/>
            <w:shd w:val="clear" w:color="auto" w:fill="auto"/>
          </w:tcPr>
          <w:p w14:paraId="36C47963" w14:textId="57234DC8" w:rsidR="008A306C" w:rsidRPr="00AB4C3F" w:rsidRDefault="00E171B3"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AB4C3F">
              <w:rPr>
                <w:rFonts w:cstheme="minorHAnsi"/>
                <w:color w:val="808080"/>
                <w:sz w:val="16"/>
                <w:szCs w:val="16"/>
              </w:rPr>
              <w:t>Not specified</w:t>
            </w:r>
          </w:p>
          <w:p w14:paraId="006BC85A" w14:textId="76E7B72E" w:rsidR="006E6D3D" w:rsidRPr="00AB4C3F" w:rsidRDefault="006E6D3D"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AB4C3F">
              <w:rPr>
                <w:rFonts w:cstheme="minorHAnsi"/>
                <w:color w:val="808080"/>
                <w:sz w:val="16"/>
                <w:szCs w:val="16"/>
              </w:rPr>
              <w:t>Thymic</w:t>
            </w:r>
          </w:p>
          <w:p w14:paraId="24866712" w14:textId="77777777" w:rsidR="006E6D3D" w:rsidRPr="00AB4C3F" w:rsidRDefault="006E6D3D" w:rsidP="00657447">
            <w:pPr>
              <w:pStyle w:val="ListParagraph"/>
              <w:numPr>
                <w:ilvl w:val="0"/>
                <w:numId w:val="8"/>
              </w:numPr>
              <w:autoSpaceDE w:val="0"/>
              <w:autoSpaceDN w:val="0"/>
              <w:adjustRightInd w:val="0"/>
              <w:spacing w:after="0" w:line="240" w:lineRule="auto"/>
              <w:ind w:left="482" w:hanging="141"/>
              <w:rPr>
                <w:rFonts w:cstheme="minorHAnsi"/>
                <w:color w:val="808080"/>
                <w:sz w:val="16"/>
                <w:szCs w:val="16"/>
              </w:rPr>
            </w:pPr>
            <w:r w:rsidRPr="00AB4C3F">
              <w:rPr>
                <w:rFonts w:cstheme="minorHAnsi"/>
                <w:color w:val="808080"/>
                <w:sz w:val="16"/>
                <w:szCs w:val="16"/>
              </w:rPr>
              <w:t>Single tumour</w:t>
            </w:r>
          </w:p>
          <w:p w14:paraId="532CF162" w14:textId="77777777" w:rsidR="006E6D3D" w:rsidRPr="00AB4C3F" w:rsidRDefault="006E6D3D" w:rsidP="00657447">
            <w:pPr>
              <w:pStyle w:val="ListParagraph"/>
              <w:numPr>
                <w:ilvl w:val="0"/>
                <w:numId w:val="8"/>
              </w:numPr>
              <w:autoSpaceDE w:val="0"/>
              <w:autoSpaceDN w:val="0"/>
              <w:adjustRightInd w:val="0"/>
              <w:spacing w:after="0" w:line="240" w:lineRule="auto"/>
              <w:ind w:left="482" w:hanging="141"/>
              <w:rPr>
                <w:rFonts w:cstheme="minorHAnsi"/>
                <w:color w:val="808080"/>
                <w:sz w:val="16"/>
                <w:szCs w:val="16"/>
              </w:rPr>
            </w:pPr>
            <w:r w:rsidRPr="00AB4C3F">
              <w:rPr>
                <w:rFonts w:cstheme="minorHAnsi"/>
                <w:color w:val="808080"/>
                <w:sz w:val="16"/>
                <w:szCs w:val="16"/>
              </w:rPr>
              <w:t>&gt;1 tumour</w:t>
            </w:r>
          </w:p>
          <w:p w14:paraId="05D176C2" w14:textId="7E352041" w:rsidR="006E6D3D" w:rsidRPr="006E6D3D" w:rsidRDefault="006E6D3D" w:rsidP="00657447">
            <w:pPr>
              <w:pStyle w:val="ListParagraph"/>
              <w:numPr>
                <w:ilvl w:val="0"/>
                <w:numId w:val="8"/>
              </w:numPr>
              <w:autoSpaceDE w:val="0"/>
              <w:autoSpaceDN w:val="0"/>
              <w:adjustRightInd w:val="0"/>
              <w:spacing w:after="0" w:line="240" w:lineRule="auto"/>
              <w:ind w:left="171" w:hanging="171"/>
              <w:rPr>
                <w:rFonts w:ascii="Calibri" w:hAnsi="Calibri" w:cs="Calibri"/>
                <w:color w:val="808080" w:themeColor="background1" w:themeShade="80"/>
                <w:sz w:val="16"/>
                <w:szCs w:val="16"/>
              </w:rPr>
            </w:pPr>
            <w:r w:rsidRPr="00AB4C3F">
              <w:rPr>
                <w:rFonts w:cstheme="minorHAnsi"/>
                <w:color w:val="808080"/>
                <w:sz w:val="16"/>
                <w:szCs w:val="16"/>
              </w:rPr>
              <w:t xml:space="preserve">Ectopic, </w:t>
            </w:r>
            <w:r w:rsidRPr="006523B4">
              <w:rPr>
                <w:rFonts w:cstheme="minorHAnsi"/>
                <w:i/>
                <w:iCs/>
                <w:color w:val="808080"/>
                <w:sz w:val="16"/>
                <w:szCs w:val="16"/>
              </w:rPr>
              <w:t>specify site(s)</w:t>
            </w:r>
          </w:p>
        </w:tc>
        <w:tc>
          <w:tcPr>
            <w:tcW w:w="8222" w:type="dxa"/>
            <w:shd w:val="clear" w:color="auto" w:fill="auto"/>
          </w:tcPr>
          <w:p w14:paraId="3D7E1D91" w14:textId="77777777" w:rsidR="005C25DC" w:rsidRPr="005C25DC" w:rsidRDefault="005C25DC" w:rsidP="005C25DC">
            <w:pPr>
              <w:autoSpaceDE w:val="0"/>
              <w:autoSpaceDN w:val="0"/>
              <w:adjustRightInd w:val="0"/>
              <w:spacing w:after="0" w:line="240" w:lineRule="auto"/>
              <w:rPr>
                <w:rFonts w:ascii="Calibri" w:eastAsia="Malgun Gothic" w:hAnsi="Calibri" w:cs="Times New Roman"/>
                <w:sz w:val="16"/>
                <w:szCs w:val="16"/>
              </w:rPr>
            </w:pPr>
            <w:bookmarkStart w:id="7" w:name="_Hlk85203264"/>
            <w:r w:rsidRPr="005C25DC">
              <w:rPr>
                <w:rFonts w:ascii="Calibri" w:eastAsia="Malgun Gothic" w:hAnsi="Calibri" w:cs="Arial"/>
                <w:sz w:val="16"/>
                <w:szCs w:val="16"/>
                <w:lang w:eastAsia="en-AU"/>
              </w:rPr>
              <w:t>Thymic epithelial tumours (</w:t>
            </w:r>
            <w:r w:rsidRPr="005C25DC">
              <w:rPr>
                <w:rFonts w:ascii="Calibri" w:eastAsia="Malgun Gothic" w:hAnsi="Calibri" w:cs="Times New Roman"/>
                <w:sz w:val="16"/>
                <w:szCs w:val="16"/>
              </w:rPr>
              <w:t xml:space="preserve">TET) </w:t>
            </w:r>
            <w:bookmarkEnd w:id="7"/>
            <w:r w:rsidRPr="005C25DC">
              <w:rPr>
                <w:rFonts w:ascii="Calibri" w:eastAsia="Malgun Gothic" w:hAnsi="Calibri" w:cs="Times New Roman"/>
                <w:sz w:val="16"/>
                <w:szCs w:val="16"/>
              </w:rPr>
              <w:t>usually arise as a single nodule or mass in the thymus in the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mediastinum. However, cases of multiple, synchronous TETs have been described.</w:t>
            </w:r>
            <w:bookmarkStart w:id="8" w:name="_Hlk85203273"/>
            <w:r w:rsidRPr="005C25DC">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5C25DC">
              <w:rPr>
                <w:rFonts w:ascii="Calibri" w:eastAsia="Malgun Gothic" w:hAnsi="Calibri" w:cs="Times New Roman"/>
                <w:sz w:val="16"/>
                <w:szCs w:val="16"/>
              </w:rPr>
              <w:instrText xml:space="preserve"> ADDIN EN.CITE </w:instrText>
            </w:r>
            <w:r w:rsidRPr="005C25DC">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5C25DC">
              <w:rPr>
                <w:rFonts w:ascii="Calibri" w:eastAsia="Malgun Gothic" w:hAnsi="Calibri" w:cs="Times New Roman"/>
                <w:sz w:val="16"/>
                <w:szCs w:val="16"/>
              </w:rPr>
              <w:instrText xml:space="preserve"> ADDIN EN.CITE.DATA </w:instrText>
            </w:r>
            <w:r w:rsidRPr="005C25DC">
              <w:rPr>
                <w:rFonts w:ascii="Calibri" w:eastAsia="Malgun Gothic" w:hAnsi="Calibri" w:cs="Times New Roman"/>
                <w:sz w:val="16"/>
                <w:szCs w:val="16"/>
              </w:rPr>
            </w:r>
            <w:r w:rsidRPr="005C25DC">
              <w:rPr>
                <w:rFonts w:ascii="Calibri" w:eastAsia="Malgun Gothic" w:hAnsi="Calibri" w:cs="Times New Roman"/>
                <w:sz w:val="16"/>
                <w:szCs w:val="16"/>
              </w:rPr>
              <w:fldChar w:fldCharType="end"/>
            </w:r>
            <w:r w:rsidRPr="005C25DC">
              <w:rPr>
                <w:rFonts w:ascii="Calibri" w:eastAsia="Malgun Gothic" w:hAnsi="Calibri" w:cs="Times New Roman"/>
                <w:sz w:val="16"/>
                <w:szCs w:val="16"/>
              </w:rPr>
            </w:r>
            <w:r w:rsidRPr="005C25DC">
              <w:rPr>
                <w:rFonts w:ascii="Calibri" w:eastAsia="Malgun Gothic" w:hAnsi="Calibri" w:cs="Times New Roman"/>
                <w:sz w:val="16"/>
                <w:szCs w:val="16"/>
              </w:rPr>
              <w:fldChar w:fldCharType="separate"/>
            </w:r>
            <w:r w:rsidRPr="005C25DC">
              <w:rPr>
                <w:rFonts w:ascii="Calibri" w:eastAsia="Malgun Gothic" w:hAnsi="Calibri" w:cs="Times New Roman"/>
                <w:noProof/>
                <w:sz w:val="16"/>
                <w:szCs w:val="16"/>
                <w:vertAlign w:val="superscript"/>
              </w:rPr>
              <w:t>1-3</w:t>
            </w:r>
            <w:r w:rsidRPr="005C25DC">
              <w:rPr>
                <w:rFonts w:ascii="Calibri" w:eastAsia="Malgun Gothic" w:hAnsi="Calibri" w:cs="Times New Roman"/>
                <w:sz w:val="16"/>
                <w:szCs w:val="16"/>
              </w:rPr>
              <w:fldChar w:fldCharType="end"/>
            </w:r>
            <w:bookmarkEnd w:id="8"/>
            <w:r w:rsidRPr="005C25DC">
              <w:rPr>
                <w:rFonts w:ascii="Calibri" w:eastAsia="Malgun Gothic" w:hAnsi="Calibri" w:cs="Times New Roman"/>
                <w:sz w:val="16"/>
                <w:szCs w:val="16"/>
              </w:rPr>
              <w:t xml:space="preserve"> Although synchronous TETs generally occur in the thymus in the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mediastinum, these tumours can also occur at ectopic sites. Although rare, ectopic TETs have been described in the neck, posterior (paravertebral)</w:t>
            </w:r>
            <w:r w:rsidRPr="005C25DC">
              <w:rPr>
                <w:rFonts w:ascii="Calibri" w:eastAsia="Times New Roman" w:hAnsi="Calibri" w:cs="Times New Roman"/>
                <w:color w:val="000000"/>
                <w:sz w:val="16"/>
                <w:szCs w:val="16"/>
                <w:lang w:eastAsia="en-AU"/>
              </w:rPr>
              <w:t xml:space="preserve"> </w:t>
            </w:r>
            <w:r w:rsidRPr="005C25DC">
              <w:rPr>
                <w:rFonts w:ascii="Calibri" w:eastAsia="Malgun Gothic" w:hAnsi="Calibri" w:cs="Times New Roman"/>
                <w:sz w:val="16"/>
                <w:szCs w:val="16"/>
              </w:rPr>
              <w:t xml:space="preserve">mediastinum, </w:t>
            </w:r>
            <w:proofErr w:type="spellStart"/>
            <w:r w:rsidRPr="005C25DC">
              <w:rPr>
                <w:rFonts w:ascii="Calibri" w:eastAsia="Malgun Gothic" w:hAnsi="Calibri" w:cs="Times New Roman"/>
                <w:sz w:val="16"/>
                <w:szCs w:val="16"/>
              </w:rPr>
              <w:t>pretracheal</w:t>
            </w:r>
            <w:proofErr w:type="spellEnd"/>
            <w:r w:rsidRPr="005C25DC">
              <w:rPr>
                <w:rFonts w:ascii="Calibri" w:eastAsia="Malgun Gothic" w:hAnsi="Calibri" w:cs="Times New Roman"/>
                <w:sz w:val="16"/>
                <w:szCs w:val="16"/>
              </w:rPr>
              <w:t xml:space="preserve"> fat, deep to phrenic nerves, posterior to </w:t>
            </w:r>
            <w:r w:rsidRPr="005C25DC">
              <w:rPr>
                <w:rFonts w:ascii="Calibri" w:eastAsia="Malgun Gothic" w:hAnsi="Calibri" w:cs="Times New Roman"/>
                <w:sz w:val="16"/>
                <w:szCs w:val="16"/>
                <w:lang w:eastAsia="ko-KR"/>
              </w:rPr>
              <w:t>brachiocephalic</w:t>
            </w:r>
            <w:r w:rsidRPr="005C25DC">
              <w:rPr>
                <w:rFonts w:ascii="Calibri" w:eastAsia="Malgun Gothic" w:hAnsi="Calibri" w:cs="Times New Roman"/>
                <w:sz w:val="16"/>
                <w:szCs w:val="16"/>
              </w:rPr>
              <w:t xml:space="preserve"> </w:t>
            </w:r>
            <w:r w:rsidRPr="005C25DC">
              <w:rPr>
                <w:rFonts w:ascii="Calibri" w:eastAsia="Malgun Gothic" w:hAnsi="Calibri" w:cs="Times New Roman"/>
                <w:sz w:val="16"/>
                <w:szCs w:val="16"/>
                <w:lang w:eastAsia="ko-KR"/>
              </w:rPr>
              <w:t>(</w:t>
            </w:r>
            <w:r w:rsidRPr="005C25DC">
              <w:rPr>
                <w:rFonts w:ascii="Calibri" w:eastAsia="Malgun Gothic" w:hAnsi="Calibri" w:cs="Times New Roman"/>
                <w:sz w:val="16"/>
                <w:szCs w:val="16"/>
              </w:rPr>
              <w:t>innominate</w:t>
            </w:r>
            <w:r w:rsidRPr="005C25DC">
              <w:rPr>
                <w:rFonts w:ascii="Calibri" w:eastAsia="Malgun Gothic" w:hAnsi="Calibri" w:cs="Times New Roman"/>
                <w:sz w:val="16"/>
                <w:szCs w:val="16"/>
                <w:lang w:eastAsia="ko-KR"/>
              </w:rPr>
              <w:t xml:space="preserve">) </w:t>
            </w:r>
            <w:r w:rsidRPr="005C25DC">
              <w:rPr>
                <w:rFonts w:ascii="Calibri" w:eastAsia="Malgun Gothic" w:hAnsi="Calibri" w:cs="Times New Roman"/>
                <w:sz w:val="16"/>
                <w:szCs w:val="16"/>
              </w:rPr>
              <w:t>vein, aortopulmonary window, aortocaval groove, anterior (</w:t>
            </w:r>
            <w:proofErr w:type="spellStart"/>
            <w:r w:rsidRPr="005C25DC">
              <w:rPr>
                <w:rFonts w:ascii="Calibri" w:eastAsia="Malgun Gothic" w:hAnsi="Calibri" w:cs="Times New Roman"/>
                <w:sz w:val="16"/>
                <w:szCs w:val="16"/>
              </w:rPr>
              <w:t>prevascular</w:t>
            </w:r>
            <w:proofErr w:type="spellEnd"/>
            <w:r w:rsidRPr="005C25DC">
              <w:rPr>
                <w:rFonts w:ascii="Calibri" w:eastAsia="Malgun Gothic" w:hAnsi="Calibri" w:cs="Times New Roman"/>
                <w:sz w:val="16"/>
                <w:szCs w:val="16"/>
              </w:rPr>
              <w:t xml:space="preserve">) mediastinal fat, </w:t>
            </w:r>
            <w:proofErr w:type="spellStart"/>
            <w:r w:rsidRPr="005C25DC">
              <w:rPr>
                <w:rFonts w:ascii="Calibri" w:eastAsia="Malgun Gothic" w:hAnsi="Calibri" w:cs="Times New Roman"/>
                <w:sz w:val="16"/>
                <w:szCs w:val="16"/>
              </w:rPr>
              <w:t>cardiophrenic</w:t>
            </w:r>
            <w:proofErr w:type="spellEnd"/>
            <w:r w:rsidRPr="005C25DC">
              <w:rPr>
                <w:rFonts w:ascii="Calibri" w:eastAsia="Malgun Gothic" w:hAnsi="Calibri" w:cs="Times New Roman"/>
                <w:sz w:val="16"/>
                <w:szCs w:val="16"/>
              </w:rPr>
              <w:t xml:space="preserve"> fat, and base of skull. Ectopic thymomas can also present in the lung, where they should be dealt with as primary pulmonary neoplasms. Importantly, ectopic TETs should be distinguished from pleural or pericardial implants and metastases because the latter will up-stage the tumour. Many reported synchronous TETs differ in tumour subtype and stage. In addition, a case of synchronous thymoma and thymic carcinoid tumour has been reported in a patient with multiple neuroendocrine neoplasia type I.</w:t>
            </w:r>
            <w:bookmarkStart w:id="9" w:name="_Hlk85203363"/>
            <w:r w:rsidRPr="005C25DC">
              <w:rPr>
                <w:rFonts w:ascii="Calibri" w:eastAsia="Malgun Gothic" w:hAnsi="Calibri" w:cs="Times New Roman"/>
                <w:sz w:val="16"/>
                <w:szCs w:val="16"/>
              </w:rPr>
              <w:fldChar w:fldCharType="begin"/>
            </w:r>
            <w:r w:rsidRPr="005C25DC">
              <w:rPr>
                <w:rFonts w:ascii="Calibri" w:eastAsia="Malgun Gothic" w:hAnsi="Calibri" w:cs="Times New Roman"/>
                <w:sz w:val="16"/>
                <w:szCs w:val="16"/>
              </w:rPr>
              <w:instrText xml:space="preserve"> ADDIN EN.CITE &lt;EndNote&gt;&lt;Cite&gt;&lt;Author&gt;Miller BS&lt;/Author&gt;&lt;Year&gt;2008&lt;/Year&gt;&lt;RecNum&gt;1939&lt;/RecNum&gt;&lt;DisplayText&gt;&lt;style face="superscript"&gt;4&lt;/style&gt;&lt;/DisplayText&gt;&lt;record&gt;&lt;rec-number&gt;1939&lt;/rec-number&gt;&lt;foreign-keys&gt;&lt;key app="EN" db-id="20defpxt3as20tew5zepsdts5xe2att2e2va" timestamp="1415144979"&gt;1939&lt;/key&gt;&lt;/foreign-keys&gt;&lt;ref-type name="Journal Article"&gt;17&lt;/ref-type&gt;&lt;contributors&gt;&lt;authors&gt;&lt;author&gt;Miller BS, &lt;/author&gt;&lt;author&gt;Rusinko RY, &lt;/author&gt;&lt;author&gt;Fowler L,&lt;/author&gt;&lt;/authors&gt;&lt;/contributors&gt;&lt;titles&gt;&lt;title&gt;Synchronous thymoma and thymic carcinoid in a woman with multiple endocrine neoplasia type 1: case report and review&lt;/title&gt;&lt;secondary-title&gt;Endocr Pract&lt;/secondary-title&gt;&lt;/titles&gt;&lt;periodical&gt;&lt;full-title&gt;Endocr Pract&lt;/full-title&gt;&lt;/periodical&gt;&lt;pages&gt;713-716&lt;/pages&gt;&lt;volume&gt;14&lt;/volume&gt;&lt;dates&gt;&lt;year&gt;2008&lt;/year&gt;&lt;/dates&gt;&lt;urls&gt;&lt;/urls&gt;&lt;/record&gt;&lt;/Cite&gt;&lt;/EndNote&gt;</w:instrText>
            </w:r>
            <w:r w:rsidRPr="005C25DC">
              <w:rPr>
                <w:rFonts w:ascii="Calibri" w:eastAsia="Malgun Gothic" w:hAnsi="Calibri" w:cs="Times New Roman"/>
                <w:sz w:val="16"/>
                <w:szCs w:val="16"/>
              </w:rPr>
              <w:fldChar w:fldCharType="separate"/>
            </w:r>
            <w:r w:rsidRPr="005C25DC">
              <w:rPr>
                <w:rFonts w:ascii="Calibri" w:eastAsia="Malgun Gothic" w:hAnsi="Calibri" w:cs="Times New Roman"/>
                <w:noProof/>
                <w:sz w:val="16"/>
                <w:szCs w:val="16"/>
                <w:vertAlign w:val="superscript"/>
              </w:rPr>
              <w:t>4</w:t>
            </w:r>
            <w:r w:rsidRPr="005C25DC">
              <w:rPr>
                <w:rFonts w:ascii="Calibri" w:eastAsia="Malgun Gothic" w:hAnsi="Calibri" w:cs="Times New Roman"/>
                <w:sz w:val="16"/>
                <w:szCs w:val="16"/>
              </w:rPr>
              <w:fldChar w:fldCharType="end"/>
            </w:r>
            <w:bookmarkEnd w:id="9"/>
            <w:r w:rsidRPr="005C25DC">
              <w:rPr>
                <w:rFonts w:ascii="Calibri" w:eastAsia="Malgun Gothic" w:hAnsi="Calibri" w:cs="Times New Roman"/>
                <w:sz w:val="16"/>
                <w:szCs w:val="16"/>
              </w:rPr>
              <w:t xml:space="preserve"> Therefore, when synchronous TETs are identified, each tumour should be recorded, microscopically reviewed and staged separately. </w:t>
            </w:r>
          </w:p>
          <w:p w14:paraId="1FBCF221" w14:textId="77777777" w:rsidR="005C25DC" w:rsidRPr="005C25DC" w:rsidRDefault="005C25DC" w:rsidP="005C25DC">
            <w:pPr>
              <w:autoSpaceDE w:val="0"/>
              <w:autoSpaceDN w:val="0"/>
              <w:adjustRightInd w:val="0"/>
              <w:spacing w:after="0" w:line="240" w:lineRule="auto"/>
              <w:rPr>
                <w:rFonts w:ascii="Calibri" w:eastAsia="Malgun Gothic" w:hAnsi="Calibri" w:cs="Times New Roman"/>
                <w:sz w:val="16"/>
                <w:szCs w:val="16"/>
              </w:rPr>
            </w:pPr>
          </w:p>
          <w:p w14:paraId="2EA1A379" w14:textId="77777777" w:rsidR="005C25DC" w:rsidRPr="005C25DC" w:rsidRDefault="005C25DC" w:rsidP="005C25DC">
            <w:pPr>
              <w:spacing w:after="0" w:line="240" w:lineRule="auto"/>
              <w:rPr>
                <w:rFonts w:ascii="Calibri" w:eastAsia="Malgun Gothic" w:hAnsi="Calibri" w:cs="Times New Roman"/>
                <w:b/>
                <w:bCs/>
                <w:sz w:val="16"/>
                <w:szCs w:val="16"/>
              </w:rPr>
            </w:pPr>
            <w:r w:rsidRPr="005C25DC">
              <w:rPr>
                <w:rFonts w:ascii="Calibri" w:eastAsia="Malgun Gothic" w:hAnsi="Calibri" w:cs="Times New Roman"/>
                <w:b/>
                <w:bCs/>
                <w:sz w:val="16"/>
                <w:szCs w:val="16"/>
              </w:rPr>
              <w:t>Reference</w:t>
            </w:r>
          </w:p>
          <w:p w14:paraId="19D27D1E"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5C25DC">
              <w:rPr>
                <w:rFonts w:ascii="Calibri" w:eastAsia="Malgun Gothic" w:hAnsi="Calibri" w:cs="Calibri"/>
                <w:b/>
                <w:bCs/>
                <w:noProof/>
                <w:sz w:val="16"/>
                <w:szCs w:val="16"/>
                <w:lang w:val="en-US"/>
              </w:rPr>
              <w:fldChar w:fldCharType="begin"/>
            </w:r>
            <w:r w:rsidRPr="005C25DC">
              <w:rPr>
                <w:rFonts w:ascii="Calibri" w:eastAsia="Malgun Gothic" w:hAnsi="Calibri" w:cs="Calibri"/>
                <w:b/>
                <w:bCs/>
                <w:noProof/>
                <w:sz w:val="16"/>
                <w:szCs w:val="16"/>
                <w:lang w:val="en-US"/>
              </w:rPr>
              <w:instrText xml:space="preserve"> ADDIN EN.REFLIST </w:instrText>
            </w:r>
            <w:r w:rsidRPr="005C25DC">
              <w:rPr>
                <w:rFonts w:ascii="Calibri" w:eastAsia="Malgun Gothic" w:hAnsi="Calibri" w:cs="Calibri"/>
                <w:b/>
                <w:bCs/>
                <w:noProof/>
                <w:sz w:val="16"/>
                <w:szCs w:val="16"/>
                <w:lang w:val="en-US"/>
              </w:rPr>
              <w:fldChar w:fldCharType="separate"/>
            </w:r>
            <w:r w:rsidRPr="005C25DC">
              <w:rPr>
                <w:rFonts w:ascii="Calibri" w:eastAsia="Malgun Gothic" w:hAnsi="Calibri" w:cs="Calibri"/>
                <w:noProof/>
                <w:sz w:val="16"/>
                <w:szCs w:val="16"/>
                <w:lang w:val="en-US"/>
              </w:rPr>
              <w:t>1</w:t>
            </w:r>
            <w:r w:rsidRPr="005C25DC">
              <w:rPr>
                <w:rFonts w:ascii="Calibri" w:eastAsia="Malgun Gothic" w:hAnsi="Calibri" w:cs="Calibri"/>
                <w:noProof/>
                <w:sz w:val="16"/>
                <w:szCs w:val="16"/>
                <w:lang w:val="en-US"/>
              </w:rPr>
              <w:tab/>
              <w:t xml:space="preserve">Suzuki H, Yoshida S, Hiroshima K, Nakatani Y and Yoshino I (2010). Synchronous multiple thymoma: report of three cases. </w:t>
            </w:r>
            <w:r w:rsidRPr="005C25DC">
              <w:rPr>
                <w:rFonts w:ascii="Calibri" w:eastAsia="Malgun Gothic" w:hAnsi="Calibri" w:cs="Calibri"/>
                <w:i/>
                <w:noProof/>
                <w:sz w:val="16"/>
                <w:szCs w:val="16"/>
                <w:lang w:val="en-US"/>
              </w:rPr>
              <w:t>Surgery today</w:t>
            </w:r>
            <w:r w:rsidRPr="005C25DC">
              <w:rPr>
                <w:rFonts w:ascii="Calibri" w:eastAsia="Malgun Gothic" w:hAnsi="Calibri" w:cs="Calibri"/>
                <w:noProof/>
                <w:sz w:val="16"/>
                <w:szCs w:val="16"/>
                <w:lang w:val="en-US"/>
              </w:rPr>
              <w:t xml:space="preserve"> 40:456-459.</w:t>
            </w:r>
          </w:p>
          <w:p w14:paraId="6F13EF5F"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5C25DC">
              <w:rPr>
                <w:rFonts w:ascii="Calibri" w:eastAsia="Malgun Gothic" w:hAnsi="Calibri" w:cs="Calibri"/>
                <w:noProof/>
                <w:sz w:val="16"/>
                <w:szCs w:val="16"/>
                <w:lang w:val="en-US"/>
              </w:rPr>
              <w:t>2</w:t>
            </w:r>
            <w:r w:rsidRPr="005C25DC">
              <w:rPr>
                <w:rFonts w:ascii="Calibri" w:eastAsia="Malgun Gothic" w:hAnsi="Calibri" w:cs="Calibri"/>
                <w:noProof/>
                <w:sz w:val="16"/>
                <w:szCs w:val="16"/>
                <w:lang w:val="en-US"/>
              </w:rPr>
              <w:tab/>
              <w:t xml:space="preserve">Bernatz PE, Harrison EG and Clagett OT (1961). Thymoma: a clinicopathological study. </w:t>
            </w:r>
            <w:r w:rsidRPr="005C25DC">
              <w:rPr>
                <w:rFonts w:ascii="Calibri" w:eastAsia="Malgun Gothic" w:hAnsi="Calibri" w:cs="Calibri"/>
                <w:i/>
                <w:noProof/>
                <w:sz w:val="16"/>
                <w:szCs w:val="16"/>
                <w:lang w:val="en-US"/>
              </w:rPr>
              <w:t>J Thorac Cardiovasc Surg</w:t>
            </w:r>
            <w:r w:rsidRPr="005C25DC">
              <w:rPr>
                <w:rFonts w:ascii="Calibri" w:eastAsia="Malgun Gothic" w:hAnsi="Calibri" w:cs="Calibri"/>
                <w:noProof/>
                <w:sz w:val="16"/>
                <w:szCs w:val="16"/>
                <w:lang w:val="en-US"/>
              </w:rPr>
              <w:t xml:space="preserve"> 42:424-444.</w:t>
            </w:r>
          </w:p>
          <w:p w14:paraId="39A2242F" w14:textId="77777777" w:rsidR="005C25DC" w:rsidRPr="005C25DC" w:rsidRDefault="005C25DC" w:rsidP="005C25DC">
            <w:pPr>
              <w:spacing w:after="0" w:line="240" w:lineRule="auto"/>
              <w:ind w:left="338" w:hanging="338"/>
              <w:rPr>
                <w:rFonts w:ascii="Calibri" w:eastAsia="Malgun Gothic" w:hAnsi="Calibri" w:cs="Calibri"/>
                <w:noProof/>
                <w:sz w:val="16"/>
                <w:szCs w:val="16"/>
                <w:lang w:val="en-US"/>
              </w:rPr>
            </w:pPr>
            <w:r w:rsidRPr="00E45FAB">
              <w:rPr>
                <w:rFonts w:ascii="Calibri" w:eastAsia="Malgun Gothic" w:hAnsi="Calibri" w:cs="Calibri"/>
                <w:noProof/>
                <w:sz w:val="16"/>
                <w:szCs w:val="16"/>
                <w:lang w:val="it-IT"/>
              </w:rPr>
              <w:t>3</w:t>
            </w:r>
            <w:r w:rsidRPr="00E45FAB">
              <w:rPr>
                <w:rFonts w:ascii="Calibri" w:eastAsia="Malgun Gothic" w:hAnsi="Calibri" w:cs="Calibri"/>
                <w:noProof/>
                <w:sz w:val="16"/>
                <w:szCs w:val="16"/>
                <w:lang w:val="it-IT"/>
              </w:rPr>
              <w:tab/>
              <w:t xml:space="preserve">Leuzzi G, Marino M, Alessandrini G, Sciuto R, Pescarmona E and Facciolo F (2015). </w:t>
            </w:r>
            <w:r w:rsidRPr="005C25DC">
              <w:rPr>
                <w:rFonts w:ascii="Calibri" w:eastAsia="Malgun Gothic" w:hAnsi="Calibri" w:cs="Calibri"/>
                <w:noProof/>
                <w:sz w:val="16"/>
                <w:szCs w:val="16"/>
                <w:lang w:val="en-US"/>
              </w:rPr>
              <w:t xml:space="preserve">Synchronous triple thymoma and true thymic hyperplasia simultaneously detected by F FDG PET-CT. </w:t>
            </w:r>
            <w:r w:rsidRPr="005C25DC">
              <w:rPr>
                <w:rFonts w:ascii="Calibri" w:eastAsia="Malgun Gothic" w:hAnsi="Calibri" w:cs="Calibri"/>
                <w:i/>
                <w:noProof/>
                <w:sz w:val="16"/>
                <w:szCs w:val="16"/>
                <w:lang w:val="en-US"/>
              </w:rPr>
              <w:t>Rev Esp Med Nucl Imagen Mol</w:t>
            </w:r>
            <w:r w:rsidRPr="005C25DC">
              <w:rPr>
                <w:rFonts w:ascii="Calibri" w:eastAsia="Malgun Gothic" w:hAnsi="Calibri" w:cs="Calibri"/>
                <w:noProof/>
                <w:sz w:val="16"/>
                <w:szCs w:val="16"/>
                <w:lang w:val="en-US"/>
              </w:rPr>
              <w:t xml:space="preserve"> 34(4):272-274.</w:t>
            </w:r>
          </w:p>
          <w:p w14:paraId="4FC59CE9" w14:textId="615584D9" w:rsidR="008A306C" w:rsidRPr="005C25DC" w:rsidRDefault="005C25DC" w:rsidP="00AB4C3F">
            <w:pPr>
              <w:spacing w:after="100" w:line="240" w:lineRule="auto"/>
              <w:ind w:left="340" w:hanging="340"/>
              <w:rPr>
                <w:rFonts w:cs="Calibri"/>
                <w:sz w:val="16"/>
                <w:szCs w:val="16"/>
              </w:rPr>
            </w:pPr>
            <w:r w:rsidRPr="005C25DC">
              <w:rPr>
                <w:rFonts w:ascii="Calibri" w:eastAsia="Malgun Gothic" w:hAnsi="Calibri" w:cs="Calibri"/>
                <w:noProof/>
                <w:sz w:val="16"/>
                <w:szCs w:val="16"/>
                <w:lang w:val="en-US"/>
              </w:rPr>
              <w:t>4</w:t>
            </w:r>
            <w:r w:rsidRPr="005C25DC">
              <w:rPr>
                <w:rFonts w:ascii="Calibri" w:eastAsia="Malgun Gothic" w:hAnsi="Calibri" w:cs="Calibri"/>
                <w:noProof/>
                <w:sz w:val="16"/>
                <w:szCs w:val="16"/>
                <w:lang w:val="en-US"/>
              </w:rPr>
              <w:tab/>
              <w:t xml:space="preserve">Miller BS, Rusinko RY and Fowler L (2008). Synchronous thymoma and thymic carcinoid in a woman with multiple endocrine neoplasia type 1: case report and review. </w:t>
            </w:r>
            <w:r w:rsidRPr="005C25DC">
              <w:rPr>
                <w:rFonts w:ascii="Calibri" w:eastAsia="Malgun Gothic" w:hAnsi="Calibri" w:cs="Calibri"/>
                <w:i/>
                <w:noProof/>
                <w:sz w:val="16"/>
                <w:szCs w:val="16"/>
                <w:lang w:val="en-US"/>
              </w:rPr>
              <w:t>Endocr Pract</w:t>
            </w:r>
            <w:r w:rsidRPr="005C25DC">
              <w:rPr>
                <w:rFonts w:ascii="Calibri" w:eastAsia="Malgun Gothic" w:hAnsi="Calibri" w:cs="Calibri"/>
                <w:noProof/>
                <w:sz w:val="16"/>
                <w:szCs w:val="16"/>
                <w:lang w:val="en-US"/>
              </w:rPr>
              <w:t xml:space="preserve"> 14:713-716.</w:t>
            </w:r>
            <w:r w:rsidRPr="005C25DC">
              <w:rPr>
                <w:rFonts w:eastAsia="Malgun Gothic"/>
                <w:b/>
                <w:bCs/>
                <w:sz w:val="16"/>
                <w:szCs w:val="16"/>
              </w:rPr>
              <w:fldChar w:fldCharType="end"/>
            </w:r>
          </w:p>
        </w:tc>
        <w:tc>
          <w:tcPr>
            <w:tcW w:w="1701" w:type="dxa"/>
            <w:shd w:val="clear" w:color="auto" w:fill="auto"/>
          </w:tcPr>
          <w:p w14:paraId="6B216577" w14:textId="77777777" w:rsidR="008A306C" w:rsidRPr="00A64877" w:rsidRDefault="008A306C" w:rsidP="00A84C2F">
            <w:pPr>
              <w:spacing w:after="0" w:line="240" w:lineRule="auto"/>
              <w:rPr>
                <w:rFonts w:ascii="Calibri" w:hAnsi="Calibri"/>
                <w:color w:val="000000" w:themeColor="text1"/>
                <w:sz w:val="16"/>
                <w:szCs w:val="16"/>
              </w:rPr>
            </w:pPr>
          </w:p>
        </w:tc>
      </w:tr>
      <w:tr w:rsidR="00137E19" w:rsidRPr="00CC5E7C" w14:paraId="40B3D9BB" w14:textId="77777777" w:rsidTr="00997BEF">
        <w:trPr>
          <w:trHeight w:val="570"/>
        </w:trPr>
        <w:tc>
          <w:tcPr>
            <w:tcW w:w="866" w:type="dxa"/>
            <w:shd w:val="clear" w:color="000000" w:fill="EEECE1"/>
          </w:tcPr>
          <w:p w14:paraId="05D48463" w14:textId="61430591" w:rsidR="00137E19" w:rsidRDefault="00137E19" w:rsidP="0009066A">
            <w:pPr>
              <w:spacing w:after="0"/>
              <w:rPr>
                <w:rFonts w:ascii="Calibri" w:hAnsi="Calibri"/>
                <w:color w:val="000000" w:themeColor="text1"/>
                <w:sz w:val="16"/>
                <w:szCs w:val="16"/>
              </w:rPr>
            </w:pPr>
            <w:r>
              <w:rPr>
                <w:rFonts w:ascii="Calibri" w:hAnsi="Calibri"/>
                <w:color w:val="000000" w:themeColor="text1"/>
                <w:sz w:val="16"/>
                <w:szCs w:val="16"/>
              </w:rPr>
              <w:t>Non-core</w:t>
            </w:r>
          </w:p>
        </w:tc>
        <w:tc>
          <w:tcPr>
            <w:tcW w:w="1843" w:type="dxa"/>
            <w:shd w:val="clear" w:color="000000" w:fill="EEECE1"/>
          </w:tcPr>
          <w:p w14:paraId="44E77858" w14:textId="25403CA6" w:rsidR="00137E19" w:rsidRPr="00E171B3" w:rsidRDefault="000711DB" w:rsidP="00FA33B0">
            <w:pPr>
              <w:spacing w:after="0" w:line="240" w:lineRule="auto"/>
              <w:rPr>
                <w:rFonts w:ascii="Calibri" w:hAnsi="Calibri"/>
                <w:bCs/>
                <w:color w:val="808080" w:themeColor="background1" w:themeShade="80"/>
                <w:sz w:val="16"/>
                <w:szCs w:val="16"/>
              </w:rPr>
            </w:pPr>
            <w:r w:rsidRPr="000711DB">
              <w:rPr>
                <w:rFonts w:ascii="Calibri" w:hAnsi="Calibri"/>
                <w:bCs/>
                <w:color w:val="808080" w:themeColor="background1" w:themeShade="80"/>
                <w:sz w:val="16"/>
                <w:szCs w:val="16"/>
              </w:rPr>
              <w:t>MAXIMUM DIMENSION OF PRIMARY TUMOUR</w:t>
            </w:r>
          </w:p>
        </w:tc>
        <w:tc>
          <w:tcPr>
            <w:tcW w:w="2551" w:type="dxa"/>
            <w:shd w:val="clear" w:color="auto" w:fill="auto"/>
          </w:tcPr>
          <w:p w14:paraId="3C58B6BC" w14:textId="77777777" w:rsidR="00137E19" w:rsidRDefault="000711DB" w:rsidP="00657447">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Pr>
                <w:rFonts w:cstheme="minorHAnsi"/>
                <w:color w:val="808080"/>
                <w:sz w:val="16"/>
                <w:szCs w:val="16"/>
              </w:rPr>
              <w:t xml:space="preserve">Cannot be </w:t>
            </w:r>
            <w:proofErr w:type="gramStart"/>
            <w:r>
              <w:rPr>
                <w:rFonts w:cstheme="minorHAnsi"/>
                <w:color w:val="808080"/>
                <w:sz w:val="16"/>
                <w:szCs w:val="16"/>
              </w:rPr>
              <w:t>assessed</w:t>
            </w:r>
            <w:proofErr w:type="gramEnd"/>
          </w:p>
          <w:p w14:paraId="7F00B283" w14:textId="6AC3CC86" w:rsidR="000711DB" w:rsidRPr="00AB4C3F" w:rsidRDefault="000711DB" w:rsidP="000711DB">
            <w:pPr>
              <w:pStyle w:val="ListParagraph"/>
              <w:autoSpaceDE w:val="0"/>
              <w:autoSpaceDN w:val="0"/>
              <w:adjustRightInd w:val="0"/>
              <w:spacing w:after="0" w:line="240" w:lineRule="auto"/>
              <w:ind w:left="171"/>
              <w:rPr>
                <w:rFonts w:cstheme="minorHAnsi"/>
                <w:color w:val="808080"/>
                <w:sz w:val="16"/>
                <w:szCs w:val="16"/>
              </w:rPr>
            </w:pPr>
            <w:r>
              <w:rPr>
                <w:rFonts w:cstheme="minorHAnsi"/>
                <w:color w:val="808080"/>
                <w:sz w:val="16"/>
                <w:szCs w:val="16"/>
              </w:rPr>
              <w:t>___ mm</w:t>
            </w:r>
          </w:p>
        </w:tc>
        <w:tc>
          <w:tcPr>
            <w:tcW w:w="8222" w:type="dxa"/>
            <w:shd w:val="clear" w:color="auto" w:fill="auto"/>
          </w:tcPr>
          <w:p w14:paraId="61C3A7E6" w14:textId="77777777" w:rsidR="002779FB" w:rsidRPr="002779FB" w:rsidRDefault="002779FB" w:rsidP="002779FB">
            <w:pPr>
              <w:autoSpaceDE w:val="0"/>
              <w:autoSpaceDN w:val="0"/>
              <w:adjustRightInd w:val="0"/>
              <w:spacing w:after="0" w:line="240" w:lineRule="auto"/>
              <w:rPr>
                <w:rFonts w:ascii="Calibri" w:eastAsia="Malgun Gothic" w:hAnsi="Calibri" w:cs="Times New Roman"/>
                <w:sz w:val="16"/>
                <w:szCs w:val="16"/>
              </w:rPr>
            </w:pPr>
            <w:r w:rsidRPr="002779FB">
              <w:rPr>
                <w:rFonts w:ascii="Calibri" w:eastAsia="Malgun Gothic" w:hAnsi="Calibri" w:cs="Arial"/>
                <w:sz w:val="16"/>
                <w:szCs w:val="16"/>
                <w:lang w:eastAsia="en-AU"/>
              </w:rPr>
              <w:t>Thymic epithelial tumours (</w:t>
            </w:r>
            <w:r w:rsidRPr="002779FB">
              <w:rPr>
                <w:rFonts w:ascii="Calibri" w:eastAsia="Malgun Gothic" w:hAnsi="Calibri" w:cs="Times New Roman"/>
                <w:sz w:val="16"/>
                <w:szCs w:val="16"/>
              </w:rPr>
              <w:t>TET) usually arise as a single nodule or mass in the thymus in the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mediastinum. However, cases of multiple, synchronous TETs have been described.</w:t>
            </w:r>
            <w:r w:rsidRPr="002779FB">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2779FB">
              <w:rPr>
                <w:rFonts w:ascii="Calibri" w:eastAsia="Malgun Gothic" w:hAnsi="Calibri" w:cs="Times New Roman"/>
                <w:sz w:val="16"/>
                <w:szCs w:val="16"/>
              </w:rPr>
              <w:instrText xml:space="preserve"> ADDIN EN.CITE </w:instrText>
            </w:r>
            <w:r w:rsidRPr="002779FB">
              <w:rPr>
                <w:rFonts w:ascii="Calibri" w:eastAsia="Malgun Gothic" w:hAnsi="Calibri" w:cs="Times New Roman"/>
                <w:sz w:val="16"/>
                <w:szCs w:val="16"/>
              </w:rPr>
              <w:fldChar w:fldCharType="begin">
                <w:fldData xml:space="preserve">PEVuZE5vdGU+PENpdGU+PEF1dGhvcj5TdXp1a2kgSDwvQXV0aG9yPjxZZWFyPjIwMTA8L1llYXI+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</w:fldData>
              </w:fldChar>
            </w:r>
            <w:r w:rsidRPr="002779FB">
              <w:rPr>
                <w:rFonts w:ascii="Calibri" w:eastAsia="Malgun Gothic" w:hAnsi="Calibri" w:cs="Times New Roman"/>
                <w:sz w:val="16"/>
                <w:szCs w:val="16"/>
              </w:rPr>
              <w:instrText xml:space="preserve"> ADDIN EN.CITE.DATA </w:instrText>
            </w:r>
            <w:r w:rsidRPr="002779FB">
              <w:rPr>
                <w:rFonts w:ascii="Calibri" w:eastAsia="Malgun Gothic" w:hAnsi="Calibri" w:cs="Times New Roman"/>
                <w:sz w:val="16"/>
                <w:szCs w:val="16"/>
              </w:rPr>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r>
            <w:r w:rsidRPr="002779FB">
              <w:rPr>
                <w:rFonts w:ascii="Calibri" w:eastAsia="Malgun Gothic" w:hAnsi="Calibri" w:cs="Times New Roman"/>
                <w:sz w:val="16"/>
                <w:szCs w:val="16"/>
              </w:rPr>
              <w:fldChar w:fldCharType="separate"/>
            </w:r>
            <w:r w:rsidRPr="002779FB">
              <w:rPr>
                <w:rFonts w:ascii="Calibri" w:eastAsia="Malgun Gothic" w:hAnsi="Calibri" w:cs="Times New Roman"/>
                <w:noProof/>
                <w:sz w:val="16"/>
                <w:szCs w:val="16"/>
                <w:vertAlign w:val="superscript"/>
              </w:rPr>
              <w:t>1-3</w:t>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t xml:space="preserve"> Although synchronous TETs generally occur in the thymus in the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mediastinum, these tumours can also occur at ectopic sites. Although rare, ectopic TETs have been described in the neck, posterior (paravertebral)</w:t>
            </w:r>
            <w:r w:rsidRPr="002779FB">
              <w:rPr>
                <w:rFonts w:ascii="Calibri" w:eastAsia="Times New Roman" w:hAnsi="Calibri" w:cs="Times New Roman"/>
                <w:color w:val="000000"/>
                <w:sz w:val="16"/>
                <w:szCs w:val="16"/>
                <w:lang w:eastAsia="en-AU"/>
              </w:rPr>
              <w:t xml:space="preserve"> </w:t>
            </w:r>
            <w:r w:rsidRPr="002779FB">
              <w:rPr>
                <w:rFonts w:ascii="Calibri" w:eastAsia="Malgun Gothic" w:hAnsi="Calibri" w:cs="Times New Roman"/>
                <w:sz w:val="16"/>
                <w:szCs w:val="16"/>
              </w:rPr>
              <w:t xml:space="preserve">mediastinum, </w:t>
            </w:r>
            <w:proofErr w:type="spellStart"/>
            <w:r w:rsidRPr="002779FB">
              <w:rPr>
                <w:rFonts w:ascii="Calibri" w:eastAsia="Malgun Gothic" w:hAnsi="Calibri" w:cs="Times New Roman"/>
                <w:sz w:val="16"/>
                <w:szCs w:val="16"/>
              </w:rPr>
              <w:t>pretracheal</w:t>
            </w:r>
            <w:proofErr w:type="spellEnd"/>
            <w:r w:rsidRPr="002779FB">
              <w:rPr>
                <w:rFonts w:ascii="Calibri" w:eastAsia="Malgun Gothic" w:hAnsi="Calibri" w:cs="Times New Roman"/>
                <w:sz w:val="16"/>
                <w:szCs w:val="16"/>
              </w:rPr>
              <w:t xml:space="preserve"> fat, deep to phrenic nerves, posterior to </w:t>
            </w:r>
            <w:r w:rsidRPr="002779FB">
              <w:rPr>
                <w:rFonts w:ascii="Calibri" w:eastAsia="Malgun Gothic" w:hAnsi="Calibri" w:cs="Times New Roman"/>
                <w:sz w:val="16"/>
                <w:szCs w:val="16"/>
                <w:lang w:eastAsia="ko-KR"/>
              </w:rPr>
              <w:t>brachiocephalic</w:t>
            </w:r>
            <w:r w:rsidRPr="002779FB">
              <w:rPr>
                <w:rFonts w:ascii="Calibri" w:eastAsia="Malgun Gothic" w:hAnsi="Calibri" w:cs="Times New Roman"/>
                <w:sz w:val="16"/>
                <w:szCs w:val="16"/>
              </w:rPr>
              <w:t xml:space="preserve"> </w:t>
            </w:r>
            <w:r w:rsidRPr="002779FB">
              <w:rPr>
                <w:rFonts w:ascii="Calibri" w:eastAsia="Malgun Gothic" w:hAnsi="Calibri" w:cs="Times New Roman"/>
                <w:sz w:val="16"/>
                <w:szCs w:val="16"/>
                <w:lang w:eastAsia="ko-KR"/>
              </w:rPr>
              <w:t>(</w:t>
            </w:r>
            <w:r w:rsidRPr="002779FB">
              <w:rPr>
                <w:rFonts w:ascii="Calibri" w:eastAsia="Malgun Gothic" w:hAnsi="Calibri" w:cs="Times New Roman"/>
                <w:sz w:val="16"/>
                <w:szCs w:val="16"/>
              </w:rPr>
              <w:t>innominate</w:t>
            </w:r>
            <w:r w:rsidRPr="002779FB">
              <w:rPr>
                <w:rFonts w:ascii="Calibri" w:eastAsia="Malgun Gothic" w:hAnsi="Calibri" w:cs="Times New Roman"/>
                <w:sz w:val="16"/>
                <w:szCs w:val="16"/>
                <w:lang w:eastAsia="ko-KR"/>
              </w:rPr>
              <w:t xml:space="preserve">) </w:t>
            </w:r>
            <w:r w:rsidRPr="002779FB">
              <w:rPr>
                <w:rFonts w:ascii="Calibri" w:eastAsia="Malgun Gothic" w:hAnsi="Calibri" w:cs="Times New Roman"/>
                <w:sz w:val="16"/>
                <w:szCs w:val="16"/>
              </w:rPr>
              <w:t>vein, aortopulmonary window, aortocaval groove, anterior (</w:t>
            </w:r>
            <w:proofErr w:type="spellStart"/>
            <w:r w:rsidRPr="002779FB">
              <w:rPr>
                <w:rFonts w:ascii="Calibri" w:eastAsia="Malgun Gothic" w:hAnsi="Calibri" w:cs="Times New Roman"/>
                <w:sz w:val="16"/>
                <w:szCs w:val="16"/>
              </w:rPr>
              <w:t>prevascular</w:t>
            </w:r>
            <w:proofErr w:type="spellEnd"/>
            <w:r w:rsidRPr="002779FB">
              <w:rPr>
                <w:rFonts w:ascii="Calibri" w:eastAsia="Malgun Gothic" w:hAnsi="Calibri" w:cs="Times New Roman"/>
                <w:sz w:val="16"/>
                <w:szCs w:val="16"/>
              </w:rPr>
              <w:t xml:space="preserve">) mediastinal fat, </w:t>
            </w:r>
            <w:proofErr w:type="spellStart"/>
            <w:r w:rsidRPr="002779FB">
              <w:rPr>
                <w:rFonts w:ascii="Calibri" w:eastAsia="Malgun Gothic" w:hAnsi="Calibri" w:cs="Times New Roman"/>
                <w:sz w:val="16"/>
                <w:szCs w:val="16"/>
              </w:rPr>
              <w:t>cardiophrenic</w:t>
            </w:r>
            <w:proofErr w:type="spellEnd"/>
            <w:r w:rsidRPr="002779FB">
              <w:rPr>
                <w:rFonts w:ascii="Calibri" w:eastAsia="Malgun Gothic" w:hAnsi="Calibri" w:cs="Times New Roman"/>
                <w:sz w:val="16"/>
                <w:szCs w:val="16"/>
              </w:rPr>
              <w:t xml:space="preserve"> fat, and base of skull. Ectopic thymomas can also present in the lung, where they should be dealt with as primary pulmonary neoplasms. Importantly, ectopic TETs should be distinguished from pleural or pericardial implants and metastases because the latter will up-stage the tumour. Many reported synchronous TETs differ in tumour subtype and stage. In addition, a case of synchronous thymoma and thymic carcinoid tumour has been reported in a patient with multiple neuroendocrine neoplasia type I.</w:t>
            </w:r>
            <w:r w:rsidRPr="002779FB">
              <w:rPr>
                <w:rFonts w:ascii="Calibri" w:eastAsia="Malgun Gothic" w:hAnsi="Calibri" w:cs="Times New Roman"/>
                <w:sz w:val="16"/>
                <w:szCs w:val="16"/>
              </w:rPr>
              <w:fldChar w:fldCharType="begin"/>
            </w:r>
            <w:r w:rsidRPr="002779FB">
              <w:rPr>
                <w:rFonts w:ascii="Calibri" w:eastAsia="Malgun Gothic" w:hAnsi="Calibri" w:cs="Times New Roman"/>
                <w:sz w:val="16"/>
                <w:szCs w:val="16"/>
              </w:rPr>
              <w:instrText xml:space="preserve"> ADDIN EN.CITE &lt;EndNote&gt;&lt;Cite&gt;&lt;Author&gt;Miller BS&lt;/Author&gt;&lt;Year&gt;2008&lt;/Year&gt;&lt;RecNum&gt;1939&lt;/RecNum&gt;&lt;DisplayText&gt;&lt;style face="superscript"&gt;4&lt;/style&gt;&lt;/DisplayText&gt;&lt;record&gt;&lt;rec-number&gt;1939&lt;/rec-number&gt;&lt;foreign-keys&gt;&lt;key app="EN" db-id="20defpxt3as20tew5zepsdts5xe2att2e2va" timestamp="1415144979"&gt;1939&lt;/key&gt;&lt;/foreign-keys&gt;&lt;ref-type name="Journal Article"&gt;17&lt;/ref-type&gt;&lt;contributors&gt;&lt;authors&gt;&lt;author&gt;Miller BS, &lt;/author&gt;&lt;author&gt;Rusinko RY, &lt;/author&gt;&lt;author&gt;Fowler L,&lt;/author&gt;&lt;/authors&gt;&lt;/contributors&gt;&lt;titles&gt;&lt;title&gt;Synchronous thymoma and thymic carcinoid in a woman with multiple endocrine neoplasia type 1: case report and review&lt;/title&gt;&lt;secondary-title&gt;Endocr Pract&lt;/secondary-title&gt;&lt;/titles&gt;&lt;periodical&gt;&lt;full-title&gt;Endocr Pract&lt;/full-title&gt;&lt;/periodical&gt;&lt;pages&gt;713-716&lt;/pages&gt;&lt;volume&gt;14&lt;/volume&gt;&lt;dates&gt;&lt;year&gt;2008&lt;/year&gt;&lt;/dates&gt;&lt;urls&gt;&lt;/urls&gt;&lt;/record&gt;&lt;/Cite&gt;&lt;/EndNote&gt;</w:instrText>
            </w:r>
            <w:r w:rsidRPr="002779FB">
              <w:rPr>
                <w:rFonts w:ascii="Calibri" w:eastAsia="Malgun Gothic" w:hAnsi="Calibri" w:cs="Times New Roman"/>
                <w:sz w:val="16"/>
                <w:szCs w:val="16"/>
              </w:rPr>
              <w:fldChar w:fldCharType="separate"/>
            </w:r>
            <w:r w:rsidRPr="002779FB">
              <w:rPr>
                <w:rFonts w:ascii="Calibri" w:eastAsia="Malgun Gothic" w:hAnsi="Calibri" w:cs="Times New Roman"/>
                <w:noProof/>
                <w:sz w:val="16"/>
                <w:szCs w:val="16"/>
                <w:vertAlign w:val="superscript"/>
              </w:rPr>
              <w:t>4</w:t>
            </w:r>
            <w:r w:rsidRPr="002779FB">
              <w:rPr>
                <w:rFonts w:ascii="Calibri" w:eastAsia="Malgun Gothic" w:hAnsi="Calibri" w:cs="Times New Roman"/>
                <w:sz w:val="16"/>
                <w:szCs w:val="16"/>
              </w:rPr>
              <w:fldChar w:fldCharType="end"/>
            </w:r>
            <w:r w:rsidRPr="002779FB">
              <w:rPr>
                <w:rFonts w:ascii="Calibri" w:eastAsia="Malgun Gothic" w:hAnsi="Calibri" w:cs="Times New Roman"/>
                <w:sz w:val="16"/>
                <w:szCs w:val="16"/>
              </w:rPr>
              <w:t xml:space="preserve"> Therefore, when synchronous TETs are identified, each tumour should be recorded, microscopically reviewed and staged separately. </w:t>
            </w:r>
          </w:p>
          <w:p w14:paraId="2A0D1E56" w14:textId="77777777" w:rsidR="002779FB" w:rsidRPr="002779FB" w:rsidRDefault="002779FB" w:rsidP="002779FB">
            <w:pPr>
              <w:autoSpaceDE w:val="0"/>
              <w:autoSpaceDN w:val="0"/>
              <w:adjustRightInd w:val="0"/>
              <w:spacing w:after="0" w:line="240" w:lineRule="auto"/>
              <w:rPr>
                <w:rFonts w:ascii="Calibri" w:eastAsia="Malgun Gothic" w:hAnsi="Calibri" w:cs="Times New Roman"/>
                <w:sz w:val="16"/>
                <w:szCs w:val="16"/>
              </w:rPr>
            </w:pPr>
          </w:p>
          <w:p w14:paraId="64A6FE97" w14:textId="77777777" w:rsidR="0007106F" w:rsidRDefault="0007106F" w:rsidP="002779FB">
            <w:pPr>
              <w:spacing w:after="0" w:line="240" w:lineRule="auto"/>
              <w:rPr>
                <w:rFonts w:ascii="Calibri" w:eastAsia="Malgun Gothic" w:hAnsi="Calibri" w:cs="Times New Roman"/>
                <w:b/>
                <w:bCs/>
                <w:sz w:val="16"/>
                <w:szCs w:val="16"/>
              </w:rPr>
            </w:pPr>
          </w:p>
          <w:p w14:paraId="5B51A9A5" w14:textId="19D6E8A0" w:rsidR="002779FB" w:rsidRPr="002779FB" w:rsidRDefault="002779FB" w:rsidP="002779FB">
            <w:pPr>
              <w:spacing w:after="0" w:line="240" w:lineRule="auto"/>
              <w:rPr>
                <w:rFonts w:ascii="Calibri" w:eastAsia="Malgun Gothic" w:hAnsi="Calibri" w:cs="Times New Roman"/>
                <w:b/>
                <w:bCs/>
                <w:sz w:val="16"/>
                <w:szCs w:val="16"/>
              </w:rPr>
            </w:pPr>
            <w:r w:rsidRPr="002779FB">
              <w:rPr>
                <w:rFonts w:ascii="Calibri" w:eastAsia="Malgun Gothic" w:hAnsi="Calibri" w:cs="Times New Roman"/>
                <w:b/>
                <w:bCs/>
                <w:sz w:val="16"/>
                <w:szCs w:val="16"/>
              </w:rPr>
              <w:lastRenderedPageBreak/>
              <w:t>Reference</w:t>
            </w:r>
          </w:p>
          <w:p w14:paraId="20381A50"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2779FB">
              <w:rPr>
                <w:rFonts w:ascii="Calibri" w:eastAsia="Malgun Gothic" w:hAnsi="Calibri" w:cs="Calibri"/>
                <w:b/>
                <w:bCs/>
                <w:noProof/>
                <w:sz w:val="16"/>
                <w:szCs w:val="16"/>
                <w:lang w:val="en-US"/>
              </w:rPr>
              <w:fldChar w:fldCharType="begin"/>
            </w:r>
            <w:r w:rsidRPr="002779FB">
              <w:rPr>
                <w:rFonts w:ascii="Calibri" w:eastAsia="Malgun Gothic" w:hAnsi="Calibri" w:cs="Calibri"/>
                <w:b/>
                <w:bCs/>
                <w:noProof/>
                <w:sz w:val="16"/>
                <w:szCs w:val="16"/>
                <w:lang w:val="en-US"/>
              </w:rPr>
              <w:instrText xml:space="preserve"> ADDIN EN.REFLIST </w:instrText>
            </w:r>
            <w:r w:rsidRPr="002779FB">
              <w:rPr>
                <w:rFonts w:ascii="Calibri" w:eastAsia="Malgun Gothic" w:hAnsi="Calibri" w:cs="Calibri"/>
                <w:b/>
                <w:bCs/>
                <w:noProof/>
                <w:sz w:val="16"/>
                <w:szCs w:val="16"/>
                <w:lang w:val="en-US"/>
              </w:rPr>
              <w:fldChar w:fldCharType="separate"/>
            </w:r>
            <w:r w:rsidRPr="002779FB">
              <w:rPr>
                <w:rFonts w:ascii="Calibri" w:eastAsia="Malgun Gothic" w:hAnsi="Calibri" w:cs="Calibri"/>
                <w:noProof/>
                <w:sz w:val="16"/>
                <w:szCs w:val="16"/>
                <w:lang w:val="en-US"/>
              </w:rPr>
              <w:t>1</w:t>
            </w:r>
            <w:r w:rsidRPr="002779FB">
              <w:rPr>
                <w:rFonts w:ascii="Calibri" w:eastAsia="Malgun Gothic" w:hAnsi="Calibri" w:cs="Calibri"/>
                <w:noProof/>
                <w:sz w:val="16"/>
                <w:szCs w:val="16"/>
                <w:lang w:val="en-US"/>
              </w:rPr>
              <w:tab/>
              <w:t xml:space="preserve">Suzuki H, Yoshida S, Hiroshima K, Nakatani Y and Yoshino I (2010). Synchronous multiple thymoma: report of three cases. </w:t>
            </w:r>
            <w:r w:rsidRPr="002779FB">
              <w:rPr>
                <w:rFonts w:ascii="Calibri" w:eastAsia="Malgun Gothic" w:hAnsi="Calibri" w:cs="Calibri"/>
                <w:i/>
                <w:noProof/>
                <w:sz w:val="16"/>
                <w:szCs w:val="16"/>
                <w:lang w:val="en-US"/>
              </w:rPr>
              <w:t>Surgery today</w:t>
            </w:r>
            <w:r w:rsidRPr="002779FB">
              <w:rPr>
                <w:rFonts w:ascii="Calibri" w:eastAsia="Malgun Gothic" w:hAnsi="Calibri" w:cs="Calibri"/>
                <w:noProof/>
                <w:sz w:val="16"/>
                <w:szCs w:val="16"/>
                <w:lang w:val="en-US"/>
              </w:rPr>
              <w:t xml:space="preserve"> 40:456-459.</w:t>
            </w:r>
          </w:p>
          <w:p w14:paraId="3C5AC414"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2779FB">
              <w:rPr>
                <w:rFonts w:ascii="Calibri" w:eastAsia="Malgun Gothic" w:hAnsi="Calibri" w:cs="Calibri"/>
                <w:noProof/>
                <w:sz w:val="16"/>
                <w:szCs w:val="16"/>
                <w:lang w:val="en-US"/>
              </w:rPr>
              <w:t>2</w:t>
            </w:r>
            <w:r w:rsidRPr="002779FB">
              <w:rPr>
                <w:rFonts w:ascii="Calibri" w:eastAsia="Malgun Gothic" w:hAnsi="Calibri" w:cs="Calibri"/>
                <w:noProof/>
                <w:sz w:val="16"/>
                <w:szCs w:val="16"/>
                <w:lang w:val="en-US"/>
              </w:rPr>
              <w:tab/>
              <w:t xml:space="preserve">Bernatz PE, Harrison EG and Clagett OT (1961). Thymoma: a clinicopathological study. </w:t>
            </w:r>
            <w:r w:rsidRPr="002779FB">
              <w:rPr>
                <w:rFonts w:ascii="Calibri" w:eastAsia="Malgun Gothic" w:hAnsi="Calibri" w:cs="Calibri"/>
                <w:i/>
                <w:noProof/>
                <w:sz w:val="16"/>
                <w:szCs w:val="16"/>
                <w:lang w:val="en-US"/>
              </w:rPr>
              <w:t>J Thorac Cardiovasc Surg</w:t>
            </w:r>
            <w:r w:rsidRPr="002779FB">
              <w:rPr>
                <w:rFonts w:ascii="Calibri" w:eastAsia="Malgun Gothic" w:hAnsi="Calibri" w:cs="Calibri"/>
                <w:noProof/>
                <w:sz w:val="16"/>
                <w:szCs w:val="16"/>
                <w:lang w:val="en-US"/>
              </w:rPr>
              <w:t xml:space="preserve"> 42:424-444.</w:t>
            </w:r>
          </w:p>
          <w:p w14:paraId="6BAA5A5C" w14:textId="77777777" w:rsidR="002779FB" w:rsidRPr="002779FB" w:rsidRDefault="002779FB" w:rsidP="002779FB">
            <w:pPr>
              <w:spacing w:after="0" w:line="240" w:lineRule="auto"/>
              <w:ind w:left="338" w:hanging="338"/>
              <w:rPr>
                <w:rFonts w:ascii="Calibri" w:eastAsia="Malgun Gothic" w:hAnsi="Calibri" w:cs="Calibri"/>
                <w:noProof/>
                <w:sz w:val="16"/>
                <w:szCs w:val="16"/>
                <w:lang w:val="en-US"/>
              </w:rPr>
            </w:pPr>
            <w:r w:rsidRPr="00E45FAB">
              <w:rPr>
                <w:rFonts w:ascii="Calibri" w:eastAsia="Malgun Gothic" w:hAnsi="Calibri" w:cs="Calibri"/>
                <w:noProof/>
                <w:sz w:val="16"/>
                <w:szCs w:val="16"/>
                <w:lang w:val="it-IT"/>
              </w:rPr>
              <w:t>3</w:t>
            </w:r>
            <w:r w:rsidRPr="00E45FAB">
              <w:rPr>
                <w:rFonts w:ascii="Calibri" w:eastAsia="Malgun Gothic" w:hAnsi="Calibri" w:cs="Calibri"/>
                <w:noProof/>
                <w:sz w:val="16"/>
                <w:szCs w:val="16"/>
                <w:lang w:val="it-IT"/>
              </w:rPr>
              <w:tab/>
              <w:t xml:space="preserve">Leuzzi G, Marino M, Alessandrini G, Sciuto R, Pescarmona E and Facciolo F (2015). </w:t>
            </w:r>
            <w:r w:rsidRPr="002779FB">
              <w:rPr>
                <w:rFonts w:ascii="Calibri" w:eastAsia="Malgun Gothic" w:hAnsi="Calibri" w:cs="Calibri"/>
                <w:noProof/>
                <w:sz w:val="16"/>
                <w:szCs w:val="16"/>
                <w:lang w:val="en-US"/>
              </w:rPr>
              <w:t xml:space="preserve">Synchronous triple thymoma and true thymic hyperplasia simultaneously detected by F FDG PET-CT. </w:t>
            </w:r>
            <w:r w:rsidRPr="002779FB">
              <w:rPr>
                <w:rFonts w:ascii="Calibri" w:eastAsia="Malgun Gothic" w:hAnsi="Calibri" w:cs="Calibri"/>
                <w:i/>
                <w:noProof/>
                <w:sz w:val="16"/>
                <w:szCs w:val="16"/>
                <w:lang w:val="en-US"/>
              </w:rPr>
              <w:t>Rev Esp Med Nucl Imagen Mol</w:t>
            </w:r>
            <w:r w:rsidRPr="002779FB">
              <w:rPr>
                <w:rFonts w:ascii="Calibri" w:eastAsia="Malgun Gothic" w:hAnsi="Calibri" w:cs="Calibri"/>
                <w:noProof/>
                <w:sz w:val="16"/>
                <w:szCs w:val="16"/>
                <w:lang w:val="en-US"/>
              </w:rPr>
              <w:t xml:space="preserve"> 34(4):272-274.</w:t>
            </w:r>
          </w:p>
          <w:p w14:paraId="58CD5708" w14:textId="06211E63" w:rsidR="00137E19" w:rsidRPr="002779FB" w:rsidRDefault="002779FB" w:rsidP="002779FB">
            <w:pPr>
              <w:spacing w:after="100" w:line="240" w:lineRule="auto"/>
              <w:ind w:left="338" w:hanging="338"/>
              <w:rPr>
                <w:rFonts w:ascii="Calibri" w:eastAsia="Malgun Gothic" w:hAnsi="Calibri" w:cs="Arial"/>
                <w:sz w:val="16"/>
                <w:szCs w:val="16"/>
                <w:lang w:eastAsia="en-AU"/>
              </w:rPr>
            </w:pPr>
            <w:r w:rsidRPr="002779FB">
              <w:rPr>
                <w:rFonts w:ascii="Calibri" w:eastAsia="Malgun Gothic" w:hAnsi="Calibri" w:cs="Calibri"/>
                <w:noProof/>
                <w:sz w:val="16"/>
                <w:szCs w:val="16"/>
                <w:lang w:val="en-US"/>
              </w:rPr>
              <w:t>4</w:t>
            </w:r>
            <w:r w:rsidRPr="002779FB">
              <w:rPr>
                <w:rFonts w:ascii="Calibri" w:eastAsia="Malgun Gothic" w:hAnsi="Calibri" w:cs="Calibri"/>
                <w:noProof/>
                <w:sz w:val="16"/>
                <w:szCs w:val="16"/>
                <w:lang w:val="en-US"/>
              </w:rPr>
              <w:tab/>
              <w:t xml:space="preserve">Miller BS, Rusinko RY and Fowler L (2008). Synchronous thymoma and thymic carcinoid in a woman with multiple endocrine neoplasia type 1: case report and review. </w:t>
            </w:r>
            <w:r w:rsidRPr="002779FB">
              <w:rPr>
                <w:rFonts w:ascii="Calibri" w:eastAsia="Malgun Gothic" w:hAnsi="Calibri" w:cs="Calibri"/>
                <w:i/>
                <w:noProof/>
                <w:sz w:val="16"/>
                <w:szCs w:val="16"/>
                <w:lang w:val="en-US"/>
              </w:rPr>
              <w:t>Endocr Pract</w:t>
            </w:r>
            <w:r w:rsidRPr="002779FB">
              <w:rPr>
                <w:rFonts w:ascii="Calibri" w:eastAsia="Malgun Gothic" w:hAnsi="Calibri" w:cs="Calibri"/>
                <w:noProof/>
                <w:sz w:val="16"/>
                <w:szCs w:val="16"/>
                <w:lang w:val="en-US"/>
              </w:rPr>
              <w:t xml:space="preserve"> 14:713-716.</w:t>
            </w:r>
            <w:r w:rsidRPr="002779FB">
              <w:rPr>
                <w:rFonts w:ascii="Calibri" w:eastAsia="Malgun Gothic" w:hAnsi="Calibri" w:cs="Times New Roman"/>
                <w:b/>
                <w:bCs/>
                <w:sz w:val="16"/>
                <w:szCs w:val="16"/>
              </w:rPr>
              <w:fldChar w:fldCharType="end"/>
            </w:r>
          </w:p>
        </w:tc>
        <w:tc>
          <w:tcPr>
            <w:tcW w:w="1701" w:type="dxa"/>
            <w:shd w:val="clear" w:color="auto" w:fill="auto"/>
          </w:tcPr>
          <w:p w14:paraId="5890A918" w14:textId="77777777" w:rsidR="00137E19" w:rsidRPr="00A64877" w:rsidRDefault="00137E19" w:rsidP="00A84C2F">
            <w:pPr>
              <w:spacing w:after="0" w:line="240" w:lineRule="auto"/>
              <w:rPr>
                <w:rFonts w:ascii="Calibri" w:hAnsi="Calibri"/>
                <w:color w:val="000000" w:themeColor="text1"/>
                <w:sz w:val="16"/>
                <w:szCs w:val="16"/>
              </w:rPr>
            </w:pPr>
          </w:p>
        </w:tc>
      </w:tr>
      <w:tr w:rsidR="00F23BED" w:rsidRPr="00CC5E7C" w14:paraId="330247FA" w14:textId="77777777" w:rsidTr="00997BEF">
        <w:trPr>
          <w:trHeight w:val="328"/>
        </w:trPr>
        <w:tc>
          <w:tcPr>
            <w:tcW w:w="866" w:type="dxa"/>
            <w:shd w:val="clear" w:color="000000" w:fill="EEECE1"/>
          </w:tcPr>
          <w:p w14:paraId="4A12576A" w14:textId="6074AE87" w:rsidR="00F23BED" w:rsidRPr="00CA51E3" w:rsidRDefault="00F23BED" w:rsidP="00836FA1">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3CB047D6" w14:textId="155F622F" w:rsidR="00F23BED" w:rsidRPr="00CA51E3" w:rsidRDefault="00F23BED" w:rsidP="000B646C">
            <w:pPr>
              <w:spacing w:line="240" w:lineRule="auto"/>
              <w:rPr>
                <w:rFonts w:ascii="Calibri" w:hAnsi="Calibri"/>
                <w:color w:val="808080" w:themeColor="background1" w:themeShade="8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51C0BDC6" w14:textId="33664C60" w:rsidR="00F23BED" w:rsidRPr="0023257A" w:rsidRDefault="00F23BED" w:rsidP="0023257A">
            <w:pPr>
              <w:autoSpaceDE w:val="0"/>
              <w:autoSpaceDN w:val="0"/>
              <w:adjustRightInd w:val="0"/>
              <w:spacing w:after="0" w:line="240" w:lineRule="auto"/>
              <w:rPr>
                <w:rFonts w:cstheme="minorHAnsi"/>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6EABC843" w14:textId="6C16176D" w:rsidR="007C54C5" w:rsidRDefault="007C54C5" w:rsidP="007C54C5">
            <w:pPr>
              <w:shd w:val="clear" w:color="auto" w:fill="FFFFFF"/>
              <w:spacing w:after="0" w:line="240" w:lineRule="auto"/>
              <w:rPr>
                <w:sz w:val="16"/>
                <w:szCs w:val="16"/>
              </w:rPr>
            </w:pPr>
            <w:r w:rsidRPr="007C54C5">
              <w:rPr>
                <w:sz w:val="16"/>
                <w:szCs w:val="16"/>
              </w:rPr>
              <w:t xml:space="preserve">The origin/designation of all tissue blocks should be recorded. This information should ideally be documented in the final pathology report and is particularly important should the need for internal or external review arise. The reviewer needs to be clear about the origin of each block </w:t>
            </w:r>
            <w:proofErr w:type="gramStart"/>
            <w:r w:rsidRPr="007C54C5">
              <w:rPr>
                <w:sz w:val="16"/>
                <w:szCs w:val="16"/>
              </w:rPr>
              <w:t>in order to</w:t>
            </w:r>
            <w:proofErr w:type="gramEnd"/>
            <w:r w:rsidRPr="007C54C5">
              <w:rPr>
                <w:sz w:val="16"/>
                <w:szCs w:val="16"/>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268DA351" w14:textId="77777777" w:rsidR="007C54C5" w:rsidRPr="007C54C5" w:rsidRDefault="007C54C5" w:rsidP="007C54C5">
            <w:pPr>
              <w:shd w:val="clear" w:color="auto" w:fill="FFFFFF"/>
              <w:spacing w:after="0" w:line="240" w:lineRule="auto"/>
              <w:rPr>
                <w:sz w:val="16"/>
                <w:szCs w:val="16"/>
              </w:rPr>
            </w:pPr>
          </w:p>
          <w:p w14:paraId="6A3D3762" w14:textId="3AA6DCFF" w:rsidR="00F23BED" w:rsidRPr="0060071B" w:rsidRDefault="007C54C5" w:rsidP="007C54C5">
            <w:pPr>
              <w:shd w:val="clear" w:color="auto" w:fill="FFFFFF"/>
              <w:spacing w:after="100" w:line="240" w:lineRule="auto"/>
              <w:rPr>
                <w:rFonts w:cs="Calibri"/>
                <w:sz w:val="16"/>
                <w:szCs w:val="16"/>
                <w:lang w:eastAsia="en-AU"/>
              </w:rPr>
            </w:pPr>
            <w:r w:rsidRPr="007C54C5">
              <w:rPr>
                <w:sz w:val="16"/>
                <w:szCs w:val="16"/>
              </w:rPr>
              <w:t xml:space="preserve">Recording the origin/designation of tissue blocks also facilitates retrieval of blocks for further immunohistochemical or molecular analysis, research studies, or clinical trials.  </w:t>
            </w:r>
          </w:p>
        </w:tc>
        <w:tc>
          <w:tcPr>
            <w:tcW w:w="1701" w:type="dxa"/>
            <w:shd w:val="clear" w:color="auto" w:fill="auto"/>
          </w:tcPr>
          <w:p w14:paraId="49829E5E" w14:textId="77777777" w:rsidR="00F23BED" w:rsidRPr="008F0AA9" w:rsidRDefault="00F23BED" w:rsidP="00DC6AD0">
            <w:pPr>
              <w:autoSpaceDE w:val="0"/>
              <w:autoSpaceDN w:val="0"/>
              <w:adjustRightInd w:val="0"/>
              <w:spacing w:after="0" w:line="240" w:lineRule="auto"/>
              <w:ind w:left="440" w:hanging="440"/>
              <w:rPr>
                <w:rFonts w:cs="Verdana"/>
                <w:color w:val="000000" w:themeColor="text1"/>
                <w:sz w:val="16"/>
                <w:szCs w:val="16"/>
              </w:rPr>
            </w:pPr>
          </w:p>
        </w:tc>
      </w:tr>
      <w:tr w:rsidR="00F23BED" w:rsidRPr="00CC5E7C" w14:paraId="7D458854" w14:textId="77777777" w:rsidTr="00997BEF">
        <w:trPr>
          <w:trHeight w:val="328"/>
        </w:trPr>
        <w:tc>
          <w:tcPr>
            <w:tcW w:w="866" w:type="dxa"/>
            <w:shd w:val="clear" w:color="000000" w:fill="EEECE1"/>
          </w:tcPr>
          <w:p w14:paraId="1E012710" w14:textId="7F40E80D" w:rsidR="00F23BED" w:rsidRPr="00166129" w:rsidRDefault="00F23BED" w:rsidP="001F0753">
            <w:pPr>
              <w:spacing w:after="0" w:line="240" w:lineRule="auto"/>
              <w:rPr>
                <w:rFonts w:ascii="Calibri" w:hAnsi="Calibri"/>
                <w:color w:val="000000"/>
                <w:sz w:val="16"/>
                <w:szCs w:val="16"/>
              </w:rPr>
            </w:pPr>
            <w:r>
              <w:rPr>
                <w:rFonts w:ascii="Calibri" w:hAnsi="Calibri"/>
                <w:color w:val="000000"/>
                <w:sz w:val="16"/>
                <w:szCs w:val="16"/>
              </w:rPr>
              <w:t xml:space="preserve">Core </w:t>
            </w:r>
          </w:p>
        </w:tc>
        <w:tc>
          <w:tcPr>
            <w:tcW w:w="1843" w:type="dxa"/>
            <w:shd w:val="clear" w:color="000000" w:fill="EEECE1"/>
          </w:tcPr>
          <w:p w14:paraId="2D444C75" w14:textId="7D9F2975" w:rsidR="00F23BED" w:rsidRPr="00166129" w:rsidRDefault="00F23BED" w:rsidP="00CE2160">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4962450B" w14:textId="77777777" w:rsidR="008F75C8" w:rsidRPr="008F75C8" w:rsidRDefault="008F75C8" w:rsidP="00B00EAD">
            <w:pPr>
              <w:spacing w:after="0" w:line="240" w:lineRule="auto"/>
              <w:rPr>
                <w:rFonts w:cs="Verdana"/>
                <w:b/>
                <w:bCs/>
                <w:color w:val="221E1F"/>
                <w:sz w:val="16"/>
                <w:szCs w:val="16"/>
              </w:rPr>
            </w:pPr>
            <w:r w:rsidRPr="008F75C8">
              <w:rPr>
                <w:rFonts w:cs="Verdana"/>
                <w:b/>
                <w:bCs/>
                <w:color w:val="221E1F"/>
                <w:sz w:val="16"/>
                <w:szCs w:val="16"/>
              </w:rPr>
              <w:t>Thymoma</w:t>
            </w:r>
          </w:p>
          <w:p w14:paraId="011A7FAB" w14:textId="77777777" w:rsidR="005453D0" w:rsidRPr="005453D0" w:rsidRDefault="005453D0" w:rsidP="00657447">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3C1F3685" w14:textId="70A06F53" w:rsidR="008F75C8" w:rsidRPr="005453D0" w:rsidRDefault="005453D0" w:rsidP="00657447">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01B5EFA4" w14:textId="40C106FE" w:rsidR="005453D0" w:rsidRDefault="005453D0" w:rsidP="005453D0">
            <w:pPr>
              <w:pStyle w:val="ListParagraph"/>
              <w:spacing w:after="100" w:line="240" w:lineRule="auto"/>
              <w:ind w:left="204"/>
              <w:rPr>
                <w:rFonts w:cs="Verdana"/>
                <w:color w:val="221E1F"/>
                <w:sz w:val="16"/>
                <w:szCs w:val="16"/>
              </w:rPr>
            </w:pPr>
            <w:r w:rsidRPr="005453D0">
              <w:rPr>
                <w:rFonts w:cs="Verdana"/>
                <w:color w:val="221E1F"/>
                <w:sz w:val="16"/>
                <w:szCs w:val="16"/>
              </w:rPr>
              <w:t>Predominant subtype</w:t>
            </w:r>
          </w:p>
          <w:p w14:paraId="48360814" w14:textId="3A9A1CD1" w:rsidR="005453D0" w:rsidRPr="005453D0" w:rsidRDefault="006D317B" w:rsidP="005453D0">
            <w:pPr>
              <w:pStyle w:val="ListParagraph"/>
              <w:spacing w:after="100" w:line="240" w:lineRule="auto"/>
              <w:ind w:left="204"/>
              <w:rPr>
                <w:rFonts w:cs="Verdana"/>
                <w:color w:val="221E1F"/>
                <w:sz w:val="16"/>
                <w:szCs w:val="16"/>
              </w:rPr>
            </w:pPr>
            <w:r>
              <w:rPr>
                <w:rFonts w:cs="Verdana"/>
                <w:color w:val="221E1F"/>
                <w:sz w:val="16"/>
                <w:szCs w:val="16"/>
              </w:rPr>
              <w:t xml:space="preserve">________  </w:t>
            </w:r>
            <w:r w:rsidR="00627E50">
              <w:rPr>
                <w:rFonts w:cstheme="minorHAnsi"/>
                <w:color w:val="221E1F"/>
                <w:sz w:val="16"/>
                <w:szCs w:val="16"/>
              </w:rPr>
              <w:t>→</w:t>
            </w:r>
            <w:r>
              <w:rPr>
                <w:rFonts w:cs="Verdana"/>
                <w:color w:val="221E1F"/>
                <w:sz w:val="16"/>
                <w:szCs w:val="16"/>
              </w:rPr>
              <w:t xml:space="preserve">  </w:t>
            </w:r>
            <w:r w:rsidR="007D04FE">
              <w:rPr>
                <w:rFonts w:cs="Verdana"/>
                <w:color w:val="221E1F"/>
                <w:sz w:val="16"/>
                <w:szCs w:val="16"/>
              </w:rPr>
              <w:t xml:space="preserve"> </w:t>
            </w:r>
            <w:r>
              <w:rPr>
                <w:rFonts w:cs="Verdana"/>
                <w:color w:val="221E1F"/>
                <w:sz w:val="16"/>
                <w:szCs w:val="16"/>
              </w:rPr>
              <w:t>___ %</w:t>
            </w:r>
          </w:p>
          <w:p w14:paraId="5A8CBAEA" w14:textId="2322D603" w:rsidR="008F75C8" w:rsidRDefault="005453D0" w:rsidP="005453D0">
            <w:pPr>
              <w:pStyle w:val="ListParagraph"/>
              <w:spacing w:after="100" w:line="240" w:lineRule="auto"/>
              <w:ind w:left="204"/>
              <w:rPr>
                <w:rFonts w:cs="Verdana"/>
                <w:color w:val="221E1F"/>
                <w:sz w:val="16"/>
                <w:szCs w:val="16"/>
              </w:rPr>
            </w:pPr>
            <w:r w:rsidRPr="005453D0">
              <w:rPr>
                <w:rFonts w:cs="Verdana"/>
                <w:color w:val="221E1F"/>
                <w:sz w:val="16"/>
                <w:szCs w:val="16"/>
              </w:rPr>
              <w:t>Other subtypes</w:t>
            </w:r>
          </w:p>
          <w:p w14:paraId="27BAC917" w14:textId="77777777" w:rsidR="00627E50" w:rsidRPr="005453D0" w:rsidRDefault="00627E50" w:rsidP="00627E50">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43C13519" w14:textId="77777777" w:rsidR="00627E50" w:rsidRPr="005453D0" w:rsidRDefault="00627E50" w:rsidP="00627E50">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661ECD55" w14:textId="77777777" w:rsidR="00627E50" w:rsidRPr="005453D0" w:rsidRDefault="00627E50"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44171781" w14:textId="2D924659" w:rsidR="00174D63" w:rsidRPr="00174D63" w:rsidRDefault="00174D63" w:rsidP="00174D63">
            <w:pPr>
              <w:spacing w:after="0" w:line="240" w:lineRule="auto"/>
              <w:rPr>
                <w:rFonts w:cs="Verdana"/>
                <w:b/>
                <w:bCs/>
                <w:color w:val="221E1F"/>
                <w:sz w:val="16"/>
                <w:szCs w:val="16"/>
              </w:rPr>
            </w:pPr>
            <w:r w:rsidRPr="00174D63">
              <w:rPr>
                <w:rFonts w:cs="Verdana"/>
                <w:b/>
                <w:bCs/>
                <w:color w:val="221E1F"/>
                <w:sz w:val="16"/>
                <w:szCs w:val="16"/>
              </w:rPr>
              <w:t>Thymic carcinoma</w:t>
            </w:r>
          </w:p>
          <w:p w14:paraId="5ED0C07F" w14:textId="3B1A9E59" w:rsidR="00174D63" w:rsidRPr="00174D63" w:rsidRDefault="00174D63"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6A1015CF" w14:textId="2D2528DE" w:rsidR="00174D63" w:rsidRDefault="00174D63"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15984447" w14:textId="77777777" w:rsidR="00174D63" w:rsidRDefault="00174D63" w:rsidP="00174D63">
            <w:pPr>
              <w:pStyle w:val="ListParagraph"/>
              <w:spacing w:after="100" w:line="240" w:lineRule="auto"/>
              <w:ind w:left="204"/>
              <w:rPr>
                <w:rFonts w:cs="Verdana"/>
                <w:color w:val="221E1F"/>
                <w:sz w:val="16"/>
                <w:szCs w:val="16"/>
              </w:rPr>
            </w:pPr>
            <w:r w:rsidRPr="005453D0">
              <w:rPr>
                <w:rFonts w:cs="Verdana"/>
                <w:color w:val="221E1F"/>
                <w:sz w:val="16"/>
                <w:szCs w:val="16"/>
              </w:rPr>
              <w:t>Predominant subtype</w:t>
            </w:r>
          </w:p>
          <w:p w14:paraId="0D801D08"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06E66918" w14:textId="77777777" w:rsidR="00174D63" w:rsidRDefault="00174D63" w:rsidP="00174D63">
            <w:pPr>
              <w:pStyle w:val="ListParagraph"/>
              <w:spacing w:after="100" w:line="240" w:lineRule="auto"/>
              <w:ind w:left="204"/>
              <w:rPr>
                <w:rFonts w:cs="Verdana"/>
                <w:color w:val="221E1F"/>
                <w:sz w:val="16"/>
                <w:szCs w:val="16"/>
              </w:rPr>
            </w:pPr>
            <w:r w:rsidRPr="005453D0">
              <w:rPr>
                <w:rFonts w:cs="Verdana"/>
                <w:color w:val="221E1F"/>
                <w:sz w:val="16"/>
                <w:szCs w:val="16"/>
              </w:rPr>
              <w:t>Other subtypes</w:t>
            </w:r>
          </w:p>
          <w:p w14:paraId="505A5F23"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36009C01"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506DA77B" w14:textId="77777777" w:rsidR="00174D63" w:rsidRPr="005453D0" w:rsidRDefault="00174D63" w:rsidP="00174D63">
            <w:pPr>
              <w:pStyle w:val="ListParagraph"/>
              <w:spacing w:after="100" w:line="240" w:lineRule="auto"/>
              <w:ind w:left="204"/>
              <w:rPr>
                <w:rFonts w:cs="Verdana"/>
                <w:color w:val="221E1F"/>
                <w:sz w:val="16"/>
                <w:szCs w:val="16"/>
              </w:rPr>
            </w:pPr>
            <w:r>
              <w:rPr>
                <w:rFonts w:cs="Verdana"/>
                <w:color w:val="221E1F"/>
                <w:sz w:val="16"/>
                <w:szCs w:val="16"/>
              </w:rPr>
              <w:t xml:space="preserve">________  </w:t>
            </w:r>
            <w:r>
              <w:rPr>
                <w:rFonts w:cstheme="minorHAnsi"/>
                <w:color w:val="221E1F"/>
                <w:sz w:val="16"/>
                <w:szCs w:val="16"/>
              </w:rPr>
              <w:t>→</w:t>
            </w:r>
            <w:r>
              <w:rPr>
                <w:rFonts w:cs="Verdana"/>
                <w:color w:val="221E1F"/>
                <w:sz w:val="16"/>
                <w:szCs w:val="16"/>
              </w:rPr>
              <w:t xml:space="preserve">   ___ %</w:t>
            </w:r>
          </w:p>
          <w:p w14:paraId="059D89DE" w14:textId="2E8BABC5" w:rsidR="00174D63" w:rsidRDefault="00EE4911" w:rsidP="00B97B36">
            <w:pPr>
              <w:spacing w:after="0" w:line="240" w:lineRule="auto"/>
              <w:rPr>
                <w:rFonts w:cs="Verdana"/>
                <w:b/>
                <w:bCs/>
                <w:color w:val="221E1F"/>
                <w:sz w:val="16"/>
                <w:szCs w:val="16"/>
              </w:rPr>
            </w:pPr>
            <w:r w:rsidRPr="00EE4911">
              <w:rPr>
                <w:rFonts w:cs="Verdana"/>
                <w:b/>
                <w:bCs/>
                <w:color w:val="221E1F"/>
                <w:sz w:val="16"/>
                <w:szCs w:val="16"/>
              </w:rPr>
              <w:t>Thymic neuroendocrine tumours</w:t>
            </w:r>
          </w:p>
          <w:p w14:paraId="7CF9E1B3" w14:textId="77777777" w:rsidR="00EE4911" w:rsidRPr="00174D63" w:rsidRDefault="00EE4911"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195478B4" w14:textId="77777777" w:rsidR="00EE4911" w:rsidRDefault="00EE4911"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6D2CE3A4" w14:textId="77777777" w:rsidR="00060E83" w:rsidRPr="00060E83" w:rsidRDefault="00060E83" w:rsidP="00060E83">
            <w:pPr>
              <w:pStyle w:val="ListParagraph"/>
              <w:spacing w:after="100"/>
              <w:ind w:left="204"/>
              <w:rPr>
                <w:rFonts w:cs="Verdana"/>
                <w:color w:val="221E1F"/>
                <w:sz w:val="16"/>
                <w:szCs w:val="16"/>
              </w:rPr>
            </w:pPr>
            <w:r w:rsidRPr="00060E83">
              <w:rPr>
                <w:rFonts w:cs="Verdana"/>
                <w:color w:val="221E1F"/>
                <w:sz w:val="16"/>
                <w:szCs w:val="16"/>
              </w:rPr>
              <w:t>Typical carcinoid/</w:t>
            </w:r>
          </w:p>
          <w:p w14:paraId="11A7182E" w14:textId="77777777" w:rsidR="0037125C" w:rsidRDefault="00060E83" w:rsidP="00060E83">
            <w:pPr>
              <w:pStyle w:val="ListParagraph"/>
              <w:spacing w:after="100" w:line="240" w:lineRule="auto"/>
              <w:ind w:left="204"/>
              <w:rPr>
                <w:rFonts w:cs="Verdana"/>
                <w:color w:val="221E1F"/>
                <w:sz w:val="16"/>
                <w:szCs w:val="16"/>
              </w:rPr>
            </w:pPr>
            <w:r w:rsidRPr="00060E83">
              <w:rPr>
                <w:rFonts w:cs="Verdana"/>
                <w:color w:val="221E1F"/>
                <w:sz w:val="16"/>
                <w:szCs w:val="16"/>
              </w:rPr>
              <w:t xml:space="preserve">Neuroendocrine tumour, </w:t>
            </w:r>
          </w:p>
          <w:p w14:paraId="285F5867" w14:textId="04A6E4E0" w:rsidR="00EE4911" w:rsidRDefault="00060E83" w:rsidP="00060E83">
            <w:pPr>
              <w:pStyle w:val="ListParagraph"/>
              <w:spacing w:after="100" w:line="240" w:lineRule="auto"/>
              <w:ind w:left="204"/>
              <w:rPr>
                <w:rFonts w:cs="Verdana"/>
                <w:color w:val="221E1F"/>
                <w:sz w:val="16"/>
                <w:szCs w:val="16"/>
              </w:rPr>
            </w:pPr>
            <w:r w:rsidRPr="00060E83">
              <w:rPr>
                <w:rFonts w:cs="Verdana"/>
                <w:color w:val="221E1F"/>
                <w:sz w:val="16"/>
                <w:szCs w:val="16"/>
              </w:rPr>
              <w:t>grade 1</w:t>
            </w:r>
            <w:r>
              <w:rPr>
                <w:rFonts w:cs="Verdana"/>
                <w:color w:val="221E1F"/>
                <w:sz w:val="16"/>
                <w:szCs w:val="16"/>
              </w:rPr>
              <w:t xml:space="preserve"> </w:t>
            </w:r>
            <w:r w:rsidR="00EE4911">
              <w:rPr>
                <w:rFonts w:cstheme="minorHAnsi"/>
                <w:color w:val="221E1F"/>
                <w:sz w:val="16"/>
                <w:szCs w:val="16"/>
              </w:rPr>
              <w:t>→</w:t>
            </w:r>
            <w:r w:rsidR="00EE4911">
              <w:rPr>
                <w:rFonts w:cs="Verdana"/>
                <w:color w:val="221E1F"/>
                <w:sz w:val="16"/>
                <w:szCs w:val="16"/>
              </w:rPr>
              <w:t xml:space="preserve">   ___ %</w:t>
            </w:r>
          </w:p>
          <w:p w14:paraId="15634DDE" w14:textId="77777777" w:rsidR="007A7D93" w:rsidRDefault="007A7D93" w:rsidP="0037125C">
            <w:pPr>
              <w:pStyle w:val="ListParagraph"/>
              <w:spacing w:after="100" w:line="240" w:lineRule="auto"/>
              <w:ind w:left="204"/>
              <w:rPr>
                <w:rFonts w:cs="Verdana"/>
                <w:color w:val="221E1F"/>
                <w:sz w:val="16"/>
                <w:szCs w:val="16"/>
              </w:rPr>
            </w:pPr>
          </w:p>
          <w:p w14:paraId="42EE05FB" w14:textId="5358EC05" w:rsidR="0037125C" w:rsidRP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lastRenderedPageBreak/>
              <w:t>Atypical carcinoid/</w:t>
            </w:r>
          </w:p>
          <w:p w14:paraId="766F2DF9" w14:textId="77777777" w:rsid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t xml:space="preserve">Neuroendocrine tumour, </w:t>
            </w:r>
          </w:p>
          <w:p w14:paraId="6349F234" w14:textId="7728DEFA" w:rsidR="00EE4911" w:rsidRPr="0037125C" w:rsidRDefault="0037125C" w:rsidP="0037125C">
            <w:pPr>
              <w:pStyle w:val="ListParagraph"/>
              <w:spacing w:after="100" w:line="240" w:lineRule="auto"/>
              <w:ind w:left="204"/>
              <w:rPr>
                <w:rFonts w:cs="Verdana"/>
                <w:color w:val="221E1F"/>
                <w:sz w:val="16"/>
                <w:szCs w:val="16"/>
              </w:rPr>
            </w:pPr>
            <w:r w:rsidRPr="0037125C">
              <w:rPr>
                <w:rFonts w:cs="Verdana"/>
                <w:color w:val="221E1F"/>
                <w:sz w:val="16"/>
                <w:szCs w:val="16"/>
              </w:rPr>
              <w:t>grade 2</w:t>
            </w:r>
            <w:r>
              <w:rPr>
                <w:rFonts w:cs="Verdana"/>
                <w:color w:val="221E1F"/>
                <w:sz w:val="16"/>
                <w:szCs w:val="16"/>
              </w:rPr>
              <w:t xml:space="preserve"> </w:t>
            </w:r>
            <w:r w:rsidR="00EE4911" w:rsidRPr="0037125C">
              <w:rPr>
                <w:rFonts w:cstheme="minorHAnsi"/>
                <w:color w:val="221E1F"/>
                <w:sz w:val="16"/>
                <w:szCs w:val="16"/>
              </w:rPr>
              <w:t>→</w:t>
            </w:r>
            <w:r w:rsidR="00EE4911" w:rsidRPr="0037125C">
              <w:rPr>
                <w:rFonts w:cs="Verdana"/>
                <w:color w:val="221E1F"/>
                <w:sz w:val="16"/>
                <w:szCs w:val="16"/>
              </w:rPr>
              <w:t xml:space="preserve">   ___ %</w:t>
            </w:r>
          </w:p>
          <w:p w14:paraId="1D0D4EDC" w14:textId="22970226" w:rsidR="00420523" w:rsidRPr="00420523" w:rsidRDefault="00420523" w:rsidP="00420523">
            <w:pPr>
              <w:spacing w:after="0" w:line="240" w:lineRule="auto"/>
              <w:rPr>
                <w:rFonts w:cs="Verdana"/>
                <w:color w:val="221E1F"/>
                <w:sz w:val="16"/>
                <w:szCs w:val="16"/>
              </w:rPr>
            </w:pPr>
            <w:r w:rsidRPr="00420523">
              <w:rPr>
                <w:rFonts w:cs="Verdana"/>
                <w:b/>
                <w:bCs/>
                <w:color w:val="221E1F"/>
                <w:sz w:val="16"/>
                <w:szCs w:val="16"/>
              </w:rPr>
              <w:t>Thymic neuroendocrine carcinomas</w:t>
            </w:r>
          </w:p>
          <w:p w14:paraId="386F111C" w14:textId="4C776FEA" w:rsidR="00B97B36" w:rsidRPr="00174D63" w:rsidRDefault="00B97B36"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Not identified</w:t>
            </w:r>
          </w:p>
          <w:p w14:paraId="17F02861" w14:textId="77777777" w:rsidR="00B97B36" w:rsidRDefault="00B97B36" w:rsidP="00657447">
            <w:pPr>
              <w:pStyle w:val="ListParagraph"/>
              <w:numPr>
                <w:ilvl w:val="0"/>
                <w:numId w:val="2"/>
              </w:numPr>
              <w:spacing w:after="100" w:line="240" w:lineRule="auto"/>
              <w:ind w:left="204" w:hanging="204"/>
              <w:rPr>
                <w:rFonts w:cs="Verdana"/>
                <w:color w:val="221E1F"/>
                <w:sz w:val="16"/>
                <w:szCs w:val="16"/>
              </w:rPr>
            </w:pPr>
            <w:r w:rsidRPr="00174D63">
              <w:rPr>
                <w:rFonts w:cs="Verdana"/>
                <w:color w:val="221E1F"/>
                <w:sz w:val="16"/>
                <w:szCs w:val="16"/>
              </w:rPr>
              <w:t>Present</w:t>
            </w:r>
          </w:p>
          <w:p w14:paraId="646EF425" w14:textId="77777777" w:rsidR="006C55AC" w:rsidRPr="006C55AC" w:rsidRDefault="006C55AC" w:rsidP="006C55AC">
            <w:pPr>
              <w:pStyle w:val="ListParagraph"/>
              <w:spacing w:after="100"/>
              <w:ind w:left="204"/>
              <w:rPr>
                <w:rFonts w:cs="Verdana"/>
                <w:color w:val="221E1F"/>
                <w:sz w:val="16"/>
                <w:szCs w:val="16"/>
              </w:rPr>
            </w:pPr>
            <w:r w:rsidRPr="006C55AC">
              <w:rPr>
                <w:rFonts w:cs="Verdana"/>
                <w:color w:val="221E1F"/>
                <w:sz w:val="16"/>
                <w:szCs w:val="16"/>
              </w:rPr>
              <w:t>Large cell neuroendocrine</w:t>
            </w:r>
          </w:p>
          <w:p w14:paraId="3FB423B8" w14:textId="0CCD3600" w:rsidR="00B97B36" w:rsidRDefault="00895DE8" w:rsidP="006C55AC">
            <w:pPr>
              <w:pStyle w:val="ListParagraph"/>
              <w:spacing w:after="100" w:line="240" w:lineRule="auto"/>
              <w:ind w:left="204"/>
              <w:rPr>
                <w:rFonts w:cs="Verdana"/>
                <w:color w:val="221E1F"/>
                <w:sz w:val="16"/>
                <w:szCs w:val="16"/>
              </w:rPr>
            </w:pPr>
            <w:r>
              <w:rPr>
                <w:rFonts w:cs="Verdana"/>
                <w:color w:val="221E1F"/>
                <w:sz w:val="16"/>
                <w:szCs w:val="16"/>
              </w:rPr>
              <w:t>c</w:t>
            </w:r>
            <w:r w:rsidR="006C55AC" w:rsidRPr="006C55AC">
              <w:rPr>
                <w:rFonts w:cs="Verdana"/>
                <w:color w:val="221E1F"/>
                <w:sz w:val="16"/>
                <w:szCs w:val="16"/>
              </w:rPr>
              <w:t>arcinoma</w:t>
            </w:r>
            <w:r w:rsidR="006C55AC">
              <w:rPr>
                <w:rFonts w:cs="Verdana"/>
                <w:color w:val="221E1F"/>
                <w:sz w:val="16"/>
                <w:szCs w:val="16"/>
              </w:rPr>
              <w:t xml:space="preserve"> </w:t>
            </w:r>
            <w:r w:rsidR="00FA257F" w:rsidRPr="00FA257F">
              <w:rPr>
                <w:rFonts w:cs="Verdana"/>
                <w:color w:val="221E1F"/>
                <w:sz w:val="16"/>
                <w:szCs w:val="16"/>
              </w:rPr>
              <w:t xml:space="preserve">→ </w:t>
            </w:r>
            <w:r w:rsidR="00B97B36">
              <w:rPr>
                <w:rFonts w:cs="Verdana"/>
                <w:color w:val="221E1F"/>
                <w:sz w:val="16"/>
                <w:szCs w:val="16"/>
              </w:rPr>
              <w:t>___ %</w:t>
            </w:r>
          </w:p>
          <w:p w14:paraId="6C8ACB80" w14:textId="7E84E712" w:rsidR="006C55AC" w:rsidRPr="00895DE8" w:rsidRDefault="00895DE8" w:rsidP="00895DE8">
            <w:pPr>
              <w:pStyle w:val="ListParagraph"/>
              <w:spacing w:after="100"/>
              <w:ind w:left="204"/>
              <w:rPr>
                <w:rFonts w:cs="Verdana"/>
                <w:color w:val="221E1F"/>
                <w:sz w:val="16"/>
                <w:szCs w:val="16"/>
              </w:rPr>
            </w:pPr>
            <w:r>
              <w:rPr>
                <w:rFonts w:cs="Verdana"/>
                <w:color w:val="221E1F"/>
                <w:sz w:val="16"/>
                <w:szCs w:val="16"/>
              </w:rPr>
              <w:t xml:space="preserve">Small </w:t>
            </w:r>
            <w:r w:rsidR="006C55AC" w:rsidRPr="006C55AC">
              <w:rPr>
                <w:rFonts w:cs="Verdana"/>
                <w:color w:val="221E1F"/>
                <w:sz w:val="16"/>
                <w:szCs w:val="16"/>
              </w:rPr>
              <w:t xml:space="preserve">cell </w:t>
            </w:r>
            <w:r w:rsidR="00FA257F">
              <w:rPr>
                <w:rFonts w:cs="Verdana"/>
                <w:color w:val="221E1F"/>
                <w:sz w:val="16"/>
                <w:szCs w:val="16"/>
              </w:rPr>
              <w:t>c</w:t>
            </w:r>
            <w:r w:rsidR="006C55AC" w:rsidRPr="00895DE8">
              <w:rPr>
                <w:rFonts w:cs="Verdana"/>
                <w:color w:val="221E1F"/>
                <w:sz w:val="16"/>
                <w:szCs w:val="16"/>
              </w:rPr>
              <w:t xml:space="preserve">arcinoma </w:t>
            </w:r>
            <w:r w:rsidR="00FA257F" w:rsidRPr="00FA257F">
              <w:rPr>
                <w:rFonts w:cs="Verdana"/>
                <w:color w:val="221E1F"/>
                <w:sz w:val="16"/>
                <w:szCs w:val="16"/>
              </w:rPr>
              <w:t xml:space="preserve">→ </w:t>
            </w:r>
            <w:r w:rsidR="006C55AC" w:rsidRPr="00895DE8">
              <w:rPr>
                <w:rFonts w:cs="Verdana"/>
                <w:color w:val="221E1F"/>
                <w:sz w:val="16"/>
                <w:szCs w:val="16"/>
              </w:rPr>
              <w:t>___ %</w:t>
            </w:r>
          </w:p>
          <w:p w14:paraId="08A6810A" w14:textId="77777777" w:rsidR="002914F9" w:rsidRPr="002914F9" w:rsidRDefault="002914F9" w:rsidP="002914F9">
            <w:pPr>
              <w:spacing w:after="0" w:line="240" w:lineRule="auto"/>
              <w:rPr>
                <w:rFonts w:cs="Verdana"/>
                <w:b/>
                <w:bCs/>
                <w:color w:val="221E1F"/>
                <w:sz w:val="16"/>
                <w:szCs w:val="16"/>
              </w:rPr>
            </w:pPr>
            <w:r w:rsidRPr="002914F9">
              <w:rPr>
                <w:rFonts w:cs="Verdana"/>
                <w:b/>
                <w:bCs/>
                <w:color w:val="221E1F"/>
                <w:sz w:val="16"/>
                <w:szCs w:val="16"/>
              </w:rPr>
              <w:t>Final histological diagnosis</w:t>
            </w:r>
          </w:p>
          <w:p w14:paraId="3035EE76" w14:textId="588D9930" w:rsidR="006B4F54" w:rsidRPr="00164F63" w:rsidRDefault="002914F9" w:rsidP="00164F63">
            <w:pPr>
              <w:spacing w:after="100" w:line="240" w:lineRule="auto"/>
              <w:rPr>
                <w:rFonts w:cs="Verdana"/>
                <w:color w:val="221E1F"/>
                <w:sz w:val="16"/>
                <w:szCs w:val="16"/>
              </w:rPr>
            </w:pPr>
            <w:r w:rsidRPr="002914F9">
              <w:rPr>
                <w:rFonts w:cs="Verdana"/>
                <w:i/>
                <w:iCs/>
                <w:color w:val="221E1F"/>
                <w:sz w:val="16"/>
                <w:szCs w:val="16"/>
              </w:rPr>
              <w:t>(Use 2021 WHO Classification for combined tumours)</w:t>
            </w:r>
          </w:p>
        </w:tc>
        <w:tc>
          <w:tcPr>
            <w:tcW w:w="8222" w:type="dxa"/>
            <w:shd w:val="clear" w:color="auto" w:fill="auto"/>
          </w:tcPr>
          <w:p w14:paraId="72C9070B" w14:textId="05F33511" w:rsidR="00481722" w:rsidRPr="00290AF4" w:rsidRDefault="00481722" w:rsidP="00290AF4">
            <w:pPr>
              <w:spacing w:after="0" w:line="240" w:lineRule="auto"/>
              <w:rPr>
                <w:rFonts w:ascii="Calibri" w:hAnsi="Calibri" w:cs="Calibri"/>
                <w:sz w:val="16"/>
                <w:szCs w:val="16"/>
              </w:rPr>
            </w:pPr>
            <w:r w:rsidRPr="00290AF4">
              <w:rPr>
                <w:rFonts w:ascii="Calibri" w:hAnsi="Calibri" w:cs="Calibri"/>
                <w:sz w:val="16"/>
                <w:szCs w:val="16"/>
              </w:rPr>
              <w:lastRenderedPageBreak/>
              <w:t>All thymic tumours should be classified according to the most recent edition of the WHO Classification of Thoracic Tumours, 5</w:t>
            </w:r>
            <w:r w:rsidRPr="00290AF4">
              <w:rPr>
                <w:rFonts w:ascii="Calibri" w:hAnsi="Calibri" w:cs="Calibri"/>
                <w:sz w:val="16"/>
                <w:szCs w:val="16"/>
                <w:vertAlign w:val="superscript"/>
              </w:rPr>
              <w:t>th</w:t>
            </w:r>
            <w:r w:rsidRPr="00290AF4">
              <w:rPr>
                <w:rFonts w:ascii="Calibri" w:hAnsi="Calibri" w:cs="Calibri"/>
                <w:sz w:val="16"/>
                <w:szCs w:val="16"/>
              </w:rPr>
              <w:t xml:space="preserve"> edition, 2021 (Table 1).</w:t>
            </w:r>
            <w:bookmarkStart w:id="10" w:name="_Hlk85203424"/>
            <w:r w:rsidRPr="00290AF4">
              <w:rPr>
                <w:rFonts w:ascii="Calibri" w:hAnsi="Calibri" w:cs="Calibri"/>
                <w:sz w:val="16"/>
                <w:szCs w:val="16"/>
              </w:rPr>
              <w:fldChar w:fldCharType="begin"/>
            </w:r>
            <w:r w:rsidRPr="00290AF4">
              <w:rPr>
                <w:rFonts w:ascii="Calibri" w:hAnsi="Calibri" w:cs="Calibri"/>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290AF4">
              <w:rPr>
                <w:rFonts w:ascii="Calibri" w:hAnsi="Calibri" w:cs="Calibri"/>
                <w:sz w:val="16"/>
                <w:szCs w:val="16"/>
              </w:rPr>
              <w:fldChar w:fldCharType="separate"/>
            </w:r>
            <w:r w:rsidRPr="00290AF4">
              <w:rPr>
                <w:rFonts w:ascii="Calibri" w:hAnsi="Calibri" w:cs="Calibri"/>
                <w:noProof/>
                <w:sz w:val="16"/>
                <w:szCs w:val="16"/>
                <w:vertAlign w:val="superscript"/>
              </w:rPr>
              <w:t>1</w:t>
            </w:r>
            <w:r w:rsidRPr="00290AF4">
              <w:rPr>
                <w:rFonts w:ascii="Calibri" w:hAnsi="Calibri" w:cs="Calibri"/>
                <w:sz w:val="16"/>
                <w:szCs w:val="16"/>
              </w:rPr>
              <w:fldChar w:fldCharType="end"/>
            </w:r>
            <w:bookmarkEnd w:id="10"/>
          </w:p>
          <w:p w14:paraId="252027D6" w14:textId="77777777" w:rsidR="00481722" w:rsidRPr="00290AF4" w:rsidRDefault="00481722" w:rsidP="00290AF4">
            <w:pPr>
              <w:spacing w:after="0" w:line="240" w:lineRule="auto"/>
              <w:rPr>
                <w:rFonts w:ascii="Calibri" w:hAnsi="Calibri" w:cs="Calibri"/>
                <w:sz w:val="16"/>
                <w:szCs w:val="16"/>
              </w:rPr>
            </w:pPr>
          </w:p>
          <w:p w14:paraId="5DA4F383" w14:textId="0B75FFCE" w:rsidR="00481722" w:rsidRPr="00290AF4" w:rsidRDefault="00481722" w:rsidP="00290AF4">
            <w:pPr>
              <w:spacing w:after="120" w:line="240" w:lineRule="auto"/>
              <w:rPr>
                <w:rFonts w:ascii="Calibri" w:hAnsi="Calibri" w:cs="Calibri"/>
                <w:sz w:val="16"/>
                <w:szCs w:val="16"/>
              </w:rPr>
            </w:pPr>
            <w:r w:rsidRPr="00290AF4">
              <w:rPr>
                <w:rFonts w:ascii="Calibri" w:hAnsi="Calibri" w:cs="Calibri"/>
                <w:sz w:val="16"/>
                <w:szCs w:val="16"/>
              </w:rPr>
              <w:t>In cases of TET</w:t>
            </w:r>
            <w:r w:rsidR="004175F1">
              <w:rPr>
                <w:rFonts w:ascii="Calibri" w:hAnsi="Calibri" w:cs="Calibri"/>
                <w:sz w:val="16"/>
                <w:szCs w:val="16"/>
              </w:rPr>
              <w:t>s</w:t>
            </w:r>
            <w:r w:rsidRPr="00290AF4">
              <w:rPr>
                <w:rFonts w:ascii="Calibri" w:hAnsi="Calibri" w:cs="Calibri"/>
                <w:sz w:val="16"/>
                <w:szCs w:val="16"/>
              </w:rPr>
              <w:t xml:space="preserve"> showing more than one morphological subtype the following should be applied (refer to Table 2): </w:t>
            </w:r>
          </w:p>
          <w:p w14:paraId="1C1EE054"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TETs showing more than one histological thymoma subtype: The diagnosis in such tumours should list all the histological WHO types, starting with the predominant component and then minor components. All should be quantified in 10% increments. This rule does not apply to AB thymoma which is a distinct entity (this should be documented as type AB 100%).</w:t>
            </w:r>
          </w:p>
          <w:p w14:paraId="6790B408"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TETs consisting of a thymic carcinoma component together with one or more thymoma component(s): Irrespective of the size/percentage of the thymic carcinoma component the diagnosis in such tumours should be labelled as ‘Combined thymic carcinoma and thymoma’ followed by the histological subtype and percentage of the</w:t>
            </w:r>
            <w:r w:rsidRPr="00290AF4">
              <w:rPr>
                <w:rFonts w:ascii="Calibri" w:eastAsia="Times New Roman" w:hAnsi="Calibri" w:cs="Calibri"/>
                <w:color w:val="000000"/>
                <w:sz w:val="16"/>
                <w:szCs w:val="16"/>
                <w:lang w:eastAsia="en-AU"/>
              </w:rPr>
              <w:t xml:space="preserve"> </w:t>
            </w:r>
            <w:r w:rsidRPr="00290AF4">
              <w:rPr>
                <w:rFonts w:ascii="Calibri" w:hAnsi="Calibri" w:cs="Calibri"/>
                <w:sz w:val="16"/>
                <w:szCs w:val="16"/>
              </w:rPr>
              <w:t xml:space="preserve">’thymic carcinoma’ then by the thymoma component(s) (quantified in 10% increments). </w:t>
            </w:r>
          </w:p>
          <w:p w14:paraId="3557759E" w14:textId="77777777" w:rsidR="00481722" w:rsidRPr="00290AF4" w:rsidRDefault="00481722" w:rsidP="008C7851">
            <w:pPr>
              <w:numPr>
                <w:ilvl w:val="0"/>
                <w:numId w:val="22"/>
              </w:numPr>
              <w:spacing w:after="0" w:line="240" w:lineRule="auto"/>
              <w:ind w:left="629" w:right="-3" w:hanging="284"/>
              <w:rPr>
                <w:rFonts w:ascii="Calibri" w:hAnsi="Calibri" w:cs="Calibri"/>
                <w:sz w:val="16"/>
                <w:szCs w:val="16"/>
              </w:rPr>
            </w:pPr>
            <w:r w:rsidRPr="00290AF4">
              <w:rPr>
                <w:rFonts w:ascii="Calibri" w:hAnsi="Calibri" w:cs="Calibri"/>
                <w:sz w:val="16"/>
                <w:szCs w:val="16"/>
              </w:rPr>
              <w:t xml:space="preserve">TETs consisting of more than one thymic carcinoma component (with or without a thymoma </w:t>
            </w:r>
            <w:proofErr w:type="gramStart"/>
            <w:r w:rsidRPr="00290AF4">
              <w:rPr>
                <w:rFonts w:ascii="Calibri" w:hAnsi="Calibri" w:cs="Calibri"/>
                <w:sz w:val="16"/>
                <w:szCs w:val="16"/>
              </w:rPr>
              <w:t>component, and</w:t>
            </w:r>
            <w:proofErr w:type="gramEnd"/>
            <w:r w:rsidRPr="00290AF4">
              <w:rPr>
                <w:rFonts w:ascii="Calibri" w:hAnsi="Calibri" w:cs="Calibri"/>
                <w:sz w:val="16"/>
                <w:szCs w:val="16"/>
              </w:rPr>
              <w:t xml:space="preserve"> excluding thymic small cell carcinoma and thymic large cell neuroendocrine carcinoma, see below):  the diagnosis in such tumours should begin with the predominant carcinoma </w:t>
            </w:r>
            <w:bookmarkStart w:id="11" w:name="_Hlk85203514"/>
            <w:r w:rsidRPr="00290AF4">
              <w:rPr>
                <w:rFonts w:ascii="Calibri" w:hAnsi="Calibri" w:cs="Calibri"/>
                <w:sz w:val="16"/>
                <w:szCs w:val="16"/>
              </w:rPr>
              <w:t xml:space="preserve">(specifying the histological subtype and percentage) </w:t>
            </w:r>
            <w:bookmarkEnd w:id="11"/>
            <w:r w:rsidRPr="00290AF4">
              <w:rPr>
                <w:rFonts w:ascii="Calibri" w:hAnsi="Calibri" w:cs="Calibri"/>
                <w:sz w:val="16"/>
                <w:szCs w:val="16"/>
              </w:rPr>
              <w:t xml:space="preserve">then minor carcinoma components should be histologically specified and quantified in 10% increments, and finally by the thymoma components, if present.  </w:t>
            </w:r>
          </w:p>
          <w:p w14:paraId="7747F8A6" w14:textId="77777777" w:rsidR="00481722" w:rsidRPr="00290AF4" w:rsidRDefault="00481722" w:rsidP="008C7851">
            <w:pPr>
              <w:numPr>
                <w:ilvl w:val="0"/>
                <w:numId w:val="22"/>
              </w:numPr>
              <w:spacing w:after="0" w:line="240" w:lineRule="auto"/>
              <w:ind w:left="629" w:hanging="284"/>
              <w:rPr>
                <w:rFonts w:ascii="Calibri" w:hAnsi="Calibri" w:cs="Calibri"/>
                <w:sz w:val="16"/>
                <w:szCs w:val="16"/>
              </w:rPr>
            </w:pPr>
            <w:r w:rsidRPr="00290AF4">
              <w:rPr>
                <w:rFonts w:ascii="Calibri" w:eastAsia="Times New Roman" w:hAnsi="Calibri" w:cs="Calibri"/>
                <w:color w:val="000000"/>
                <w:sz w:val="16"/>
                <w:szCs w:val="16"/>
                <w:lang w:eastAsia="en-AU"/>
              </w:rPr>
              <w:t>TETs consisting of thymic carcinoma and carcinoid should be reported as ‘Combined thymic carcinoma and carcinoid’ followed by first the ‘thymic carcinoma’ (specifying the histological subtype and percentage) then by the carcinoid (specifying the histologic subtype and quantified in 10% increments).</w:t>
            </w:r>
          </w:p>
          <w:p w14:paraId="4F715038" w14:textId="77777777" w:rsidR="00233B87" w:rsidRPr="00233B87" w:rsidRDefault="00481722" w:rsidP="008C7851">
            <w:pPr>
              <w:numPr>
                <w:ilvl w:val="0"/>
                <w:numId w:val="22"/>
              </w:numPr>
              <w:spacing w:after="0" w:line="240" w:lineRule="auto"/>
              <w:ind w:left="629" w:hanging="284"/>
              <w:rPr>
                <w:rFonts w:ascii="Calibri" w:eastAsia="Times New Roman" w:hAnsi="Calibri" w:cs="Calibri"/>
                <w:color w:val="000000"/>
                <w:sz w:val="16"/>
                <w:szCs w:val="16"/>
                <w:lang w:eastAsia="en-AU"/>
              </w:rPr>
            </w:pPr>
            <w:r w:rsidRPr="00233B87">
              <w:rPr>
                <w:rFonts w:ascii="Calibri" w:hAnsi="Calibri" w:cs="Calibri"/>
                <w:sz w:val="16"/>
                <w:szCs w:val="16"/>
              </w:rPr>
              <w:t xml:space="preserve">Heterogeneous thymic tumours with a small cell or large cell neuroendocrine carcinoma component: </w:t>
            </w:r>
            <w:bookmarkStart w:id="12" w:name="_Hlk85203587"/>
            <w:r w:rsidRPr="00233B87">
              <w:rPr>
                <w:rFonts w:ascii="Calibri" w:hAnsi="Calibri" w:cs="Calibri"/>
                <w:sz w:val="16"/>
                <w:szCs w:val="16"/>
              </w:rPr>
              <w:t>Irrespective of the size/percentage of the small cell and large cell neuroendocrine carcinoma component, such tumour</w:t>
            </w:r>
            <w:bookmarkEnd w:id="12"/>
            <w:r w:rsidRPr="00233B87">
              <w:rPr>
                <w:rFonts w:ascii="Calibri" w:hAnsi="Calibri" w:cs="Calibri"/>
                <w:sz w:val="16"/>
                <w:szCs w:val="16"/>
              </w:rPr>
              <w:t>s are labelled as ‘combined small cell carcinoma’ or ‘combined large cell neuroendocrine carcinoma’; the various components should be given and quantified in 10% increments.</w:t>
            </w:r>
          </w:p>
          <w:p w14:paraId="68C504A8" w14:textId="4348805D" w:rsidR="00481722" w:rsidRPr="00233B87" w:rsidRDefault="00481722" w:rsidP="008C7851">
            <w:pPr>
              <w:numPr>
                <w:ilvl w:val="0"/>
                <w:numId w:val="22"/>
              </w:numPr>
              <w:spacing w:after="0" w:line="240" w:lineRule="auto"/>
              <w:ind w:left="629" w:hanging="284"/>
              <w:rPr>
                <w:rFonts w:ascii="Calibri" w:eastAsia="Times New Roman" w:hAnsi="Calibri" w:cs="Calibri"/>
                <w:color w:val="000000"/>
                <w:sz w:val="16"/>
                <w:szCs w:val="16"/>
                <w:lang w:eastAsia="en-AU"/>
              </w:rPr>
            </w:pPr>
            <w:r w:rsidRPr="00233B87">
              <w:rPr>
                <w:rFonts w:ascii="Calibri" w:eastAsia="Times New Roman" w:hAnsi="Calibri" w:cs="Calibri"/>
                <w:color w:val="000000"/>
                <w:sz w:val="16"/>
                <w:szCs w:val="16"/>
                <w:lang w:eastAsia="en-AU"/>
              </w:rPr>
              <w:lastRenderedPageBreak/>
              <w:t>TETs consisting of a thymic carcinoid and thymoma:</w:t>
            </w:r>
            <w:r w:rsidRPr="00233B87">
              <w:rPr>
                <w:rFonts w:ascii="Calibri" w:hAnsi="Calibri" w:cs="Calibri"/>
                <w:sz w:val="16"/>
                <w:szCs w:val="16"/>
              </w:rPr>
              <w:t xml:space="preserve"> Irrespective of the size/percentage of the thymic carcinoid component, such tumours should be labelled </w:t>
            </w:r>
            <w:r w:rsidRPr="00233B87">
              <w:rPr>
                <w:rFonts w:ascii="Calibri" w:eastAsia="Times New Roman" w:hAnsi="Calibri" w:cs="Calibri"/>
                <w:color w:val="000000"/>
                <w:sz w:val="16"/>
                <w:szCs w:val="16"/>
                <w:lang w:eastAsia="en-AU"/>
              </w:rPr>
              <w:t>as ‘Combined carcinoid and thymoma’ and then list the carcinoid first followed by thymoma component(s) each in 10% increments.</w:t>
            </w:r>
          </w:p>
          <w:p w14:paraId="73B9F7FB" w14:textId="77777777" w:rsidR="00290AF4" w:rsidRPr="00290AF4" w:rsidRDefault="00290AF4" w:rsidP="00290AF4">
            <w:pPr>
              <w:spacing w:after="0" w:line="240" w:lineRule="auto"/>
              <w:ind w:left="480"/>
              <w:rPr>
                <w:rFonts w:ascii="Calibri" w:eastAsia="Times New Roman" w:hAnsi="Calibri" w:cs="Calibri"/>
                <w:color w:val="000000"/>
                <w:sz w:val="16"/>
                <w:szCs w:val="16"/>
                <w:lang w:eastAsia="en-AU"/>
              </w:rPr>
            </w:pPr>
          </w:p>
          <w:p w14:paraId="6180AEE2" w14:textId="0ED7D5CF" w:rsidR="009A43B6" w:rsidRDefault="009A43B6" w:rsidP="00290AF4">
            <w:pPr>
              <w:spacing w:after="0" w:line="240" w:lineRule="auto"/>
              <w:rPr>
                <w:rFonts w:ascii="Calibri" w:hAnsi="Calibri" w:cs="Calibri"/>
                <w:b/>
                <w:bCs/>
                <w:position w:val="7"/>
                <w:sz w:val="16"/>
                <w:szCs w:val="16"/>
              </w:rPr>
            </w:pPr>
            <w:r w:rsidRPr="00290AF4">
              <w:rPr>
                <w:rFonts w:ascii="Calibri" w:hAnsi="Calibri" w:cs="Calibri"/>
                <w:b/>
                <w:bCs/>
                <w:position w:val="7"/>
                <w:sz w:val="16"/>
                <w:szCs w:val="16"/>
                <w:u w:val="single"/>
              </w:rPr>
              <w:t>Table</w:t>
            </w:r>
            <w:r w:rsidR="00290AF4" w:rsidRPr="00290AF4">
              <w:rPr>
                <w:rFonts w:ascii="Calibri" w:hAnsi="Calibri" w:cs="Calibri"/>
                <w:b/>
                <w:bCs/>
                <w:position w:val="7"/>
                <w:sz w:val="16"/>
                <w:szCs w:val="16"/>
                <w:u w:val="single"/>
              </w:rPr>
              <w:t>s</w:t>
            </w:r>
            <w:r w:rsidRPr="00290AF4">
              <w:rPr>
                <w:rFonts w:ascii="Calibri" w:hAnsi="Calibri" w:cs="Calibri"/>
                <w:b/>
                <w:bCs/>
                <w:position w:val="7"/>
                <w:sz w:val="16"/>
                <w:szCs w:val="16"/>
                <w:u w:val="single"/>
              </w:rPr>
              <w:t xml:space="preserve"> 1</w:t>
            </w:r>
            <w:r w:rsidR="0062261A" w:rsidRPr="00290AF4">
              <w:rPr>
                <w:rFonts w:ascii="Calibri" w:hAnsi="Calibri" w:cs="Calibri"/>
                <w:b/>
                <w:bCs/>
                <w:position w:val="7"/>
                <w:sz w:val="16"/>
                <w:szCs w:val="16"/>
                <w:u w:val="single"/>
              </w:rPr>
              <w:t xml:space="preserve"> </w:t>
            </w:r>
            <w:r w:rsidR="00290AF4" w:rsidRPr="00290AF4">
              <w:rPr>
                <w:rFonts w:ascii="Calibri" w:hAnsi="Calibri" w:cs="Calibri"/>
                <w:b/>
                <w:bCs/>
                <w:position w:val="7"/>
                <w:sz w:val="16"/>
                <w:szCs w:val="16"/>
                <w:u w:val="single"/>
              </w:rPr>
              <w:t>&amp; 2</w:t>
            </w:r>
            <w:r w:rsidR="00290AF4" w:rsidRPr="00290AF4">
              <w:rPr>
                <w:rFonts w:ascii="Calibri" w:hAnsi="Calibri" w:cs="Calibri"/>
                <w:b/>
                <w:bCs/>
                <w:position w:val="7"/>
                <w:sz w:val="16"/>
                <w:szCs w:val="16"/>
              </w:rPr>
              <w:t xml:space="preserve"> </w:t>
            </w:r>
            <w:r w:rsidR="0062261A" w:rsidRPr="00290AF4">
              <w:rPr>
                <w:rFonts w:ascii="Calibri" w:hAnsi="Calibri" w:cs="Calibri"/>
                <w:b/>
                <w:bCs/>
                <w:position w:val="7"/>
                <w:sz w:val="16"/>
                <w:szCs w:val="16"/>
              </w:rPr>
              <w:t>(See end of the document f</w:t>
            </w:r>
            <w:r w:rsidR="009723A9" w:rsidRPr="00290AF4">
              <w:rPr>
                <w:rFonts w:ascii="Calibri" w:hAnsi="Calibri" w:cs="Calibri"/>
                <w:b/>
                <w:bCs/>
                <w:position w:val="7"/>
                <w:sz w:val="16"/>
                <w:szCs w:val="16"/>
              </w:rPr>
              <w:t>or</w:t>
            </w:r>
            <w:r w:rsidR="0062261A" w:rsidRPr="00290AF4">
              <w:rPr>
                <w:rFonts w:ascii="Calibri" w:hAnsi="Calibri" w:cs="Calibri"/>
                <w:b/>
                <w:bCs/>
                <w:position w:val="7"/>
                <w:sz w:val="16"/>
                <w:szCs w:val="16"/>
              </w:rPr>
              <w:t xml:space="preserve"> table</w:t>
            </w:r>
            <w:r w:rsidR="009723A9" w:rsidRPr="00290AF4">
              <w:rPr>
                <w:rFonts w:ascii="Calibri" w:hAnsi="Calibri" w:cs="Calibri"/>
                <w:b/>
                <w:bCs/>
                <w:position w:val="7"/>
                <w:sz w:val="16"/>
                <w:szCs w:val="16"/>
              </w:rPr>
              <w:t>s</w:t>
            </w:r>
            <w:r w:rsidR="0062261A" w:rsidRPr="00290AF4">
              <w:rPr>
                <w:rFonts w:ascii="Calibri" w:hAnsi="Calibri" w:cs="Calibri"/>
                <w:b/>
                <w:bCs/>
                <w:position w:val="7"/>
                <w:sz w:val="16"/>
                <w:szCs w:val="16"/>
              </w:rPr>
              <w:t>)</w:t>
            </w:r>
          </w:p>
          <w:p w14:paraId="09322CDC" w14:textId="77777777" w:rsidR="00290AF4" w:rsidRPr="00290AF4" w:rsidRDefault="00290AF4" w:rsidP="00290AF4">
            <w:pPr>
              <w:spacing w:after="0" w:line="240" w:lineRule="auto"/>
              <w:rPr>
                <w:rFonts w:ascii="Calibri" w:hAnsi="Calibri" w:cs="Calibri"/>
                <w:b/>
                <w:bCs/>
                <w:position w:val="7"/>
                <w:sz w:val="16"/>
                <w:szCs w:val="16"/>
              </w:rPr>
            </w:pPr>
          </w:p>
          <w:p w14:paraId="68292477" w14:textId="77777777" w:rsidR="00290AF4" w:rsidRPr="00290AF4" w:rsidRDefault="00290AF4" w:rsidP="00290AF4">
            <w:pPr>
              <w:spacing w:after="0" w:line="240" w:lineRule="auto"/>
              <w:rPr>
                <w:rFonts w:ascii="Calibri" w:eastAsia="Malgun Gothic" w:hAnsi="Calibri" w:cs="Calibri"/>
                <w:b/>
                <w:bCs/>
                <w:sz w:val="16"/>
                <w:szCs w:val="16"/>
              </w:rPr>
            </w:pPr>
            <w:r w:rsidRPr="00290AF4">
              <w:rPr>
                <w:rFonts w:ascii="Calibri" w:eastAsia="Malgun Gothic" w:hAnsi="Calibri" w:cs="Calibri"/>
                <w:b/>
                <w:bCs/>
                <w:sz w:val="16"/>
                <w:szCs w:val="16"/>
              </w:rPr>
              <w:t>References</w:t>
            </w:r>
          </w:p>
          <w:p w14:paraId="0BFB6292" w14:textId="77777777" w:rsidR="00290AF4" w:rsidRPr="00290AF4" w:rsidRDefault="00290AF4" w:rsidP="00290AF4">
            <w:pPr>
              <w:spacing w:after="0" w:line="240" w:lineRule="auto"/>
              <w:ind w:left="338" w:hanging="338"/>
              <w:rPr>
                <w:rFonts w:ascii="Calibri" w:eastAsia="Malgun Gothic" w:hAnsi="Calibri" w:cs="Calibri"/>
                <w:noProof/>
                <w:sz w:val="16"/>
                <w:szCs w:val="16"/>
                <w:lang w:val="en-US"/>
              </w:rPr>
            </w:pPr>
            <w:r w:rsidRPr="00290AF4">
              <w:rPr>
                <w:rFonts w:ascii="Calibri" w:eastAsia="Malgun Gothic" w:hAnsi="Calibri" w:cs="Calibri"/>
                <w:b/>
                <w:bCs/>
                <w:noProof/>
                <w:sz w:val="16"/>
                <w:szCs w:val="16"/>
                <w:lang w:val="en-US"/>
              </w:rPr>
              <w:fldChar w:fldCharType="begin"/>
            </w:r>
            <w:r w:rsidRPr="00290AF4">
              <w:rPr>
                <w:rFonts w:ascii="Calibri" w:eastAsia="Malgun Gothic" w:hAnsi="Calibri" w:cs="Calibri"/>
                <w:b/>
                <w:bCs/>
                <w:noProof/>
                <w:sz w:val="16"/>
                <w:szCs w:val="16"/>
                <w:lang w:val="en-US"/>
              </w:rPr>
              <w:instrText xml:space="preserve"> ADDIN EN.REFLIST </w:instrText>
            </w:r>
            <w:r w:rsidRPr="00290AF4">
              <w:rPr>
                <w:rFonts w:ascii="Calibri" w:eastAsia="Malgun Gothic" w:hAnsi="Calibri" w:cs="Calibri"/>
                <w:b/>
                <w:bCs/>
                <w:noProof/>
                <w:sz w:val="16"/>
                <w:szCs w:val="16"/>
                <w:lang w:val="en-US"/>
              </w:rPr>
              <w:fldChar w:fldCharType="separate"/>
            </w:r>
            <w:r w:rsidRPr="00290AF4">
              <w:rPr>
                <w:rFonts w:ascii="Calibri" w:eastAsia="Malgun Gothic" w:hAnsi="Calibri" w:cs="Calibri"/>
                <w:noProof/>
                <w:sz w:val="16"/>
                <w:szCs w:val="16"/>
                <w:lang w:val="en-US"/>
              </w:rPr>
              <w:t>1</w:t>
            </w:r>
            <w:r w:rsidRPr="00290AF4">
              <w:rPr>
                <w:rFonts w:ascii="Calibri" w:eastAsia="Malgun Gothic" w:hAnsi="Calibri" w:cs="Calibri"/>
                <w:noProof/>
                <w:sz w:val="16"/>
                <w:szCs w:val="16"/>
                <w:lang w:val="en-US"/>
              </w:rPr>
              <w:tab/>
              <w:t xml:space="preserve">WHO Classification of Tumours Editorial Board (2021). </w:t>
            </w:r>
            <w:r w:rsidRPr="00290AF4">
              <w:rPr>
                <w:rFonts w:ascii="Calibri" w:eastAsia="Malgun Gothic" w:hAnsi="Calibri" w:cs="Calibri"/>
                <w:i/>
                <w:noProof/>
                <w:sz w:val="16"/>
                <w:szCs w:val="16"/>
                <w:lang w:val="en-US"/>
              </w:rPr>
              <w:t>Thoracic Tumours, 5th Edition, Volume 5</w:t>
            </w:r>
            <w:r w:rsidRPr="00290AF4">
              <w:rPr>
                <w:rFonts w:ascii="Calibri" w:eastAsia="Malgun Gothic" w:hAnsi="Calibri" w:cs="Calibri"/>
                <w:noProof/>
                <w:sz w:val="16"/>
                <w:szCs w:val="16"/>
                <w:lang w:val="en-US"/>
              </w:rPr>
              <w:t>. IARC Press, Lyon.</w:t>
            </w:r>
          </w:p>
          <w:p w14:paraId="2009E30F" w14:textId="27204E77" w:rsidR="00F23BED" w:rsidRPr="00290AF4" w:rsidRDefault="00290AF4" w:rsidP="00164F63">
            <w:pPr>
              <w:spacing w:line="240" w:lineRule="auto"/>
              <w:ind w:left="338" w:hanging="338"/>
              <w:rPr>
                <w:rFonts w:ascii="Calibri" w:hAnsi="Calibri" w:cs="Calibri"/>
                <w:iCs/>
                <w:color w:val="000000" w:themeColor="text1"/>
                <w:sz w:val="16"/>
                <w:szCs w:val="16"/>
                <w:highlight w:val="yellow"/>
              </w:rPr>
            </w:pPr>
            <w:r w:rsidRPr="00290AF4">
              <w:rPr>
                <w:rFonts w:ascii="Calibri" w:eastAsia="Malgun Gothic" w:hAnsi="Calibri" w:cs="Calibri"/>
                <w:noProof/>
                <w:sz w:val="16"/>
                <w:szCs w:val="16"/>
                <w:lang w:val="en-US"/>
              </w:rPr>
              <w:t>2</w:t>
            </w:r>
            <w:r w:rsidRPr="00290AF4">
              <w:rPr>
                <w:rFonts w:ascii="Calibri" w:eastAsia="Malgun Gothic" w:hAnsi="Calibri" w:cs="Calibri"/>
                <w:noProof/>
                <w:sz w:val="16"/>
                <w:szCs w:val="16"/>
                <w:lang w:val="en-US"/>
              </w:rPr>
              <w:tab/>
              <w:t>Fritz A, Percy C, Jack A, Shanmurgaratnam K, Lobin L, Parkin DM and Whelan S (eds) (2020).</w:t>
            </w:r>
            <w:r w:rsidRPr="00290AF4">
              <w:rPr>
                <w:rFonts w:ascii="Calibri" w:eastAsia="Malgun Gothic" w:hAnsi="Calibri" w:cs="Calibri"/>
                <w:i/>
                <w:noProof/>
                <w:sz w:val="16"/>
                <w:szCs w:val="16"/>
                <w:lang w:val="en-US"/>
              </w:rPr>
              <w:t xml:space="preserve"> International Classification of Diseases for Oncology. Third edition, Second revision ICD-O-3.2.</w:t>
            </w:r>
            <w:r w:rsidRPr="00974B47">
              <w:rPr>
                <w:rFonts w:ascii="Calibri" w:eastAsia="Malgun Gothic" w:hAnsi="Calibri" w:cs="Calibri"/>
                <w:iCs/>
                <w:noProof/>
                <w:sz w:val="16"/>
                <w:szCs w:val="16"/>
                <w:lang w:val="en-US"/>
              </w:rPr>
              <w:t xml:space="preserve"> Available from: http://www.iacr.com.fr/index.php?option=com_content&amp;view=category&amp;layout=blog&amp;id=100&amp;Itemid=577 (Accessed 16th June 2021).</w:t>
            </w:r>
            <w:r w:rsidRPr="00290AF4">
              <w:rPr>
                <w:rFonts w:ascii="Calibri" w:eastAsia="Malgun Gothic" w:hAnsi="Calibri" w:cs="Calibri"/>
                <w:b/>
                <w:bCs/>
                <w:sz w:val="16"/>
                <w:szCs w:val="16"/>
              </w:rPr>
              <w:fldChar w:fldCharType="end"/>
            </w:r>
          </w:p>
        </w:tc>
        <w:tc>
          <w:tcPr>
            <w:tcW w:w="1701" w:type="dxa"/>
            <w:shd w:val="clear" w:color="auto" w:fill="auto"/>
          </w:tcPr>
          <w:p w14:paraId="2AE0627F" w14:textId="77777777" w:rsidR="00E90E4E" w:rsidRPr="004E0FA2" w:rsidRDefault="00E90E4E" w:rsidP="00E90E4E">
            <w:pPr>
              <w:autoSpaceDE w:val="0"/>
              <w:autoSpaceDN w:val="0"/>
              <w:adjustRightInd w:val="0"/>
              <w:spacing w:after="0" w:line="240" w:lineRule="auto"/>
              <w:ind w:left="440" w:hanging="440"/>
              <w:rPr>
                <w:rFonts w:cs="Verdana"/>
                <w:iCs/>
                <w:color w:val="000000" w:themeColor="text1"/>
                <w:sz w:val="16"/>
                <w:szCs w:val="16"/>
              </w:rPr>
            </w:pPr>
            <w:r w:rsidRPr="004E0FA2">
              <w:rPr>
                <w:rFonts w:cs="Verdana"/>
                <w:iCs/>
                <w:color w:val="000000" w:themeColor="text1"/>
                <w:sz w:val="16"/>
                <w:szCs w:val="16"/>
              </w:rPr>
              <w:lastRenderedPageBreak/>
              <w:t>Value list based on the</w:t>
            </w:r>
          </w:p>
          <w:p w14:paraId="3EF78C8B" w14:textId="3AAF815C" w:rsidR="00F23BED" w:rsidRPr="004E0FA2" w:rsidRDefault="00E90E4E" w:rsidP="00521A54">
            <w:pPr>
              <w:autoSpaceDE w:val="0"/>
              <w:autoSpaceDN w:val="0"/>
              <w:adjustRightInd w:val="0"/>
              <w:spacing w:after="100" w:line="240" w:lineRule="auto"/>
              <w:rPr>
                <w:rFonts w:cs="Verdana"/>
                <w:iCs/>
                <w:color w:val="000000" w:themeColor="text1"/>
                <w:sz w:val="16"/>
                <w:szCs w:val="16"/>
              </w:rPr>
            </w:pPr>
            <w:r w:rsidRPr="004E0FA2">
              <w:rPr>
                <w:rFonts w:cs="Verdana"/>
                <w:iCs/>
                <w:color w:val="000000" w:themeColor="text1"/>
                <w:sz w:val="16"/>
                <w:szCs w:val="16"/>
              </w:rPr>
              <w:t>W</w:t>
            </w:r>
            <w:r w:rsidR="00521A54" w:rsidRPr="004E0FA2">
              <w:rPr>
                <w:rFonts w:cs="Verdana"/>
                <w:iCs/>
                <w:color w:val="000000" w:themeColor="text1"/>
                <w:sz w:val="16"/>
                <w:szCs w:val="16"/>
              </w:rPr>
              <w:t xml:space="preserve">HO </w:t>
            </w:r>
            <w:r w:rsidRPr="004E0FA2">
              <w:rPr>
                <w:rFonts w:cs="Verdana"/>
                <w:iCs/>
                <w:color w:val="000000" w:themeColor="text1"/>
                <w:sz w:val="16"/>
                <w:szCs w:val="16"/>
              </w:rPr>
              <w:t>Classification of Thoracic Tumours (</w:t>
            </w:r>
            <w:proofErr w:type="gramStart"/>
            <w:r w:rsidRPr="004E0FA2">
              <w:rPr>
                <w:rFonts w:cs="Verdana"/>
                <w:iCs/>
                <w:color w:val="000000" w:themeColor="text1"/>
                <w:sz w:val="16"/>
                <w:szCs w:val="16"/>
              </w:rPr>
              <w:t>2021)</w:t>
            </w:r>
            <w:r w:rsidR="0085510E" w:rsidRPr="004E0FA2">
              <w:rPr>
                <w:rFonts w:cs="Verdana"/>
                <w:iCs/>
                <w:color w:val="000000" w:themeColor="text1"/>
                <w:sz w:val="18"/>
                <w:szCs w:val="18"/>
                <w:vertAlign w:val="superscript"/>
              </w:rPr>
              <w:t>a</w:t>
            </w:r>
            <w:r w:rsidR="000F2015" w:rsidRPr="004E0FA2">
              <w:rPr>
                <w:rFonts w:cs="Verdana"/>
                <w:iCs/>
                <w:color w:val="000000" w:themeColor="text1"/>
                <w:sz w:val="16"/>
                <w:szCs w:val="16"/>
              </w:rPr>
              <w:t>.</w:t>
            </w:r>
            <w:proofErr w:type="gramEnd"/>
          </w:p>
          <w:p w14:paraId="38A036BD" w14:textId="77777777" w:rsidR="000F2015" w:rsidRDefault="000F2015" w:rsidP="00E90E4E">
            <w:pPr>
              <w:autoSpaceDE w:val="0"/>
              <w:autoSpaceDN w:val="0"/>
              <w:adjustRightInd w:val="0"/>
              <w:spacing w:after="0" w:line="240" w:lineRule="auto"/>
              <w:rPr>
                <w:rFonts w:cs="Verdana"/>
                <w:iCs/>
                <w:color w:val="000000" w:themeColor="text1"/>
                <w:sz w:val="16"/>
                <w:szCs w:val="16"/>
              </w:rPr>
            </w:pPr>
            <w:r w:rsidRPr="000F2015">
              <w:rPr>
                <w:rFonts w:cs="Verdana"/>
                <w:iCs/>
                <w:color w:val="000000" w:themeColor="text1"/>
                <w:sz w:val="16"/>
                <w:szCs w:val="16"/>
              </w:rPr>
              <w:t>Note that permission to publish the WHO Classification of Tumours may be needed in your implementation. It is advisable to check with the International Agency for Research on Cancer.</w:t>
            </w:r>
          </w:p>
          <w:p w14:paraId="1A31C59C" w14:textId="77777777" w:rsidR="004E0FA2" w:rsidRDefault="004E0FA2" w:rsidP="00E90E4E">
            <w:pPr>
              <w:autoSpaceDE w:val="0"/>
              <w:autoSpaceDN w:val="0"/>
              <w:adjustRightInd w:val="0"/>
              <w:spacing w:after="0" w:line="240" w:lineRule="auto"/>
              <w:rPr>
                <w:rFonts w:cs="Verdana"/>
                <w:iCs/>
                <w:color w:val="000000" w:themeColor="text1"/>
                <w:sz w:val="16"/>
                <w:szCs w:val="16"/>
              </w:rPr>
            </w:pPr>
          </w:p>
          <w:p w14:paraId="36588726" w14:textId="493A2DED" w:rsidR="004E0FA2" w:rsidRPr="004E0FA2" w:rsidRDefault="004E0FA2" w:rsidP="00E90E4E">
            <w:pPr>
              <w:autoSpaceDE w:val="0"/>
              <w:autoSpaceDN w:val="0"/>
              <w:adjustRightInd w:val="0"/>
              <w:spacing w:after="0" w:line="240" w:lineRule="auto"/>
              <w:rPr>
                <w:rFonts w:cs="Verdana"/>
                <w:iCs/>
                <w:color w:val="000000" w:themeColor="text1"/>
                <w:sz w:val="16"/>
                <w:szCs w:val="16"/>
              </w:rPr>
            </w:pPr>
            <w:proofErr w:type="spellStart"/>
            <w:r w:rsidRPr="004E0FA2">
              <w:rPr>
                <w:rFonts w:cs="Verdana"/>
                <w:iCs/>
                <w:color w:val="000000" w:themeColor="text1"/>
                <w:sz w:val="18"/>
                <w:szCs w:val="18"/>
                <w:vertAlign w:val="superscript"/>
              </w:rPr>
              <w:t>a</w:t>
            </w:r>
            <w:proofErr w:type="spellEnd"/>
            <w:r w:rsidRPr="004E0FA2">
              <w:rPr>
                <w:rFonts w:cs="Verdana"/>
                <w:iCs/>
                <w:color w:val="000000" w:themeColor="text1"/>
                <w:sz w:val="16"/>
                <w:szCs w:val="16"/>
              </w:rPr>
              <w:t xml:space="preserve"> Where relevant, if more than one subtype, list in 10% increments</w:t>
            </w:r>
            <w:r>
              <w:rPr>
                <w:rFonts w:cs="Verdana"/>
                <w:iCs/>
                <w:color w:val="000000" w:themeColor="text1"/>
                <w:sz w:val="16"/>
                <w:szCs w:val="16"/>
              </w:rPr>
              <w:t>.</w:t>
            </w:r>
          </w:p>
        </w:tc>
      </w:tr>
      <w:tr w:rsidR="00035BBA" w:rsidRPr="00CC5E7C" w14:paraId="5545F988" w14:textId="77777777" w:rsidTr="007A7D93">
        <w:trPr>
          <w:trHeight w:val="729"/>
        </w:trPr>
        <w:tc>
          <w:tcPr>
            <w:tcW w:w="866" w:type="dxa"/>
            <w:shd w:val="clear" w:color="000000" w:fill="EEECE1"/>
          </w:tcPr>
          <w:p w14:paraId="0BA3F601" w14:textId="1684C3CA" w:rsidR="00035BBA" w:rsidRDefault="007851D6" w:rsidP="00974E40">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2C214B66" w14:textId="2579DAE5" w:rsidR="00035BBA" w:rsidRPr="00E66A8F" w:rsidRDefault="007851D6" w:rsidP="007A7D93">
            <w:pPr>
              <w:spacing w:after="0" w:line="240" w:lineRule="auto"/>
              <w:rPr>
                <w:rFonts w:cstheme="minorHAnsi"/>
                <w:color w:val="000000" w:themeColor="text1"/>
                <w:sz w:val="16"/>
                <w:szCs w:val="16"/>
              </w:rPr>
            </w:pPr>
            <w:r w:rsidRPr="007851D6">
              <w:rPr>
                <w:rFonts w:cstheme="minorHAnsi"/>
                <w:color w:val="000000" w:themeColor="text1"/>
                <w:sz w:val="16"/>
                <w:szCs w:val="16"/>
              </w:rPr>
              <w:t>EXTENT OF DIRECT INVASION</w:t>
            </w:r>
          </w:p>
        </w:tc>
        <w:tc>
          <w:tcPr>
            <w:tcW w:w="2551" w:type="dxa"/>
            <w:shd w:val="clear" w:color="auto" w:fill="auto"/>
          </w:tcPr>
          <w:p w14:paraId="580CE0BD" w14:textId="77777777" w:rsidR="00F23849" w:rsidRPr="00384F9A" w:rsidRDefault="00F23849" w:rsidP="00F23849">
            <w:pPr>
              <w:autoSpaceDE w:val="0"/>
              <w:autoSpaceDN w:val="0"/>
              <w:adjustRightInd w:val="0"/>
              <w:spacing w:after="0" w:line="240" w:lineRule="auto"/>
              <w:rPr>
                <w:rFonts w:cstheme="minorHAnsi"/>
                <w:b/>
                <w:bCs/>
                <w:sz w:val="16"/>
                <w:szCs w:val="16"/>
              </w:rPr>
            </w:pPr>
            <w:r w:rsidRPr="00384F9A">
              <w:rPr>
                <w:rFonts w:cstheme="minorHAnsi"/>
                <w:b/>
                <w:bCs/>
                <w:sz w:val="16"/>
                <w:szCs w:val="16"/>
              </w:rPr>
              <w:t>Thymus</w:t>
            </w:r>
          </w:p>
          <w:p w14:paraId="57D66901" w14:textId="412C357D" w:rsidR="00F23849" w:rsidRPr="00384F9A" w:rsidRDefault="00F23849"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 invasion beyond capsule or limit of the thymus</w:t>
            </w:r>
          </w:p>
          <w:p w14:paraId="28608370" w14:textId="77777777" w:rsidR="00035BBA" w:rsidRPr="00384F9A" w:rsidRDefault="00F23849"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Invasion beyond the mediastinum</w:t>
            </w:r>
          </w:p>
          <w:p w14:paraId="2B4DFD97" w14:textId="77777777" w:rsidR="00903BBE" w:rsidRPr="00384F9A" w:rsidRDefault="00903BBE" w:rsidP="00903BBE">
            <w:pPr>
              <w:autoSpaceDE w:val="0"/>
              <w:autoSpaceDN w:val="0"/>
              <w:adjustRightInd w:val="0"/>
              <w:spacing w:after="0" w:line="240" w:lineRule="auto"/>
              <w:rPr>
                <w:rFonts w:cstheme="minorHAnsi"/>
                <w:b/>
                <w:bCs/>
                <w:sz w:val="16"/>
                <w:szCs w:val="16"/>
              </w:rPr>
            </w:pPr>
            <w:r w:rsidRPr="00384F9A">
              <w:rPr>
                <w:rFonts w:cstheme="minorHAnsi"/>
                <w:b/>
                <w:bCs/>
                <w:sz w:val="16"/>
                <w:szCs w:val="16"/>
              </w:rPr>
              <w:t>Mediastinal pleura</w:t>
            </w:r>
          </w:p>
          <w:p w14:paraId="5236FF5E" w14:textId="1639325E"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22EFA486"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5E876751"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1DAF8F6"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27271F07" w14:textId="77777777" w:rsidR="00903BBE" w:rsidRPr="00384F9A" w:rsidRDefault="00903BBE" w:rsidP="00EA0548">
            <w:pPr>
              <w:spacing w:after="0" w:line="240" w:lineRule="auto"/>
              <w:rPr>
                <w:rFonts w:cstheme="minorHAnsi"/>
                <w:b/>
                <w:bCs/>
                <w:sz w:val="16"/>
                <w:szCs w:val="16"/>
              </w:rPr>
            </w:pPr>
            <w:r w:rsidRPr="00384F9A">
              <w:rPr>
                <w:rFonts w:cstheme="minorHAnsi"/>
                <w:b/>
                <w:bCs/>
                <w:sz w:val="16"/>
                <w:szCs w:val="16"/>
              </w:rPr>
              <w:t>Pericardium</w:t>
            </w:r>
          </w:p>
          <w:p w14:paraId="275C5C83"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1D55C2F1"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7E24579C"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5342077D" w14:textId="77777777" w:rsidR="00903BBE" w:rsidRPr="00384F9A" w:rsidRDefault="00903BBE"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25E3FF5F" w14:textId="77777777" w:rsidR="00EA0548" w:rsidRPr="00384F9A" w:rsidRDefault="00EA0548" w:rsidP="00EA0548">
            <w:pPr>
              <w:autoSpaceDE w:val="0"/>
              <w:autoSpaceDN w:val="0"/>
              <w:adjustRightInd w:val="0"/>
              <w:spacing w:after="0" w:line="240" w:lineRule="auto"/>
              <w:rPr>
                <w:rFonts w:cstheme="minorHAnsi"/>
                <w:b/>
                <w:bCs/>
                <w:sz w:val="16"/>
                <w:szCs w:val="16"/>
              </w:rPr>
            </w:pPr>
            <w:r w:rsidRPr="00384F9A">
              <w:rPr>
                <w:rFonts w:cstheme="minorHAnsi"/>
                <w:b/>
                <w:bCs/>
                <w:sz w:val="16"/>
                <w:szCs w:val="16"/>
              </w:rPr>
              <w:t>Lung (pulmonary parenchyma, visceral pleura, or both)</w:t>
            </w:r>
          </w:p>
          <w:p w14:paraId="6DCB0C1A" w14:textId="1119CD41"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219C20C2" w14:textId="77777777"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7DA167BF" w14:textId="77777777" w:rsidR="00EA0548" w:rsidRPr="00384F9A" w:rsidRDefault="00EA0548"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9A2E9F9" w14:textId="77777777" w:rsidR="00903BBE" w:rsidRPr="00384F9A" w:rsidRDefault="00EA0548" w:rsidP="00657447">
            <w:pPr>
              <w:pStyle w:val="ListParagraph"/>
              <w:numPr>
                <w:ilvl w:val="0"/>
                <w:numId w:val="2"/>
              </w:numPr>
              <w:spacing w:after="100" w:line="240" w:lineRule="auto"/>
              <w:ind w:left="204" w:hanging="204"/>
              <w:rPr>
                <w:rFonts w:cs="Verdana"/>
                <w:i/>
                <w:iCs/>
                <w:color w:val="221E1F"/>
                <w:sz w:val="16"/>
                <w:szCs w:val="16"/>
              </w:rPr>
            </w:pPr>
            <w:r w:rsidRPr="00384F9A">
              <w:rPr>
                <w:rFonts w:cs="Verdana"/>
                <w:color w:val="221E1F"/>
                <w:sz w:val="16"/>
                <w:szCs w:val="16"/>
              </w:rPr>
              <w:t xml:space="preserve">Involved, </w:t>
            </w:r>
            <w:r w:rsidRPr="00384F9A">
              <w:rPr>
                <w:rFonts w:cs="Verdana"/>
                <w:i/>
                <w:iCs/>
                <w:color w:val="221E1F"/>
                <w:sz w:val="16"/>
                <w:szCs w:val="16"/>
              </w:rPr>
              <w:t xml:space="preserve">specify lobe(s) of the </w:t>
            </w:r>
            <w:proofErr w:type="gramStart"/>
            <w:r w:rsidRPr="00384F9A">
              <w:rPr>
                <w:rFonts w:cs="Verdana"/>
                <w:i/>
                <w:iCs/>
                <w:color w:val="221E1F"/>
                <w:sz w:val="16"/>
                <w:szCs w:val="16"/>
              </w:rPr>
              <w:t>lung</w:t>
            </w:r>
            <w:proofErr w:type="gramEnd"/>
          </w:p>
          <w:p w14:paraId="4D1F2E43" w14:textId="77777777" w:rsidR="009B7B64" w:rsidRPr="00384F9A" w:rsidRDefault="009B7B64" w:rsidP="009B7B64">
            <w:pPr>
              <w:spacing w:after="0" w:line="240" w:lineRule="auto"/>
              <w:rPr>
                <w:rFonts w:cstheme="minorHAnsi"/>
                <w:b/>
                <w:bCs/>
                <w:sz w:val="16"/>
                <w:szCs w:val="16"/>
              </w:rPr>
            </w:pPr>
            <w:r w:rsidRPr="00384F9A">
              <w:rPr>
                <w:rFonts w:cstheme="minorHAnsi"/>
                <w:b/>
                <w:bCs/>
                <w:sz w:val="16"/>
                <w:szCs w:val="16"/>
              </w:rPr>
              <w:t>Brachiocephalic (innominate) vein</w:t>
            </w:r>
          </w:p>
          <w:p w14:paraId="22E290D6"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applicable</w:t>
            </w:r>
          </w:p>
          <w:p w14:paraId="68DB2194"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39A421AD"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3CA830FA" w14:textId="77777777" w:rsidR="009B7B64" w:rsidRPr="00384F9A" w:rsidRDefault="009B7B64"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5ACCD126" w14:textId="77777777" w:rsidR="007A7D93" w:rsidRDefault="007A7D93" w:rsidP="006332A5">
            <w:pPr>
              <w:spacing w:after="0" w:line="240" w:lineRule="auto"/>
              <w:rPr>
                <w:rFonts w:cstheme="minorHAnsi"/>
                <w:b/>
                <w:bCs/>
                <w:sz w:val="16"/>
                <w:szCs w:val="16"/>
              </w:rPr>
            </w:pPr>
          </w:p>
          <w:p w14:paraId="22760081" w14:textId="1DAEED28" w:rsidR="00C33B9E" w:rsidRDefault="00C33B9E" w:rsidP="006332A5">
            <w:pPr>
              <w:spacing w:after="0" w:line="240" w:lineRule="auto"/>
              <w:rPr>
                <w:rFonts w:cstheme="minorHAnsi"/>
                <w:b/>
                <w:bCs/>
                <w:sz w:val="16"/>
                <w:szCs w:val="16"/>
              </w:rPr>
            </w:pPr>
            <w:r w:rsidRPr="00384F9A">
              <w:rPr>
                <w:rFonts w:cstheme="minorHAnsi"/>
                <w:b/>
                <w:bCs/>
                <w:sz w:val="16"/>
                <w:szCs w:val="16"/>
              </w:rPr>
              <w:lastRenderedPageBreak/>
              <w:t>Superior vena cava</w:t>
            </w:r>
          </w:p>
          <w:p w14:paraId="2EDE8693"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9DD8BB9"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3345F546"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DDF59B2" w14:textId="77777777" w:rsidR="006332A5" w:rsidRPr="00384F9A" w:rsidRDefault="006332A5" w:rsidP="00657447">
            <w:pPr>
              <w:pStyle w:val="ListParagraph"/>
              <w:numPr>
                <w:ilvl w:val="0"/>
                <w:numId w:val="2"/>
              </w:numPr>
              <w:spacing w:after="0" w:line="240" w:lineRule="auto"/>
              <w:ind w:left="204" w:hanging="204"/>
              <w:rPr>
                <w:rFonts w:cs="Verdana"/>
                <w:color w:val="221E1F"/>
                <w:sz w:val="16"/>
                <w:szCs w:val="16"/>
              </w:rPr>
            </w:pPr>
            <w:r w:rsidRPr="00384F9A">
              <w:rPr>
                <w:rFonts w:cs="Verdana"/>
                <w:color w:val="221E1F"/>
                <w:sz w:val="16"/>
                <w:szCs w:val="16"/>
              </w:rPr>
              <w:t>Involved</w:t>
            </w:r>
          </w:p>
          <w:p w14:paraId="3B4BA478" w14:textId="6C88D6A3" w:rsidR="00C33B9E" w:rsidRDefault="00C33B9E" w:rsidP="006332A5">
            <w:pPr>
              <w:spacing w:before="100" w:after="0" w:line="240" w:lineRule="auto"/>
              <w:rPr>
                <w:rFonts w:cstheme="minorHAnsi"/>
                <w:b/>
                <w:bCs/>
                <w:sz w:val="16"/>
                <w:szCs w:val="16"/>
              </w:rPr>
            </w:pPr>
            <w:r w:rsidRPr="00384F9A">
              <w:rPr>
                <w:rFonts w:cstheme="minorHAnsi"/>
                <w:b/>
                <w:bCs/>
                <w:sz w:val="16"/>
                <w:szCs w:val="16"/>
              </w:rPr>
              <w:t>Phrenic nerve</w:t>
            </w:r>
          </w:p>
          <w:p w14:paraId="4B7C65E0" w14:textId="4472B6A6" w:rsidR="00384F9A"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00384F9A" w:rsidRPr="00384F9A">
              <w:rPr>
                <w:rFonts w:cs="Verdana"/>
                <w:color w:val="221E1F"/>
                <w:sz w:val="16"/>
                <w:szCs w:val="16"/>
              </w:rPr>
              <w:t>applicable</w:t>
            </w:r>
          </w:p>
          <w:p w14:paraId="7E5D23DA"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56356E76"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5ADB7FE7" w14:textId="77777777" w:rsidR="00384F9A" w:rsidRPr="00384F9A" w:rsidRDefault="00384F9A"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746A6F1E" w14:textId="34CA855A" w:rsidR="00C33B9E" w:rsidRDefault="00C33B9E" w:rsidP="006332A5">
            <w:pPr>
              <w:spacing w:after="0" w:line="240" w:lineRule="auto"/>
              <w:rPr>
                <w:rFonts w:cstheme="minorHAnsi"/>
                <w:b/>
                <w:bCs/>
                <w:sz w:val="16"/>
                <w:szCs w:val="16"/>
              </w:rPr>
            </w:pPr>
            <w:proofErr w:type="spellStart"/>
            <w:r w:rsidRPr="00384F9A">
              <w:rPr>
                <w:rFonts w:cstheme="minorHAnsi"/>
                <w:b/>
                <w:bCs/>
                <w:sz w:val="16"/>
                <w:szCs w:val="16"/>
              </w:rPr>
              <w:t>Extrapericardial</w:t>
            </w:r>
            <w:proofErr w:type="spellEnd"/>
            <w:r w:rsidRPr="00384F9A">
              <w:rPr>
                <w:rFonts w:cstheme="minorHAnsi"/>
                <w:b/>
                <w:bCs/>
                <w:sz w:val="16"/>
                <w:szCs w:val="16"/>
              </w:rPr>
              <w:t xml:space="preserve"> pulmonary artery or veins</w:t>
            </w:r>
          </w:p>
          <w:p w14:paraId="0DAD0FD3"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4344D610"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42D4F76F"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7F252C12"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05EC0D7A" w14:textId="3BB8BA2F" w:rsidR="00C33B9E" w:rsidRDefault="006465FC" w:rsidP="006332A5">
            <w:pPr>
              <w:spacing w:after="0" w:line="240" w:lineRule="auto"/>
              <w:rPr>
                <w:rFonts w:cstheme="minorHAnsi"/>
                <w:b/>
                <w:bCs/>
                <w:sz w:val="16"/>
                <w:szCs w:val="16"/>
              </w:rPr>
            </w:pPr>
            <w:r w:rsidRPr="00384F9A">
              <w:rPr>
                <w:rFonts w:cstheme="minorHAnsi"/>
                <w:b/>
                <w:bCs/>
                <w:sz w:val="16"/>
                <w:szCs w:val="16"/>
              </w:rPr>
              <w:t>Aorta (ascending, arch or descending)</w:t>
            </w:r>
          </w:p>
          <w:p w14:paraId="187A5CA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941C179"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5AA7FF05"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79EF4844"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170EE546" w14:textId="433445D7" w:rsidR="006465FC" w:rsidRDefault="006465FC" w:rsidP="006332A5">
            <w:pPr>
              <w:spacing w:after="0" w:line="240" w:lineRule="auto"/>
              <w:rPr>
                <w:rFonts w:cstheme="minorHAnsi"/>
                <w:b/>
                <w:bCs/>
                <w:sz w:val="16"/>
                <w:szCs w:val="16"/>
              </w:rPr>
            </w:pPr>
            <w:r w:rsidRPr="00384F9A">
              <w:rPr>
                <w:rFonts w:cstheme="minorHAnsi"/>
                <w:b/>
                <w:bCs/>
                <w:sz w:val="16"/>
                <w:szCs w:val="16"/>
              </w:rPr>
              <w:t>Arch vessels</w:t>
            </w:r>
          </w:p>
          <w:p w14:paraId="031C980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7B01EEF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1439FF3C"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0016882"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68790AF5" w14:textId="3E41AA7B" w:rsidR="006465FC" w:rsidRDefault="006465FC" w:rsidP="006332A5">
            <w:pPr>
              <w:spacing w:after="0" w:line="240" w:lineRule="auto"/>
              <w:rPr>
                <w:rFonts w:cstheme="minorHAnsi"/>
                <w:b/>
                <w:bCs/>
                <w:sz w:val="16"/>
                <w:szCs w:val="16"/>
              </w:rPr>
            </w:pPr>
            <w:r w:rsidRPr="00384F9A">
              <w:rPr>
                <w:rFonts w:cstheme="minorHAnsi"/>
                <w:b/>
                <w:bCs/>
                <w:sz w:val="16"/>
                <w:szCs w:val="16"/>
              </w:rPr>
              <w:t>Intrapericardial pulmonary artery</w:t>
            </w:r>
          </w:p>
          <w:p w14:paraId="55FB4AAE"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Pr>
                <w:rFonts w:cs="Verdana"/>
                <w:color w:val="221E1F"/>
                <w:sz w:val="16"/>
                <w:szCs w:val="16"/>
              </w:rPr>
              <w:t xml:space="preserve">Not </w:t>
            </w:r>
            <w:r w:rsidRPr="00384F9A">
              <w:rPr>
                <w:rFonts w:cs="Verdana"/>
                <w:color w:val="221E1F"/>
                <w:sz w:val="16"/>
                <w:szCs w:val="16"/>
              </w:rPr>
              <w:t>applicable</w:t>
            </w:r>
          </w:p>
          <w:p w14:paraId="246CCA1B"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 xml:space="preserve">Cannot be </w:t>
            </w:r>
            <w:proofErr w:type="gramStart"/>
            <w:r w:rsidRPr="00384F9A">
              <w:rPr>
                <w:rFonts w:cs="Verdana"/>
                <w:color w:val="221E1F"/>
                <w:sz w:val="16"/>
                <w:szCs w:val="16"/>
              </w:rPr>
              <w:t>assessed</w:t>
            </w:r>
            <w:proofErr w:type="gramEnd"/>
          </w:p>
          <w:p w14:paraId="7C923FE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Not involved</w:t>
            </w:r>
          </w:p>
          <w:p w14:paraId="11AB6A4D" w14:textId="77777777" w:rsidR="006332A5" w:rsidRPr="00384F9A" w:rsidRDefault="006332A5" w:rsidP="00657447">
            <w:pPr>
              <w:pStyle w:val="ListParagraph"/>
              <w:numPr>
                <w:ilvl w:val="0"/>
                <w:numId w:val="2"/>
              </w:numPr>
              <w:spacing w:after="100" w:line="240" w:lineRule="auto"/>
              <w:ind w:left="204" w:hanging="204"/>
              <w:rPr>
                <w:rFonts w:cs="Verdana"/>
                <w:color w:val="221E1F"/>
                <w:sz w:val="16"/>
                <w:szCs w:val="16"/>
              </w:rPr>
            </w:pPr>
            <w:r w:rsidRPr="00384F9A">
              <w:rPr>
                <w:rFonts w:cs="Verdana"/>
                <w:color w:val="221E1F"/>
                <w:sz w:val="16"/>
                <w:szCs w:val="16"/>
              </w:rPr>
              <w:t>Involved</w:t>
            </w:r>
          </w:p>
          <w:p w14:paraId="14564307" w14:textId="28E76B22" w:rsidR="00384F9A" w:rsidRPr="00384F9A" w:rsidRDefault="00384F9A" w:rsidP="007A7D93">
            <w:pPr>
              <w:spacing w:after="0" w:line="240" w:lineRule="auto"/>
              <w:rPr>
                <w:rFonts w:cstheme="minorHAnsi"/>
                <w:color w:val="221E1F"/>
                <w:sz w:val="16"/>
                <w:szCs w:val="16"/>
              </w:rPr>
            </w:pPr>
            <w:r w:rsidRPr="00384F9A">
              <w:rPr>
                <w:rFonts w:cstheme="minorHAnsi"/>
                <w:b/>
                <w:bCs/>
                <w:sz w:val="16"/>
                <w:szCs w:val="16"/>
              </w:rPr>
              <w:t xml:space="preserve">Other involved organ(s)/site(s) by direct spread, </w:t>
            </w:r>
            <w:r w:rsidRPr="00384F9A">
              <w:rPr>
                <w:rFonts w:cstheme="minorHAnsi"/>
                <w:b/>
                <w:bCs/>
                <w:i/>
                <w:iCs/>
                <w:sz w:val="16"/>
                <w:szCs w:val="16"/>
              </w:rPr>
              <w:t>specify</w:t>
            </w:r>
          </w:p>
        </w:tc>
        <w:tc>
          <w:tcPr>
            <w:tcW w:w="8222" w:type="dxa"/>
            <w:shd w:val="clear" w:color="auto" w:fill="auto"/>
          </w:tcPr>
          <w:p w14:paraId="589D139B" w14:textId="151B3446"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bookmarkStart w:id="13" w:name="_Hlk85203871"/>
            <w:r w:rsidRPr="00657447">
              <w:rPr>
                <w:rFonts w:ascii="Calibri" w:eastAsia="Malgun Gothic" w:hAnsi="Calibri" w:cs="Times New Roman"/>
                <w:sz w:val="16"/>
                <w:szCs w:val="16"/>
                <w:lang w:eastAsia="en-AU"/>
              </w:rPr>
              <w:lastRenderedPageBreak/>
              <w:t xml:space="preserve">The TNM staging as described in the </w:t>
            </w:r>
            <w:r w:rsidRPr="00657447">
              <w:rPr>
                <w:rFonts w:eastAsia="Malgun Gothic" w:cs="Times New Roman"/>
                <w:sz w:val="16"/>
                <w:szCs w:val="16"/>
              </w:rPr>
              <w:t>Union for International Cancer Control</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eastAsia="en-AU"/>
              </w:rPr>
              <w:t>UICC)</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w:t>
            </w:r>
            <w:r w:rsidRPr="00657447">
              <w:rPr>
                <w:rFonts w:eastAsia="Malgun Gothic" w:cs="Calibri"/>
                <w:color w:val="000000"/>
                <w:sz w:val="16"/>
                <w:szCs w:val="16"/>
                <w:lang w:eastAsia="en-AU"/>
              </w:rPr>
              <w:t>American Joint Committee on Cancer (</w:t>
            </w:r>
            <w:r w:rsidRPr="00657447">
              <w:rPr>
                <w:rFonts w:ascii="Calibri" w:eastAsia="Malgun Gothic" w:hAnsi="Calibri" w:cs="Times New Roman"/>
                <w:sz w:val="16"/>
                <w:szCs w:val="16"/>
                <w:lang w:eastAsia="en-AU"/>
              </w:rPr>
              <w:t>AJCC)</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2</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8</w:t>
            </w:r>
            <w:r w:rsidRPr="00657447">
              <w:rPr>
                <w:rFonts w:ascii="Calibri" w:eastAsia="Malgun Gothic" w:hAnsi="Calibri" w:cs="Times New Roman"/>
                <w:sz w:val="16"/>
                <w:szCs w:val="16"/>
                <w:vertAlign w:val="superscript"/>
                <w:lang w:eastAsia="en-AU"/>
              </w:rPr>
              <w:t>th</w:t>
            </w:r>
            <w:r w:rsidRPr="00657447">
              <w:rPr>
                <w:rFonts w:ascii="Calibri" w:eastAsia="Malgun Gothic" w:hAnsi="Calibri" w:cs="Times New Roman"/>
                <w:sz w:val="16"/>
                <w:szCs w:val="16"/>
                <w:lang w:eastAsia="en-AU"/>
              </w:rPr>
              <w:t xml:space="preserve">  Edition Staging Manuals is used for all TET</w:t>
            </w:r>
            <w:r w:rsidR="00BD474D">
              <w:rPr>
                <w:rFonts w:ascii="Calibri" w:eastAsia="Malgun Gothic" w:hAnsi="Calibri" w:cs="Times New Roman"/>
                <w:sz w:val="16"/>
                <w:szCs w:val="16"/>
                <w:lang w:eastAsia="en-AU"/>
              </w:rPr>
              <w:t>s</w:t>
            </w:r>
            <w:r w:rsidRPr="00657447">
              <w:rPr>
                <w:rFonts w:ascii="Calibri" w:eastAsia="Malgun Gothic" w:hAnsi="Calibri" w:cs="Times New Roman"/>
                <w:sz w:val="16"/>
                <w:szCs w:val="16"/>
                <w:lang w:eastAsia="en-AU"/>
              </w:rPr>
              <w:t xml:space="preserve"> including thymomas, thymic carcinomas, and thymic neuroendocrine tumours. </w:t>
            </w:r>
            <w:bookmarkEnd w:id="13"/>
            <w:r w:rsidRPr="00657447">
              <w:rPr>
                <w:rFonts w:ascii="Calibri" w:eastAsia="Malgun Gothic" w:hAnsi="Calibri" w:cs="Times New Roman"/>
                <w:sz w:val="16"/>
                <w:szCs w:val="16"/>
                <w:lang w:eastAsia="en-AU"/>
              </w:rPr>
              <w:t>This TNM classification is based on data from the International Thymic Malignancy Interest Group (ITMIG) retrospective database of over 8,000 patients analysed by the International Association for the Study of Lung Cancer (IASLC) Thymic Domain Committee.</w:t>
            </w:r>
            <w:bookmarkStart w:id="14" w:name="_Hlk85203887"/>
            <w:r w:rsidRPr="00657447">
              <w:rPr>
                <w:rFonts w:ascii="Calibri" w:eastAsia="Malgun Gothic" w:hAnsi="Calibri" w:cs="Times New Roman"/>
                <w:sz w:val="16"/>
                <w:szCs w:val="16"/>
                <w:lang w:eastAsia="en-AU"/>
              </w:rPr>
              <w:fldChar w:fldCharType="begin">
                <w:fldData xml:space="preserve">PEVuZE5vdGU+PENpdGU+PEF1dGhvcj5CaG9yYTwvQXV0aG9yPjxZZWFyPjIwMTQ8L1llYXI+PFJl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PEVuZE5vdGU+PENpdGU+PEF1dGhvcj5CaG9yYTwvQXV0aG9yPjxZZWFyPjIwMTQ8L1llYXI+PFJl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3,4</w:t>
            </w:r>
            <w:r w:rsidRPr="00657447">
              <w:rPr>
                <w:rFonts w:ascii="Calibri" w:eastAsia="Malgun Gothic" w:hAnsi="Calibri" w:cs="Times New Roman"/>
                <w:sz w:val="16"/>
                <w:szCs w:val="16"/>
                <w:lang w:eastAsia="en-AU"/>
              </w:rPr>
              <w:fldChar w:fldCharType="end"/>
            </w:r>
            <w:bookmarkEnd w:id="14"/>
            <w:r w:rsidRPr="00657447">
              <w:rPr>
                <w:rFonts w:ascii="Calibri" w:eastAsia="Malgun Gothic" w:hAnsi="Calibri" w:cs="Times New Roman"/>
                <w:sz w:val="16"/>
                <w:szCs w:val="16"/>
                <w:lang w:eastAsia="en-AU"/>
              </w:rPr>
              <w:t xml:space="preserve"> Previously, the Masaoka-Koga system has </w:t>
            </w:r>
            <w:r w:rsidRPr="00657447">
              <w:rPr>
                <w:rFonts w:eastAsia="Malgun Gothic" w:cstheme="minorHAnsi"/>
                <w:sz w:val="16"/>
                <w:szCs w:val="16"/>
                <w:lang w:eastAsia="en-AU"/>
              </w:rPr>
              <w:t>been the most frequently used for staging,</w:t>
            </w:r>
            <w:bookmarkStart w:id="15" w:name="_Hlk85203903"/>
            <w:r w:rsidRPr="00657447">
              <w:rPr>
                <w:rFonts w:eastAsia="Malgun Gothic" w:cstheme="minorHAnsi"/>
                <w:sz w:val="16"/>
                <w:szCs w:val="16"/>
                <w:lang w:eastAsia="en-AU"/>
              </w:rPr>
              <w:fldChar w:fldCharType="begin">
                <w:fldData xml:space="preserve">PEVuZE5vdGU+PENpdGU+PEF1dGhvcj5NYXNhb2thPC9BdXRob3I+PFllYXI+MTk4MTwvWWVhcj48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Y2FsPjxwYWdlcz4yNDg1LTkyPC9wYWdlcz48dm9sdW1lPjQ4PC92b2x1bWU+PG51bWJlcj4xMTwv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=
</w:fldData>
              </w:fldChar>
            </w:r>
            <w:r w:rsidRPr="00657447">
              <w:rPr>
                <w:rFonts w:eastAsia="Malgun Gothic" w:cstheme="minorHAnsi"/>
                <w:sz w:val="16"/>
                <w:szCs w:val="16"/>
                <w:lang w:eastAsia="en-AU"/>
              </w:rPr>
              <w:instrText xml:space="preserve"> ADDIN EN.CITE </w:instrText>
            </w:r>
            <w:r w:rsidRPr="00657447">
              <w:rPr>
                <w:rFonts w:eastAsia="Malgun Gothic" w:cstheme="minorHAnsi"/>
                <w:sz w:val="16"/>
                <w:szCs w:val="16"/>
                <w:lang w:eastAsia="en-AU"/>
              </w:rPr>
              <w:fldChar w:fldCharType="begin">
                <w:fldData xml:space="preserve">PEVuZE5vdGU+PENpdGU+PEF1dGhvcj5NYXNhb2thPC9BdXRob3I+PFllYXI+MTk4MTwvWWVhcj48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=
</w:fldData>
              </w:fldChar>
            </w:r>
            <w:r w:rsidRPr="00657447">
              <w:rPr>
                <w:rFonts w:eastAsia="Malgun Gothic" w:cstheme="minorHAnsi"/>
                <w:sz w:val="16"/>
                <w:szCs w:val="16"/>
                <w:lang w:eastAsia="en-AU"/>
              </w:rPr>
              <w:instrText xml:space="preserve"> ADDIN EN.CITE.DATA </w:instrText>
            </w:r>
            <w:r w:rsidRPr="00657447">
              <w:rPr>
                <w:rFonts w:eastAsia="Malgun Gothic" w:cstheme="minorHAnsi"/>
                <w:sz w:val="16"/>
                <w:szCs w:val="16"/>
                <w:lang w:eastAsia="en-AU"/>
              </w:rPr>
            </w:r>
            <w:r w:rsidRPr="00657447">
              <w:rPr>
                <w:rFonts w:eastAsia="Malgun Gothic" w:cstheme="minorHAnsi"/>
                <w:sz w:val="16"/>
                <w:szCs w:val="16"/>
                <w:lang w:eastAsia="en-AU"/>
              </w:rPr>
              <w:fldChar w:fldCharType="end"/>
            </w:r>
            <w:r w:rsidRPr="00657447">
              <w:rPr>
                <w:rFonts w:eastAsia="Malgun Gothic" w:cstheme="minorHAnsi"/>
                <w:sz w:val="16"/>
                <w:szCs w:val="16"/>
                <w:lang w:eastAsia="en-AU"/>
              </w:rPr>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5,6</w:t>
            </w:r>
            <w:r w:rsidRPr="00657447">
              <w:rPr>
                <w:rFonts w:eastAsia="Malgun Gothic" w:cstheme="minorHAnsi"/>
                <w:sz w:val="16"/>
                <w:szCs w:val="16"/>
                <w:lang w:eastAsia="en-AU"/>
              </w:rPr>
              <w:fldChar w:fldCharType="end"/>
            </w:r>
            <w:bookmarkEnd w:id="15"/>
            <w:r w:rsidRPr="00657447">
              <w:rPr>
                <w:rFonts w:eastAsia="Malgun Gothic" w:cstheme="minorHAnsi"/>
                <w:sz w:val="16"/>
                <w:szCs w:val="16"/>
                <w:lang w:eastAsia="en-AU"/>
              </w:rPr>
              <w:t xml:space="preserve"> with refinement of definitions for anatomic staging parameters proposed in 2011.</w:t>
            </w:r>
            <w:bookmarkStart w:id="16" w:name="_Hlk85203915"/>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&lt;EndNote&gt;&lt;Cite&gt;&lt;Author&gt;Detterbeck&lt;/Author&gt;&lt;Year&gt;2011&lt;/Year&gt;&lt;RecNum&gt;2005&lt;/RecNum&gt;&lt;DisplayText&gt;&lt;style face="superscript"&gt;7&lt;/style&gt;&lt;/DisplayText&gt;&lt;record&gt;&lt;rec-number&gt;2005&lt;/rec-number&gt;&lt;foreign-keys&gt;&lt;key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7</w:t>
            </w:r>
            <w:r w:rsidRPr="00657447">
              <w:rPr>
                <w:rFonts w:eastAsia="Malgun Gothic" w:cstheme="minorHAnsi"/>
                <w:sz w:val="16"/>
                <w:szCs w:val="16"/>
                <w:lang w:eastAsia="en-AU"/>
              </w:rPr>
              <w:fldChar w:fldCharType="end"/>
            </w:r>
            <w:bookmarkEnd w:id="16"/>
            <w:r w:rsidRPr="00657447">
              <w:rPr>
                <w:rFonts w:eastAsia="Malgun Gothic" w:cstheme="minorHAnsi"/>
                <w:sz w:val="16"/>
                <w:szCs w:val="16"/>
                <w:lang w:eastAsia="en-AU"/>
              </w:rPr>
              <w:t xml:space="preserve"> </w:t>
            </w:r>
            <w:r w:rsidRPr="00657447">
              <w:rPr>
                <w:rFonts w:eastAsia="Malgun Gothic" w:cstheme="minorHAnsi"/>
                <w:sz w:val="16"/>
                <w:szCs w:val="16"/>
              </w:rPr>
              <w:t>While the TNM staging system</w:t>
            </w:r>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1</w:t>
            </w:r>
            <w:r w:rsidRPr="00657447">
              <w:rPr>
                <w:rFonts w:eastAsia="Malgun Gothic" w:cstheme="minorHAnsi"/>
                <w:sz w:val="16"/>
                <w:szCs w:val="16"/>
                <w:lang w:eastAsia="en-AU"/>
              </w:rPr>
              <w:fldChar w:fldCharType="end"/>
            </w:r>
            <w:r w:rsidRPr="00657447">
              <w:rPr>
                <w:rFonts w:eastAsia="Malgun Gothic" w:cstheme="minorHAnsi"/>
                <w:sz w:val="16"/>
                <w:szCs w:val="16"/>
                <w:vertAlign w:val="superscript"/>
                <w:lang w:eastAsia="en-AU"/>
              </w:rPr>
              <w:t>,</w:t>
            </w:r>
            <w:r w:rsidRPr="00657447">
              <w:rPr>
                <w:rFonts w:eastAsia="Malgun Gothic" w:cstheme="minorHAnsi"/>
                <w:sz w:val="16"/>
                <w:szCs w:val="16"/>
                <w:lang w:eastAsia="en-AU"/>
              </w:rPr>
              <w:fldChar w:fldCharType="begin"/>
            </w:r>
            <w:r w:rsidRPr="00657447">
              <w:rPr>
                <w:rFonts w:eastAsia="Malgun Gothic" w:cstheme="minorHAns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eastAsia="Malgun Gothic" w:cstheme="minorHAnsi"/>
                <w:sz w:val="16"/>
                <w:szCs w:val="16"/>
                <w:lang w:eastAsia="en-AU"/>
              </w:rPr>
              <w:fldChar w:fldCharType="separate"/>
            </w:r>
            <w:r w:rsidRPr="00657447">
              <w:rPr>
                <w:rFonts w:eastAsia="Malgun Gothic" w:cstheme="minorHAnsi"/>
                <w:noProof/>
                <w:sz w:val="16"/>
                <w:szCs w:val="16"/>
                <w:vertAlign w:val="superscript"/>
                <w:lang w:eastAsia="en-AU"/>
              </w:rPr>
              <w:t>2</w:t>
            </w:r>
            <w:r w:rsidRPr="00657447">
              <w:rPr>
                <w:rFonts w:eastAsia="Malgun Gothic" w:cstheme="minorHAnsi"/>
                <w:sz w:val="16"/>
                <w:szCs w:val="16"/>
                <w:lang w:eastAsia="en-AU"/>
              </w:rPr>
              <w:fldChar w:fldCharType="end"/>
            </w:r>
            <w:r w:rsidRPr="00657447">
              <w:rPr>
                <w:rFonts w:eastAsia="Malgun Gothic" w:cstheme="minorHAnsi"/>
                <w:sz w:val="16"/>
                <w:szCs w:val="16"/>
              </w:rPr>
              <w:t xml:space="preserve"> should be used as the </w:t>
            </w:r>
            <w:r w:rsidRPr="00657447">
              <w:rPr>
                <w:rFonts w:eastAsia="Malgun Gothic" w:cstheme="minorHAnsi"/>
                <w:i/>
                <w:iCs/>
                <w:sz w:val="16"/>
                <w:szCs w:val="16"/>
              </w:rPr>
              <w:t xml:space="preserve">primary </w:t>
            </w:r>
            <w:r w:rsidRPr="00657447">
              <w:rPr>
                <w:rFonts w:eastAsia="Malgun Gothic" w:cstheme="minorHAnsi"/>
                <w:sz w:val="16"/>
                <w:szCs w:val="16"/>
              </w:rPr>
              <w:t>method of staging, the Masaoka-Koga system</w:t>
            </w:r>
            <w:r w:rsidRPr="00657447">
              <w:rPr>
                <w:rFonts w:eastAsia="Malgun Gothic" w:cstheme="minorHAnsi"/>
                <w:i/>
                <w:iCs/>
                <w:sz w:val="16"/>
                <w:szCs w:val="16"/>
              </w:rPr>
              <w:t xml:space="preserve"> still has value</w:t>
            </w:r>
            <w:r w:rsidRPr="00657447">
              <w:rPr>
                <w:rFonts w:eastAsia="Malgun Gothic" w:cstheme="minorHAnsi"/>
                <w:sz w:val="16"/>
                <w:szCs w:val="16"/>
              </w:rPr>
              <w:t xml:space="preserve"> and</w:t>
            </w:r>
            <w:r w:rsidRPr="00657447">
              <w:rPr>
                <w:rFonts w:eastAsia="Malgun Gothic" w:cstheme="minorHAnsi"/>
                <w:i/>
                <w:iCs/>
                <w:sz w:val="16"/>
                <w:szCs w:val="16"/>
              </w:rPr>
              <w:t xml:space="preserve"> </w:t>
            </w:r>
            <w:r w:rsidRPr="00657447">
              <w:rPr>
                <w:rFonts w:eastAsia="Malgun Gothic" w:cstheme="minorHAnsi"/>
                <w:sz w:val="16"/>
                <w:szCs w:val="16"/>
                <w:lang w:eastAsia="en-AU"/>
              </w:rPr>
              <w:t>is also reported</w:t>
            </w:r>
            <w:r w:rsidRPr="00657447">
              <w:rPr>
                <w:rFonts w:eastAsia="Malgun Gothic" w:cstheme="minorHAnsi"/>
                <w:sz w:val="16"/>
                <w:szCs w:val="16"/>
              </w:rPr>
              <w:t xml:space="preserve"> as part of many ongoing </w:t>
            </w:r>
            <w:r w:rsidRPr="00657447">
              <w:rPr>
                <w:rFonts w:eastAsia="Malgun Gothic" w:cstheme="minorHAnsi"/>
                <w:sz w:val="16"/>
                <w:szCs w:val="16"/>
                <w:lang w:eastAsia="en-AU"/>
              </w:rPr>
              <w:t>studies, clinical trials and established clinical protocols. The T category is dependent on extent of direct local invasion.</w:t>
            </w:r>
            <w:r w:rsidRPr="00657447">
              <w:rPr>
                <w:rFonts w:ascii="Calibri" w:eastAsia="Malgun Gothic" w:hAnsi="Calibri" w:cs="Times New Roman"/>
                <w:sz w:val="16"/>
                <w:szCs w:val="16"/>
                <w:lang w:eastAsia="en-AU"/>
              </w:rPr>
              <w:t xml:space="preserve"> </w:t>
            </w:r>
          </w:p>
          <w:p w14:paraId="1D060989"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0BA899A6"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Invasion of pericardium is defined as invasion of the TET into the fibrous (parietal) pericardium,</w:t>
            </w:r>
            <w:bookmarkStart w:id="17" w:name="_Hlk85204007"/>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8</w:t>
            </w:r>
            <w:r w:rsidRPr="00657447">
              <w:rPr>
                <w:rFonts w:ascii="Calibri" w:eastAsia="Malgun Gothic" w:hAnsi="Calibri" w:cs="Times New Roman"/>
                <w:sz w:val="16"/>
                <w:szCs w:val="16"/>
                <w:lang w:eastAsia="en-AU"/>
              </w:rPr>
              <w:fldChar w:fldCharType="end"/>
            </w:r>
            <w:bookmarkEnd w:id="17"/>
            <w:r w:rsidRPr="00657447">
              <w:rPr>
                <w:rFonts w:ascii="Calibri" w:eastAsia="Malgun Gothic" w:hAnsi="Calibri" w:cs="Times New Roman"/>
                <w:sz w:val="16"/>
                <w:szCs w:val="16"/>
                <w:lang w:eastAsia="en-AU"/>
              </w:rPr>
              <w:t xml:space="preserve"> either partial or </w:t>
            </w:r>
            <w:proofErr w:type="gramStart"/>
            <w:r w:rsidRPr="00657447">
              <w:rPr>
                <w:rFonts w:ascii="Calibri" w:eastAsia="Malgun Gothic" w:hAnsi="Calibri" w:cs="Times New Roman"/>
                <w:sz w:val="16"/>
                <w:szCs w:val="16"/>
                <w:lang w:eastAsia="en-AU"/>
              </w:rPr>
              <w:t>full-thickness</w:t>
            </w:r>
            <w:proofErr w:type="gramEnd"/>
            <w:r w:rsidRPr="00657447">
              <w:rPr>
                <w:rFonts w:ascii="Calibri" w:eastAsia="Malgun Gothic" w:hAnsi="Calibri" w:cs="Times New Roman"/>
                <w:sz w:val="16"/>
                <w:szCs w:val="16"/>
                <w:lang w:eastAsia="en-AU"/>
              </w:rPr>
              <w:t>. Use of an</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eastAsia="en-AU"/>
              </w:rPr>
              <w:t xml:space="preserve">elastic stain might be helpful </w:t>
            </w:r>
            <w:proofErr w:type="gramStart"/>
            <w:r w:rsidRPr="00657447">
              <w:rPr>
                <w:rFonts w:ascii="Calibri" w:eastAsia="Malgun Gothic" w:hAnsi="Calibri" w:cs="Times New Roman"/>
                <w:sz w:val="16"/>
                <w:szCs w:val="16"/>
                <w:lang w:eastAsia="en-AU"/>
              </w:rPr>
              <w:t>in</w:t>
            </w:r>
            <w:proofErr w:type="gramEnd"/>
            <w:r w:rsidRPr="00657447">
              <w:rPr>
                <w:rFonts w:ascii="Calibri" w:eastAsia="Malgun Gothic" w:hAnsi="Calibri" w:cs="Times New Roman"/>
                <w:sz w:val="16"/>
                <w:szCs w:val="16"/>
                <w:lang w:eastAsia="en-AU"/>
              </w:rPr>
              <w:t xml:space="preserve"> some occasions in assessing involvement of mediastinal structures in relation to elastic layers within mediastinal and visceral pleura, and the adventitia and media of the great vessels.</w:t>
            </w:r>
            <w:r w:rsidRPr="00657447">
              <w:rPr>
                <w:rFonts w:ascii="Calibri" w:eastAsia="Malgun Gothic" w:hAnsi="Calibri" w:cs="Times New Roman"/>
                <w:sz w:val="16"/>
                <w:szCs w:val="16"/>
              </w:rPr>
              <w:t xml:space="preserve"> </w:t>
            </w:r>
            <w:bookmarkStart w:id="18" w:name="_Hlk85203991"/>
            <w:proofErr w:type="spellStart"/>
            <w:r w:rsidRPr="00657447">
              <w:rPr>
                <w:rFonts w:ascii="Calibri" w:eastAsia="Malgun Gothic" w:hAnsi="Calibri" w:cs="Times New Roman"/>
                <w:sz w:val="16"/>
                <w:szCs w:val="16"/>
                <w:lang w:eastAsia="en-AU"/>
              </w:rPr>
              <w:t>Detterbeck</w:t>
            </w:r>
            <w:proofErr w:type="spellEnd"/>
            <w:r w:rsidRPr="00657447">
              <w:rPr>
                <w:rFonts w:ascii="Calibri" w:eastAsia="Malgun Gothic" w:hAnsi="Calibri" w:cs="Times New Roman"/>
                <w:sz w:val="16"/>
                <w:szCs w:val="16"/>
                <w:lang w:eastAsia="en-AU"/>
              </w:rPr>
              <w:t xml:space="preserve"> et al (2011) defined invasion into pleura as a discontinuous elastic layer adjacent to tumour,</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&lt;EndNote&gt;&lt;Cite&gt;&lt;Author&gt;Detterbeck&lt;/Author&gt;&lt;Year&gt;2011&lt;/Year&gt;&lt;RecNum&gt;2005&lt;/RecNum&gt;&lt;DisplayText&gt;&lt;style face="superscript"&gt;7&lt;/style&gt;&lt;/DisplayText&gt;&lt;record&gt;&lt;rec-number&gt;2005&lt;/rec-number&gt;&lt;foreign-keys&gt;&lt;key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7</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however the application of this criteria can be challenging. </w:t>
            </w:r>
            <w:bookmarkEnd w:id="18"/>
          </w:p>
          <w:p w14:paraId="5E1B36B7"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550EFA46"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 regard to the TNM-based staging system,</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vertAlign w:val="superscript"/>
                <w:lang w:eastAsia="en-AU"/>
              </w:rPr>
              <w:t>,</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2</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the presence </w:t>
            </w:r>
            <w:r w:rsidRPr="00657447">
              <w:rPr>
                <w:rFonts w:ascii="Calibri" w:eastAsia="Malgun Gothic" w:hAnsi="Calibri" w:cs="Times New Roman"/>
                <w:sz w:val="16"/>
                <w:szCs w:val="16"/>
              </w:rPr>
              <w:t>of capsular invasion</w:t>
            </w:r>
            <w:r w:rsidRPr="00657447">
              <w:rPr>
                <w:rFonts w:ascii="Calibri" w:eastAsia="Malgun Gothic" w:hAnsi="Calibri" w:cs="Times New Roman"/>
                <w:sz w:val="16"/>
                <w:szCs w:val="16"/>
                <w:lang w:eastAsia="en-AU"/>
              </w:rPr>
              <w:t xml:space="preserve"> was not prognostically significant in data from the ITMIG retrospective database study. Therefore, tumours are categorised as pT1a, independent of whether the capsule is breached, if the tumour has not directly infiltrated the mediastinal pleura.</w:t>
            </w:r>
            <w:bookmarkStart w:id="19" w:name="_Hlk85204059"/>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PEVuZE5vdGU+PENpdGU+PEF1dGhvcj5EZXR0ZXJiZWNrPC9BdXRob3I+PFllYXI+MjAxNDwvWWVh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=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8</w:t>
            </w:r>
            <w:r w:rsidRPr="00657447">
              <w:rPr>
                <w:rFonts w:ascii="Calibri" w:eastAsia="Malgun Gothic" w:hAnsi="Calibri" w:cs="Times New Roman"/>
                <w:sz w:val="16"/>
                <w:szCs w:val="16"/>
                <w:lang w:eastAsia="en-AU"/>
              </w:rPr>
              <w:fldChar w:fldCharType="end"/>
            </w:r>
            <w:r w:rsidRPr="00657447">
              <w:rPr>
                <w:rFonts w:ascii="Times New Roman" w:eastAsia="Malgun Gothic" w:hAnsi="Times New Roman" w:cs="Times New Roman"/>
                <w:sz w:val="16"/>
                <w:szCs w:val="16"/>
                <w:lang w:eastAsia="en-AU"/>
              </w:rPr>
              <w:t xml:space="preserve"> </w:t>
            </w:r>
            <w:bookmarkEnd w:id="19"/>
            <w:r w:rsidRPr="00657447">
              <w:rPr>
                <w:rFonts w:ascii="Calibri" w:eastAsia="Malgun Gothic" w:hAnsi="Calibri" w:cs="Times New Roman"/>
                <w:sz w:val="16"/>
                <w:szCs w:val="16"/>
                <w:lang w:eastAsia="en-AU"/>
              </w:rPr>
              <w:t>Similar data were found in separate meta-analyses.</w:t>
            </w:r>
            <w:bookmarkStart w:id="20" w:name="_Hlk85204070"/>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cHQiPjQsOTwvc3R5bGU+PC9EaXNwbGF5VGV4dD48cmVjb3JkPjxyZWMtbnVtYmVyPjE5OTk8L3Jl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L3BlcmlvZGljYWw+PHBhZ2VzPlM3My04MDwvcGFnZXM+PHZvbHVtZT45PC92b2x1bWU+PG51bWJl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cHQiPjQsOTwvc3R5bGU+PC9EaXNwbGF5VGV4dD48cmVjb3JkPjxyZWMtbnVtYmVyPjE5OTk8L3Jl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L3BlcmlvZGljYWw+PHBhZ2VzPlM3My04MDwvcGFnZXM+PHZvbHVtZT45PC92b2x1bWU+PG51bWJl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4,9</w:t>
            </w:r>
            <w:r w:rsidRPr="00657447">
              <w:rPr>
                <w:rFonts w:ascii="Calibri" w:eastAsia="Malgun Gothic" w:hAnsi="Calibri" w:cs="Times New Roman"/>
                <w:sz w:val="16"/>
                <w:szCs w:val="16"/>
                <w:lang w:eastAsia="en-AU"/>
              </w:rPr>
              <w:fldChar w:fldCharType="end"/>
            </w:r>
            <w:bookmarkEnd w:id="20"/>
            <w:r w:rsidRPr="00657447">
              <w:rPr>
                <w:rFonts w:ascii="Calibri" w:eastAsia="Malgun Gothic" w:hAnsi="Calibri" w:cs="Times New Roman"/>
                <w:sz w:val="16"/>
                <w:szCs w:val="16"/>
                <w:lang w:eastAsia="en-AU"/>
              </w:rPr>
              <w:t xml:space="preserve"> Invasion of the mediastinal pleura was also not found to be of prognostic significance in the cases from the ITMIG database, although evidence from Japanese patients demonstrated that invasion of the mediastinal pleura was associated with the cumulative incidence of recurrence.</w:t>
            </w:r>
            <w:r w:rsidRPr="00657447">
              <w:rPr>
                <w:rFonts w:ascii="Calibri" w:eastAsia="Malgun Gothic" w:hAnsi="Calibri" w:cs="Times New Roman"/>
                <w:sz w:val="16"/>
                <w:szCs w:val="16"/>
                <w:lang w:eastAsia="en-AU"/>
              </w:rPr>
              <w:fldChar w:fldCharType="begin">
                <w:fldData xml:space="preserve">PEVuZE5vdGU+PENpdGU+PEF1dGhvcj5PZ2F3YTwvQXV0aG9yPjxZZWFyPjIwMDI8L1llYXI+PFJl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==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PEVuZE5vdGU+PENpdGU+PEF1dGhvcj5PZ2F3YTwvQXV0aG9yPjxZZWFyPjIwMDI8L1llYXI+PFJl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==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10</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Therefore, invasion of the mediastinal pleura</w:t>
            </w:r>
            <w:r w:rsidRPr="00657447">
              <w:rPr>
                <w:rFonts w:ascii="Calibri" w:eastAsia="Malgun Gothic" w:hAnsi="Calibri" w:cs="Times New Roman"/>
                <w:strike/>
                <w:sz w:val="16"/>
                <w:szCs w:val="16"/>
                <w:lang w:eastAsia="en-AU"/>
              </w:rPr>
              <w:t xml:space="preserve"> </w:t>
            </w:r>
            <w:r w:rsidRPr="00657447">
              <w:rPr>
                <w:rFonts w:ascii="Calibri" w:eastAsia="Malgun Gothic" w:hAnsi="Calibri" w:cs="Times New Roman"/>
                <w:sz w:val="16"/>
                <w:szCs w:val="16"/>
                <w:lang w:eastAsia="en-AU"/>
              </w:rPr>
              <w:t>is categorised as pT1b, although it is recognised that this anatomic margin may not be easily identifiable on histology.</w: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657447">
              <w:rPr>
                <w:rFonts w:ascii="Calibri" w:eastAsia="Malgun Gothic" w:hAnsi="Calibri" w:cs="Times New Roman"/>
                <w:sz w:val="16"/>
                <w:szCs w:val="16"/>
                <w:lang w:eastAsia="en-AU"/>
              </w:rPr>
              <w:instrText xml:space="preserve"> ADDIN EN.CITE </w:instrText>
            </w:r>
            <w:r w:rsidRPr="00657447">
              <w:rPr>
                <w:rFonts w:ascii="Calibri" w:eastAsia="Malgun Gothic" w:hAnsi="Calibri" w:cs="Times New Roman"/>
                <w:sz w:val="16"/>
                <w:szCs w:val="16"/>
                <w:lang w:eastAsia="en-AU"/>
              </w:rPr>
              <w:fldChar w:fldCharType="begin">
                <w:fldData xml:space="preserve">PEVuZE5vdGU+PENpdGU+PEF1dGhvcj5OaWNob2xzb248L0F1dGhvcj48WWVhcj4yMDE0PC9ZZWFy
PjxSZWNOdW0+MTk5OTwvUmVjTnVtPjxEaXNwbGF5VGV4dD48c3R5bGUgZmFjZT0ic3VwZXJzY3Jp
cHQiPjQ8L3N0eWxlPjwvRGlzcGxheVRleHQ+PHJlY29yZD48cmVjLW51bWJlcj4xOTk5PC9yZWMt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657447">
              <w:rPr>
                <w:rFonts w:ascii="Calibri" w:eastAsia="Malgun Gothic" w:hAnsi="Calibri" w:cs="Times New Roman"/>
                <w:sz w:val="16"/>
                <w:szCs w:val="16"/>
                <w:lang w:eastAsia="en-AU"/>
              </w:rPr>
              <w:instrText xml:space="preserve"> ADDIN EN.CITE.DATA </w:instrText>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4</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Identification of the mediastinal pleura requires the surgeon to mark the structure at time of resection.</w:t>
            </w:r>
            <w:r w:rsidRPr="00657447">
              <w:rPr>
                <w:rFonts w:ascii="Calibri" w:eastAsia="Malgun Gothic" w:hAnsi="Calibri" w:cs="Times New Roman"/>
                <w:sz w:val="16"/>
                <w:szCs w:val="16"/>
                <w:lang w:eastAsia="en-AU"/>
              </w:rPr>
              <w:fldChar w:fldCharType="begin"/>
            </w:r>
            <w:r w:rsidRPr="00657447">
              <w:rPr>
                <w:rFonts w:ascii="Calibri" w:eastAsia="Malgun Gothic" w:hAnsi="Calibri" w:cs="Times New Roman"/>
                <w:sz w:val="16"/>
                <w:szCs w:val="16"/>
                <w:lang w:eastAsia="en-AU"/>
              </w:rPr>
              <w:instrText xml:space="preserve"> ADDIN EN.CITE &lt;EndNote&gt;&lt;Cite&gt;&lt;Author&gt;Detterbeck FC&lt;/Author&gt;&lt;Year&gt;2011&lt;/Year&gt;&lt;RecNum&gt;1940&lt;/RecNum&gt;&lt;DisplayText&gt;&lt;style face="superscript"&gt;11&lt;/style&gt;&lt;/DisplayText&gt;&lt;record&gt;&lt;rec-number&gt;1940&lt;/rec-number&gt;&lt;foreign-keys&gt;&lt;key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657447">
              <w:rPr>
                <w:rFonts w:ascii="Calibri" w:eastAsia="Malgun Gothic" w:hAnsi="Calibri" w:cs="Times New Roman"/>
                <w:sz w:val="16"/>
                <w:szCs w:val="16"/>
                <w:lang w:eastAsia="en-AU"/>
              </w:rPr>
              <w:fldChar w:fldCharType="separate"/>
            </w:r>
            <w:r w:rsidRPr="00657447">
              <w:rPr>
                <w:rFonts w:ascii="Calibri" w:eastAsia="Malgun Gothic" w:hAnsi="Calibri" w:cs="Times New Roman"/>
                <w:noProof/>
                <w:sz w:val="16"/>
                <w:szCs w:val="16"/>
                <w:vertAlign w:val="superscript"/>
                <w:lang w:eastAsia="en-AU"/>
              </w:rPr>
              <w:t>11</w:t>
            </w:r>
            <w:r w:rsidRPr="00657447">
              <w:rPr>
                <w:rFonts w:ascii="Calibri" w:eastAsia="Malgun Gothic" w:hAnsi="Calibri" w:cs="Times New Roman"/>
                <w:sz w:val="16"/>
                <w:szCs w:val="16"/>
                <w:lang w:eastAsia="en-AU"/>
              </w:rPr>
              <w:fldChar w:fldCharType="end"/>
            </w:r>
            <w:r w:rsidRPr="00657447">
              <w:rPr>
                <w:rFonts w:ascii="Calibri" w:eastAsia="Malgun Gothic" w:hAnsi="Calibri" w:cs="Times New Roman"/>
                <w:sz w:val="16"/>
                <w:szCs w:val="16"/>
                <w:lang w:eastAsia="en-AU"/>
              </w:rPr>
              <w:t xml:space="preserve">  </w:t>
            </w:r>
          </w:p>
          <w:p w14:paraId="3AA42992"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46DB8D39" w14:textId="77777777" w:rsidR="00657447" w:rsidRPr="00657447" w:rsidRDefault="00657447" w:rsidP="00657447">
            <w:pPr>
              <w:spacing w:after="12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 xml:space="preserve">To maintain consistency in data collection, the following definitions, agreed by expert consensus, were proposed by an ITMIG-based group </w:t>
            </w:r>
            <w:bookmarkStart w:id="21" w:name="_Hlk85204107"/>
            <w:r w:rsidRPr="00657447">
              <w:rPr>
                <w:rFonts w:ascii="Calibri" w:eastAsia="Malgun Gothic" w:hAnsi="Calibri" w:cs="Times New Roman"/>
                <w:sz w:val="16"/>
                <w:szCs w:val="16"/>
                <w:lang w:eastAsia="en-AU"/>
              </w:rPr>
              <w:t>(unpublished observations):</w:t>
            </w:r>
            <w:bookmarkEnd w:id="21"/>
          </w:p>
          <w:p w14:paraId="6FC58C9C" w14:textId="77777777" w:rsidR="00657447" w:rsidRPr="00657447" w:rsidRDefault="00657447" w:rsidP="008C7851">
            <w:pPr>
              <w:numPr>
                <w:ilvl w:val="0"/>
                <w:numId w:val="26"/>
              </w:numPr>
              <w:autoSpaceDE w:val="0"/>
              <w:autoSpaceDN w:val="0"/>
              <w:adjustRightInd w:val="0"/>
              <w:spacing w:after="120" w:line="240" w:lineRule="auto"/>
              <w:contextualSpacing/>
              <w:rPr>
                <w:rFonts w:ascii="Calibri" w:eastAsia="Malgun Gothic" w:hAnsi="Calibri" w:cs="Times New Roman"/>
                <w:sz w:val="16"/>
                <w:szCs w:val="16"/>
                <w:lang w:val="x-none" w:eastAsia="en-AU"/>
              </w:rPr>
            </w:pPr>
            <w:r w:rsidRPr="00657447">
              <w:rPr>
                <w:rFonts w:ascii="Calibri" w:eastAsia="Malgun Gothic" w:hAnsi="Calibri" w:cs="Times New Roman"/>
                <w:sz w:val="16"/>
                <w:szCs w:val="16"/>
                <w:lang w:val="x-none" w:eastAsia="en-AU"/>
              </w:rPr>
              <w:t xml:space="preserve">Pericardial invasion - </w:t>
            </w:r>
            <w:r w:rsidRPr="00657447">
              <w:rPr>
                <w:rFonts w:ascii="Calibri" w:eastAsia="Malgun Gothic" w:hAnsi="Calibri" w:cs="Times New Roman"/>
                <w:sz w:val="16"/>
                <w:szCs w:val="16"/>
                <w:lang w:val="x-none"/>
              </w:rPr>
              <w:t>microscopic involvement of the pericardium (either partial in the fibrous layer or penetrating through the serosal layer);</w:t>
            </w:r>
          </w:p>
          <w:p w14:paraId="08B032C3" w14:textId="77777777" w:rsidR="00657447" w:rsidRPr="00657447" w:rsidRDefault="00657447" w:rsidP="008C7851">
            <w:pPr>
              <w:numPr>
                <w:ilvl w:val="0"/>
                <w:numId w:val="26"/>
              </w:numPr>
              <w:autoSpaceDE w:val="0"/>
              <w:autoSpaceDN w:val="0"/>
              <w:adjustRightInd w:val="0"/>
              <w:spacing w:after="0" w:line="240" w:lineRule="auto"/>
              <w:contextualSpacing/>
              <w:rPr>
                <w:rFonts w:ascii="Calibri" w:eastAsia="Malgun Gothic" w:hAnsi="Calibri" w:cs="Times New Roman"/>
                <w:sz w:val="16"/>
                <w:szCs w:val="16"/>
                <w:lang w:val="x-none" w:eastAsia="en-AU"/>
              </w:rPr>
            </w:pPr>
            <w:bookmarkStart w:id="22" w:name="_Hlk85204127"/>
            <w:r w:rsidRPr="00657447">
              <w:rPr>
                <w:rFonts w:ascii="Calibri" w:eastAsia="Malgun Gothic" w:hAnsi="Calibri" w:cs="Times New Roman"/>
                <w:sz w:val="16"/>
                <w:szCs w:val="16"/>
                <w:lang w:val="x-none"/>
              </w:rPr>
              <w:lastRenderedPageBreak/>
              <w:t>Visceral pleura - microscopically confirmed direct penetration through the outer elastin layer of the visceral pleura without invasion into the lung parenchyma</w:t>
            </w:r>
            <w:r w:rsidRPr="00657447">
              <w:rPr>
                <w:rFonts w:ascii="Calibri" w:eastAsia="Malgun Gothic" w:hAnsi="Calibri" w:cs="Times New Roman"/>
                <w:sz w:val="16"/>
                <w:szCs w:val="16"/>
              </w:rPr>
              <w:t>;</w:t>
            </w:r>
            <w:r w:rsidRPr="00657447" w:rsidDel="00467498">
              <w:rPr>
                <w:rFonts w:ascii="Calibri" w:eastAsia="Malgun Gothic" w:hAnsi="Calibri" w:cs="Times New Roman"/>
                <w:sz w:val="16"/>
                <w:szCs w:val="16"/>
              </w:rPr>
              <w:t xml:space="preserve"> </w:t>
            </w:r>
          </w:p>
          <w:p w14:paraId="6A982081" w14:textId="77777777" w:rsidR="00657447" w:rsidRPr="00657447" w:rsidRDefault="00657447" w:rsidP="008C7851">
            <w:pPr>
              <w:numPr>
                <w:ilvl w:val="0"/>
                <w:numId w:val="26"/>
              </w:numPr>
              <w:autoSpaceDE w:val="0"/>
              <w:autoSpaceDN w:val="0"/>
              <w:adjustRightInd w:val="0"/>
              <w:spacing w:after="0" w:line="240" w:lineRule="auto"/>
              <w:contextualSpacing/>
              <w:rPr>
                <w:rFonts w:ascii="Calibri" w:eastAsia="Malgun Gothic" w:hAnsi="Calibri" w:cs="Times New Roman"/>
                <w:sz w:val="16"/>
                <w:szCs w:val="16"/>
                <w:lang w:val="x-none" w:eastAsia="en-AU"/>
              </w:rPr>
            </w:pPr>
            <w:r w:rsidRPr="00657447">
              <w:rPr>
                <w:rFonts w:ascii="Calibri" w:eastAsia="Malgun Gothic" w:hAnsi="Calibri" w:cs="Times New Roman"/>
                <w:sz w:val="16"/>
                <w:szCs w:val="16"/>
                <w:lang w:val="x-none"/>
              </w:rPr>
              <w:t>Lung</w:t>
            </w:r>
            <w:r w:rsidRPr="00657447">
              <w:rPr>
                <w:rFonts w:ascii="Calibri" w:eastAsia="Malgun Gothic" w:hAnsi="Calibri" w:cs="Times New Roman"/>
                <w:sz w:val="16"/>
                <w:szCs w:val="16"/>
              </w:rPr>
              <w:t xml:space="preserve"> </w:t>
            </w:r>
            <w:r w:rsidRPr="00657447">
              <w:rPr>
                <w:rFonts w:ascii="Calibri" w:eastAsia="Malgun Gothic" w:hAnsi="Calibri" w:cs="Times New Roman"/>
                <w:sz w:val="16"/>
                <w:szCs w:val="16"/>
                <w:lang w:val="x-none"/>
              </w:rPr>
              <w:t>- microscopic invasion through pleura into pulmonary parenchyma</w:t>
            </w:r>
            <w:r w:rsidRPr="00657447">
              <w:rPr>
                <w:rFonts w:ascii="Calibri" w:eastAsia="Malgun Gothic" w:hAnsi="Calibri" w:cs="Times New Roman"/>
                <w:sz w:val="16"/>
                <w:szCs w:val="16"/>
              </w:rPr>
              <w:t>.</w:t>
            </w:r>
          </w:p>
          <w:bookmarkEnd w:id="22"/>
          <w:p w14:paraId="6923E182" w14:textId="77777777" w:rsidR="00657447" w:rsidRPr="00657447" w:rsidRDefault="00657447" w:rsidP="00657447">
            <w:pPr>
              <w:autoSpaceDE w:val="0"/>
              <w:autoSpaceDN w:val="0"/>
              <w:adjustRightInd w:val="0"/>
              <w:spacing w:after="0" w:line="240" w:lineRule="auto"/>
              <w:ind w:left="785"/>
              <w:contextualSpacing/>
              <w:rPr>
                <w:rFonts w:ascii="Calibri" w:eastAsia="Malgun Gothic" w:hAnsi="Calibri" w:cs="Times New Roman"/>
                <w:sz w:val="16"/>
                <w:szCs w:val="16"/>
                <w:lang w:val="x-none" w:eastAsia="en-AU"/>
              </w:rPr>
            </w:pPr>
          </w:p>
          <w:p w14:paraId="208F209B" w14:textId="1AA4AD73" w:rsid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r w:rsidRPr="00657447">
              <w:rPr>
                <w:rFonts w:ascii="Calibri" w:eastAsia="Malgun Gothic" w:hAnsi="Calibri" w:cs="Times New Roman"/>
                <w:sz w:val="16"/>
                <w:szCs w:val="16"/>
                <w:lang w:eastAsia="en-AU"/>
              </w:rPr>
              <w:t>In relation to the great vessels, opinions differed between involvement being defined as tumour cells being present within the adventitia, media, or lumen. The consensus opinion, in the context of great vessels, was that tumour cells present within the media is the preferred histological compartment through which to define involvement, as it is easily seen compared to the adventitia on an elastic stain, and its involvement is likely relevant to surgical management in terms of need for partial resection and repair. Similarly, involvement of the phrenic nerve is defined as tumour cells being present within the perineurium. However, any type of entrapment of the nerve should be recorded</w:t>
            </w:r>
            <w:bookmarkStart w:id="23" w:name="_Hlk85204179"/>
            <w:bookmarkStart w:id="24" w:name="_Hlk81305651"/>
            <w:r w:rsidRPr="00657447">
              <w:rPr>
                <w:rFonts w:ascii="Calibri" w:eastAsia="Malgun Gothic" w:hAnsi="Calibri" w:cs="Times New Roman"/>
                <w:sz w:val="16"/>
                <w:szCs w:val="16"/>
                <w:lang w:eastAsia="en-AU"/>
              </w:rPr>
              <w:t>, although sole entrapment of the nerve without perineural or neural invasion is not classified as pT3.</w:t>
            </w:r>
            <w:bookmarkEnd w:id="23"/>
            <w:r w:rsidRPr="00657447">
              <w:rPr>
                <w:rFonts w:ascii="Calibri" w:eastAsia="Malgun Gothic" w:hAnsi="Calibri" w:cs="Times New Roman"/>
                <w:sz w:val="16"/>
                <w:szCs w:val="16"/>
                <w:lang w:eastAsia="en-AU"/>
              </w:rPr>
              <w:t xml:space="preserve"> </w:t>
            </w:r>
            <w:bookmarkEnd w:id="24"/>
            <w:r w:rsidRPr="00657447">
              <w:rPr>
                <w:rFonts w:ascii="Calibri" w:eastAsia="Malgun Gothic" w:hAnsi="Calibri" w:cs="Times New Roman"/>
                <w:sz w:val="16"/>
                <w:szCs w:val="16"/>
                <w:lang w:eastAsia="en-AU"/>
              </w:rPr>
              <w:t>‘Other’ should be used if tumours infiltrate structures such as myocardium, trachea, oesophagus, or chest wall. Involvement of muscle layers is viewed as the most reproducible parameter through which to collect data on positive involvement.</w:t>
            </w:r>
          </w:p>
          <w:p w14:paraId="3A9EDC69" w14:textId="77777777" w:rsidR="00657447" w:rsidRPr="00657447" w:rsidRDefault="00657447" w:rsidP="00657447">
            <w:pPr>
              <w:autoSpaceDE w:val="0"/>
              <w:autoSpaceDN w:val="0"/>
              <w:adjustRightInd w:val="0"/>
              <w:spacing w:after="0" w:line="240" w:lineRule="auto"/>
              <w:rPr>
                <w:rFonts w:ascii="Calibri" w:eastAsia="Malgun Gothic" w:hAnsi="Calibri" w:cs="Times New Roman"/>
                <w:sz w:val="16"/>
                <w:szCs w:val="16"/>
                <w:lang w:eastAsia="en-AU"/>
              </w:rPr>
            </w:pPr>
          </w:p>
          <w:p w14:paraId="6EEDA544" w14:textId="77777777" w:rsidR="00657447" w:rsidRPr="00657447" w:rsidRDefault="00657447" w:rsidP="00657447">
            <w:pPr>
              <w:spacing w:after="0" w:line="240" w:lineRule="auto"/>
              <w:rPr>
                <w:rFonts w:ascii="Calibri" w:eastAsia="Malgun Gothic" w:hAnsi="Calibri" w:cs="Times New Roman"/>
                <w:b/>
                <w:bCs/>
                <w:sz w:val="16"/>
                <w:szCs w:val="16"/>
              </w:rPr>
            </w:pPr>
            <w:r w:rsidRPr="00657447">
              <w:rPr>
                <w:rFonts w:ascii="Calibri" w:eastAsia="Malgun Gothic" w:hAnsi="Calibri" w:cs="Times New Roman"/>
                <w:b/>
                <w:bCs/>
                <w:sz w:val="16"/>
                <w:szCs w:val="16"/>
              </w:rPr>
              <w:t>References</w:t>
            </w:r>
          </w:p>
          <w:p w14:paraId="0920DEAC"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b/>
                <w:bCs/>
                <w:noProof/>
                <w:sz w:val="16"/>
                <w:szCs w:val="16"/>
                <w:lang w:val="en-US"/>
              </w:rPr>
              <w:fldChar w:fldCharType="begin"/>
            </w:r>
            <w:r w:rsidRPr="00657447">
              <w:rPr>
                <w:rFonts w:ascii="Calibri" w:eastAsia="Malgun Gothic" w:hAnsi="Calibri" w:cs="Calibri"/>
                <w:b/>
                <w:bCs/>
                <w:noProof/>
                <w:sz w:val="16"/>
                <w:szCs w:val="16"/>
                <w:lang w:val="en-US"/>
              </w:rPr>
              <w:instrText xml:space="preserve"> ADDIN EN.REFLIST </w:instrText>
            </w:r>
            <w:r w:rsidRPr="00657447">
              <w:rPr>
                <w:rFonts w:ascii="Calibri" w:eastAsia="Malgun Gothic" w:hAnsi="Calibri" w:cs="Calibri"/>
                <w:b/>
                <w:bCs/>
                <w:noProof/>
                <w:sz w:val="16"/>
                <w:szCs w:val="16"/>
                <w:lang w:val="en-US"/>
              </w:rPr>
              <w:fldChar w:fldCharType="separate"/>
            </w:r>
            <w:r w:rsidRPr="00657447">
              <w:rPr>
                <w:rFonts w:ascii="Calibri" w:eastAsia="Malgun Gothic" w:hAnsi="Calibri" w:cs="Calibri"/>
                <w:noProof/>
                <w:sz w:val="16"/>
                <w:szCs w:val="16"/>
                <w:lang w:val="en-US"/>
              </w:rPr>
              <w:t>1</w:t>
            </w:r>
            <w:r w:rsidRPr="00657447">
              <w:rPr>
                <w:rFonts w:ascii="Calibri" w:eastAsia="Malgun Gothic" w:hAnsi="Calibri" w:cs="Calibri"/>
                <w:noProof/>
                <w:sz w:val="16"/>
                <w:szCs w:val="16"/>
                <w:lang w:val="en-US"/>
              </w:rPr>
              <w:tab/>
              <w:t>Brierley JD, Gospodarowicz MK and Wittekind C (eds) (2016).</w:t>
            </w:r>
            <w:r w:rsidRPr="00657447">
              <w:rPr>
                <w:rFonts w:ascii="Calibri" w:eastAsia="Malgun Gothic" w:hAnsi="Calibri" w:cs="Calibri"/>
                <w:i/>
                <w:noProof/>
                <w:sz w:val="16"/>
                <w:szCs w:val="16"/>
                <w:lang w:val="en-US"/>
              </w:rPr>
              <w:t xml:space="preserve"> TNM Classification of Malignant Tumours, 8th Edition</w:t>
            </w:r>
            <w:r w:rsidRPr="00657447">
              <w:rPr>
                <w:rFonts w:ascii="Calibri" w:eastAsia="Malgun Gothic" w:hAnsi="Calibri" w:cs="Calibri"/>
                <w:noProof/>
                <w:sz w:val="16"/>
                <w:szCs w:val="16"/>
                <w:lang w:val="en-US"/>
              </w:rPr>
              <w:t>, Wiley, USA.</w:t>
            </w:r>
          </w:p>
          <w:p w14:paraId="3DE75CC6"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2</w:t>
            </w:r>
            <w:r w:rsidRPr="00657447">
              <w:rPr>
                <w:rFonts w:ascii="Calibri" w:eastAsia="Malgun Gothic" w:hAnsi="Calibri" w:cs="Calibri"/>
                <w:noProof/>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657447">
              <w:rPr>
                <w:rFonts w:ascii="Calibri" w:eastAsia="Malgun Gothic" w:hAnsi="Calibri" w:cs="Calibri"/>
                <w:i/>
                <w:noProof/>
                <w:sz w:val="16"/>
                <w:szCs w:val="16"/>
                <w:lang w:val="en-US"/>
              </w:rPr>
              <w:t xml:space="preserve"> AJCC Cancer Staging Manual. 8th ed.</w:t>
            </w:r>
            <w:r w:rsidRPr="00657447">
              <w:rPr>
                <w:rFonts w:ascii="Calibri" w:eastAsia="Malgun Gothic" w:hAnsi="Calibri" w:cs="Calibri"/>
                <w:noProof/>
                <w:sz w:val="16"/>
                <w:szCs w:val="16"/>
                <w:lang w:val="en-US"/>
              </w:rPr>
              <w:t>, Springer, New York.</w:t>
            </w:r>
          </w:p>
          <w:p w14:paraId="56610A93"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3</w:t>
            </w:r>
            <w:r w:rsidRPr="00657447">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2):S88-96.</w:t>
            </w:r>
          </w:p>
          <w:p w14:paraId="12306263"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4</w:t>
            </w:r>
            <w:r w:rsidRPr="00657447">
              <w:rPr>
                <w:rFonts w:ascii="Calibri" w:eastAsia="Malgun Gothic" w:hAnsi="Calibri" w:cs="Calibr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2):S73-80.</w:t>
            </w:r>
          </w:p>
          <w:p w14:paraId="28EDF62C"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5</w:t>
            </w:r>
            <w:r w:rsidRPr="00657447">
              <w:rPr>
                <w:rFonts w:ascii="Calibri" w:eastAsia="Malgun Gothic" w:hAnsi="Calibri" w:cs="Calibri"/>
                <w:noProof/>
                <w:sz w:val="16"/>
                <w:szCs w:val="16"/>
                <w:lang w:val="en-US"/>
              </w:rPr>
              <w:tab/>
              <w:t xml:space="preserve">Masaoka A, Monden Y, Nakahara K and Tanioka T (1981). Follow-up study of thymomas with special reference to their clinical stages. </w:t>
            </w:r>
            <w:r w:rsidRPr="00657447">
              <w:rPr>
                <w:rFonts w:ascii="Calibri" w:eastAsia="Malgun Gothic" w:hAnsi="Calibri" w:cs="Calibri"/>
                <w:i/>
                <w:noProof/>
                <w:sz w:val="16"/>
                <w:szCs w:val="16"/>
                <w:lang w:val="en-US"/>
              </w:rPr>
              <w:t>Cancer</w:t>
            </w:r>
            <w:r w:rsidRPr="00657447">
              <w:rPr>
                <w:rFonts w:ascii="Calibri" w:eastAsia="Malgun Gothic" w:hAnsi="Calibri" w:cs="Calibri"/>
                <w:noProof/>
                <w:sz w:val="16"/>
                <w:szCs w:val="16"/>
                <w:lang w:val="en-US"/>
              </w:rPr>
              <w:t xml:space="preserve"> 48(11):2485-2492.</w:t>
            </w:r>
          </w:p>
          <w:p w14:paraId="2DBBF73E"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6</w:t>
            </w:r>
            <w:r w:rsidRPr="00657447">
              <w:rPr>
                <w:rFonts w:ascii="Calibri" w:eastAsia="Malgun Gothic" w:hAnsi="Calibri" w:cs="Calibr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657447">
              <w:rPr>
                <w:rFonts w:ascii="Calibri" w:eastAsia="Malgun Gothic" w:hAnsi="Calibri" w:cs="Calibri"/>
                <w:i/>
                <w:noProof/>
                <w:sz w:val="16"/>
                <w:szCs w:val="16"/>
                <w:lang w:val="en-US"/>
              </w:rPr>
              <w:t>Pathol Int</w:t>
            </w:r>
            <w:r w:rsidRPr="00657447">
              <w:rPr>
                <w:rFonts w:ascii="Calibri" w:eastAsia="Malgun Gothic" w:hAnsi="Calibri" w:cs="Calibri"/>
                <w:noProof/>
                <w:sz w:val="16"/>
                <w:szCs w:val="16"/>
                <w:lang w:val="en-US"/>
              </w:rPr>
              <w:t xml:space="preserve"> 44(5):359-367.</w:t>
            </w:r>
          </w:p>
          <w:p w14:paraId="2FBBE37F"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7</w:t>
            </w:r>
            <w:r w:rsidRPr="00657447">
              <w:rPr>
                <w:rFonts w:ascii="Calibri" w:eastAsia="Malgun Gothic" w:hAnsi="Calibri" w:cs="Calibri"/>
                <w:noProof/>
                <w:sz w:val="16"/>
                <w:szCs w:val="16"/>
                <w:lang w:val="en-US"/>
              </w:rPr>
              <w:tab/>
              <w:t xml:space="preserve">Detterbeck FC, Nicholson AG, Kondo K, Van Schil P and Moran C (2011). The Masaoka-Koga stage classification for thymic malignancies: clarification and definition of terms.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6(7 Suppl 3):S1710-1716.</w:t>
            </w:r>
          </w:p>
          <w:p w14:paraId="3DF60FC1"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8</w:t>
            </w:r>
            <w:r w:rsidRPr="00657447">
              <w:rPr>
                <w:rFonts w:ascii="Calibri" w:eastAsia="Malgun Gothic" w:hAnsi="Calibri" w:cs="Calibri"/>
                <w:noProof/>
                <w:sz w:val="16"/>
                <w:szCs w:val="16"/>
                <w:lang w:val="en-US"/>
              </w:rPr>
              <w:tab/>
              <w:t xml:space="preserve">Detterbeck FC, Stratton K, Giroux D, Asamura H, Crowley J, Falkson C, Filosso PL, Frazier AA, Giaccone G, Huang J, Kim J, Kondo K, Lucchi M, Marino M, Marom EM, Nicholson AG, Okumura M, Ruffini E and Van Schil P (2014). The IASLC/ITMIG Thymic Epithelial Tumors Staging Project: proposal for an evidence-based stage classification system for the forthcoming (8th) edition of the TNM classification of malignant tumors.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9(9 Suppl 2):S65-72.</w:t>
            </w:r>
          </w:p>
          <w:p w14:paraId="2AF2508F"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9</w:t>
            </w:r>
            <w:r w:rsidRPr="00657447">
              <w:rPr>
                <w:rFonts w:ascii="Calibri" w:eastAsia="Malgun Gothic" w:hAnsi="Calibri" w:cs="Calibri"/>
                <w:noProof/>
                <w:sz w:val="16"/>
                <w:szCs w:val="16"/>
                <w:lang w:val="en-US"/>
              </w:rPr>
              <w:tab/>
              <w:t xml:space="preserve">Gupta R, Marchevsky AM, McKenna RJ, Wick M, Moran C, Zakowski MF and Suster S (2008). Evidence-based pathology and the pathologic evaluation of thymomas: transcapsular invasion is not a significant prognostic feature. </w:t>
            </w:r>
            <w:r w:rsidRPr="00657447">
              <w:rPr>
                <w:rFonts w:ascii="Calibri" w:eastAsia="Malgun Gothic" w:hAnsi="Calibri" w:cs="Calibri"/>
                <w:i/>
                <w:noProof/>
                <w:sz w:val="16"/>
                <w:szCs w:val="16"/>
                <w:lang w:val="en-US"/>
              </w:rPr>
              <w:t>Arch Pathol Lab Med</w:t>
            </w:r>
            <w:r w:rsidRPr="00657447">
              <w:rPr>
                <w:rFonts w:ascii="Calibri" w:eastAsia="Malgun Gothic" w:hAnsi="Calibri" w:cs="Calibri"/>
                <w:noProof/>
                <w:sz w:val="16"/>
                <w:szCs w:val="16"/>
                <w:lang w:val="en-US"/>
              </w:rPr>
              <w:t xml:space="preserve"> 132(6):926-930.</w:t>
            </w:r>
          </w:p>
          <w:p w14:paraId="5766157D" w14:textId="77777777" w:rsidR="00657447" w:rsidRPr="00657447" w:rsidRDefault="00657447" w:rsidP="00657447">
            <w:pPr>
              <w:spacing w:after="0" w:line="240" w:lineRule="auto"/>
              <w:ind w:left="338" w:hanging="338"/>
              <w:rPr>
                <w:rFonts w:ascii="Calibri" w:eastAsia="Malgun Gothic" w:hAnsi="Calibri" w:cs="Calibri"/>
                <w:noProof/>
                <w:sz w:val="16"/>
                <w:szCs w:val="16"/>
                <w:lang w:val="en-US"/>
              </w:rPr>
            </w:pPr>
            <w:r w:rsidRPr="00657447">
              <w:rPr>
                <w:rFonts w:ascii="Calibri" w:eastAsia="Malgun Gothic" w:hAnsi="Calibri" w:cs="Calibri"/>
                <w:noProof/>
                <w:sz w:val="16"/>
                <w:szCs w:val="16"/>
                <w:lang w:val="en-US"/>
              </w:rPr>
              <w:t>10</w:t>
            </w:r>
            <w:r w:rsidRPr="00657447">
              <w:rPr>
                <w:rFonts w:ascii="Calibri" w:eastAsia="Malgun Gothic" w:hAnsi="Calibri" w:cs="Calibri"/>
                <w:noProof/>
                <w:sz w:val="16"/>
                <w:szCs w:val="16"/>
                <w:lang w:val="en-US"/>
              </w:rPr>
              <w:tab/>
              <w:t xml:space="preserve">Ogawa K, Uno T, Toita T, Onishi H, Yoshida H, Kakinohana Y, Adachi G, Itami J, Ito H and Murayama S (2002). Postoperative radiotherapy for patients with completely resected thymoma: a multi-institutional, retrospective review of 103 patients. </w:t>
            </w:r>
            <w:r w:rsidRPr="00657447">
              <w:rPr>
                <w:rFonts w:ascii="Calibri" w:eastAsia="Malgun Gothic" w:hAnsi="Calibri" w:cs="Calibri"/>
                <w:i/>
                <w:noProof/>
                <w:sz w:val="16"/>
                <w:szCs w:val="16"/>
                <w:lang w:val="en-US"/>
              </w:rPr>
              <w:t>Cancer</w:t>
            </w:r>
            <w:r w:rsidRPr="00657447">
              <w:rPr>
                <w:rFonts w:ascii="Calibri" w:eastAsia="Malgun Gothic" w:hAnsi="Calibri" w:cs="Calibri"/>
                <w:noProof/>
                <w:sz w:val="16"/>
                <w:szCs w:val="16"/>
                <w:lang w:val="en-US"/>
              </w:rPr>
              <w:t xml:space="preserve"> 94(5):1405-1413.</w:t>
            </w:r>
          </w:p>
          <w:p w14:paraId="4C561525" w14:textId="6C982086" w:rsidR="00035BBA" w:rsidRPr="00657447" w:rsidRDefault="00657447" w:rsidP="007A7D93">
            <w:pPr>
              <w:spacing w:after="0" w:line="240" w:lineRule="auto"/>
              <w:ind w:left="340" w:hanging="340"/>
              <w:rPr>
                <w:rFonts w:cs="Calibri"/>
                <w:b/>
                <w:bCs/>
                <w:sz w:val="16"/>
                <w:szCs w:val="16"/>
              </w:rPr>
            </w:pPr>
            <w:r w:rsidRPr="00657447">
              <w:rPr>
                <w:rFonts w:ascii="Calibri" w:eastAsia="Malgun Gothic" w:hAnsi="Calibri" w:cs="Calibri"/>
                <w:noProof/>
                <w:sz w:val="16"/>
                <w:szCs w:val="16"/>
                <w:lang w:val="en-US"/>
              </w:rPr>
              <w:lastRenderedPageBreak/>
              <w:t>11</w:t>
            </w:r>
            <w:r w:rsidRPr="00657447">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657447">
              <w:rPr>
                <w:rFonts w:ascii="Calibri" w:eastAsia="Malgun Gothic" w:hAnsi="Calibri" w:cs="Calibri"/>
                <w:i/>
                <w:noProof/>
                <w:sz w:val="16"/>
                <w:szCs w:val="16"/>
                <w:lang w:val="en-US"/>
              </w:rPr>
              <w:t>J Thorac Oncol</w:t>
            </w:r>
            <w:r w:rsidRPr="00657447">
              <w:rPr>
                <w:rFonts w:ascii="Calibri" w:eastAsia="Malgun Gothic" w:hAnsi="Calibri" w:cs="Calibri"/>
                <w:noProof/>
                <w:sz w:val="16"/>
                <w:szCs w:val="16"/>
                <w:lang w:val="en-US"/>
              </w:rPr>
              <w:t xml:space="preserve"> 6:S1730-1738</w:t>
            </w:r>
            <w:r w:rsidRPr="00657447">
              <w:rPr>
                <w:rFonts w:ascii="Calibri" w:eastAsia="Malgun Gothic" w:hAnsi="Calibri" w:cs="Times New Roman"/>
                <w:b/>
                <w:bCs/>
                <w:sz w:val="16"/>
                <w:szCs w:val="16"/>
              </w:rPr>
              <w:fldChar w:fldCharType="end"/>
            </w:r>
            <w:r w:rsidR="007A7D93">
              <w:rPr>
                <w:rFonts w:ascii="Calibri" w:eastAsia="Malgun Gothic" w:hAnsi="Calibri" w:cs="Times New Roman"/>
                <w:b/>
                <w:bCs/>
                <w:sz w:val="16"/>
                <w:szCs w:val="16"/>
              </w:rPr>
              <w:t>.</w:t>
            </w:r>
          </w:p>
        </w:tc>
        <w:tc>
          <w:tcPr>
            <w:tcW w:w="1701" w:type="dxa"/>
            <w:shd w:val="clear" w:color="auto" w:fill="auto"/>
          </w:tcPr>
          <w:p w14:paraId="1D760FB9" w14:textId="77777777" w:rsidR="00035BBA" w:rsidRPr="00BE18EB" w:rsidRDefault="00035BBA" w:rsidP="00BE18EB">
            <w:pPr>
              <w:autoSpaceDE w:val="0"/>
              <w:autoSpaceDN w:val="0"/>
              <w:adjustRightInd w:val="0"/>
              <w:spacing w:after="100" w:line="181" w:lineRule="atLeast"/>
              <w:rPr>
                <w:rFonts w:ascii="Calibri" w:hAnsi="Calibri" w:cs="Verdana"/>
                <w:iCs/>
                <w:color w:val="221E1F"/>
                <w:sz w:val="16"/>
                <w:szCs w:val="16"/>
              </w:rPr>
            </w:pPr>
          </w:p>
        </w:tc>
      </w:tr>
      <w:tr w:rsidR="00F23BED" w:rsidRPr="00CC5E7C" w14:paraId="5E360439" w14:textId="77777777" w:rsidTr="00997BEF">
        <w:trPr>
          <w:trHeight w:val="895"/>
        </w:trPr>
        <w:tc>
          <w:tcPr>
            <w:tcW w:w="866" w:type="dxa"/>
            <w:shd w:val="clear" w:color="000000" w:fill="EEECE1"/>
          </w:tcPr>
          <w:p w14:paraId="59B32B71" w14:textId="22599F9F" w:rsidR="00F23BED" w:rsidRDefault="00F23BED" w:rsidP="00974E40">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43" w:type="dxa"/>
            <w:shd w:val="clear" w:color="000000" w:fill="EEECE1"/>
          </w:tcPr>
          <w:p w14:paraId="49966318" w14:textId="60EA4A9B" w:rsidR="00F23BED" w:rsidRPr="00317A0D" w:rsidRDefault="00B30678" w:rsidP="00B30678">
            <w:pPr>
              <w:spacing w:after="0" w:line="240" w:lineRule="auto"/>
              <w:rPr>
                <w:rFonts w:ascii="Calibri" w:hAnsi="Calibri"/>
                <w:bCs/>
                <w:color w:val="000000"/>
                <w:sz w:val="16"/>
                <w:szCs w:val="16"/>
              </w:rPr>
            </w:pPr>
            <w:r w:rsidRPr="00B30678">
              <w:rPr>
                <w:rFonts w:cstheme="minorHAnsi"/>
                <w:sz w:val="16"/>
                <w:szCs w:val="16"/>
              </w:rPr>
              <w:t>SEPARATE EXTRATHYMIC TUMOUR NODULES/METASTASES</w:t>
            </w:r>
          </w:p>
        </w:tc>
        <w:tc>
          <w:tcPr>
            <w:tcW w:w="2551" w:type="dxa"/>
            <w:shd w:val="clear" w:color="auto" w:fill="auto"/>
          </w:tcPr>
          <w:p w14:paraId="1CFDD812" w14:textId="77777777" w:rsidR="00394214" w:rsidRPr="00394214" w:rsidRDefault="00394214" w:rsidP="00394214">
            <w:pPr>
              <w:spacing w:after="0" w:line="240" w:lineRule="auto"/>
              <w:rPr>
                <w:rFonts w:cs="Verdana"/>
                <w:color w:val="221E1F"/>
                <w:sz w:val="16"/>
                <w:szCs w:val="16"/>
              </w:rPr>
            </w:pPr>
            <w:r w:rsidRPr="00394214">
              <w:rPr>
                <w:rFonts w:cs="Verdana"/>
                <w:b/>
                <w:bCs/>
                <w:color w:val="221E1F"/>
                <w:sz w:val="16"/>
                <w:szCs w:val="16"/>
              </w:rPr>
              <w:t>Pleural and/or pericardial</w:t>
            </w:r>
          </w:p>
          <w:p w14:paraId="39CBBC27" w14:textId="1090C5B8" w:rsidR="00004CA1" w:rsidRPr="005453D0" w:rsidRDefault="00004CA1" w:rsidP="00004CA1">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57FDF2EB" w14:textId="77777777" w:rsidR="00004CA1" w:rsidRPr="005453D0" w:rsidRDefault="00004CA1" w:rsidP="00004CA1">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6CC9E6B0" w14:textId="0819F156" w:rsidR="009512B6" w:rsidRDefault="00394214" w:rsidP="009B5771">
            <w:pPr>
              <w:pStyle w:val="ListParagraph"/>
              <w:spacing w:after="100" w:line="240" w:lineRule="auto"/>
              <w:ind w:left="204"/>
              <w:rPr>
                <w:rFonts w:cs="Verdana"/>
                <w:color w:val="221E1F"/>
                <w:sz w:val="16"/>
                <w:szCs w:val="16"/>
              </w:rPr>
            </w:pPr>
            <w:r w:rsidRPr="00394214">
              <w:rPr>
                <w:rFonts w:cs="Verdana"/>
                <w:color w:val="221E1F"/>
                <w:sz w:val="16"/>
                <w:szCs w:val="16"/>
              </w:rPr>
              <w:t xml:space="preserve">Specify </w:t>
            </w:r>
            <w:r w:rsidR="009512B6">
              <w:rPr>
                <w:rFonts w:cs="Verdana"/>
                <w:color w:val="221E1F"/>
                <w:sz w:val="16"/>
                <w:szCs w:val="16"/>
              </w:rPr>
              <w:t xml:space="preserve">              </w:t>
            </w:r>
            <w:proofErr w:type="spellStart"/>
            <w:r w:rsidR="009512B6" w:rsidRPr="009512B6">
              <w:rPr>
                <w:rFonts w:cs="Verdana"/>
                <w:color w:val="221E1F"/>
                <w:sz w:val="16"/>
                <w:szCs w:val="16"/>
              </w:rPr>
              <w:t>Specify</w:t>
            </w:r>
            <w:proofErr w:type="spellEnd"/>
            <w:r w:rsidR="009512B6" w:rsidRPr="009512B6">
              <w:rPr>
                <w:rFonts w:cs="Verdana"/>
                <w:color w:val="221E1F"/>
                <w:sz w:val="16"/>
                <w:szCs w:val="16"/>
              </w:rPr>
              <w:t xml:space="preserve"> </w:t>
            </w:r>
          </w:p>
          <w:p w14:paraId="5F470A46" w14:textId="2D86A053" w:rsidR="00394214" w:rsidRDefault="00394214" w:rsidP="009B5771">
            <w:pPr>
              <w:pStyle w:val="ListParagraph"/>
              <w:spacing w:after="100" w:line="240" w:lineRule="auto"/>
              <w:ind w:left="204"/>
              <w:rPr>
                <w:rFonts w:cs="Verdana"/>
                <w:color w:val="221E1F"/>
                <w:sz w:val="16"/>
                <w:szCs w:val="16"/>
              </w:rPr>
            </w:pPr>
            <w:r w:rsidRPr="00394214">
              <w:rPr>
                <w:rFonts w:cs="Verdana"/>
                <w:color w:val="221E1F"/>
                <w:sz w:val="16"/>
                <w:szCs w:val="16"/>
              </w:rPr>
              <w:t>location(</w:t>
            </w:r>
            <w:proofErr w:type="gramStart"/>
            <w:r w:rsidRPr="00394214">
              <w:rPr>
                <w:rFonts w:cs="Verdana"/>
                <w:color w:val="221E1F"/>
                <w:sz w:val="16"/>
                <w:szCs w:val="16"/>
              </w:rPr>
              <w:t>s)</w:t>
            </w:r>
            <w:r w:rsidR="009512B6">
              <w:rPr>
                <w:rFonts w:cs="Verdana"/>
                <w:color w:val="221E1F"/>
                <w:sz w:val="16"/>
                <w:szCs w:val="16"/>
              </w:rPr>
              <w:t xml:space="preserve">   </w:t>
            </w:r>
            <w:proofErr w:type="gramEnd"/>
            <w:r w:rsidR="009512B6">
              <w:rPr>
                <w:rFonts w:cs="Verdana"/>
                <w:color w:val="221E1F"/>
                <w:sz w:val="16"/>
                <w:szCs w:val="16"/>
              </w:rPr>
              <w:t xml:space="preserve">      </w:t>
            </w:r>
            <w:r w:rsidR="009512B6" w:rsidRPr="009512B6">
              <w:rPr>
                <w:rFonts w:cs="Verdana"/>
                <w:color w:val="221E1F"/>
                <w:sz w:val="16"/>
                <w:szCs w:val="16"/>
              </w:rPr>
              <w:t>number/location</w:t>
            </w:r>
          </w:p>
          <w:p w14:paraId="3D913EA0" w14:textId="373D146C" w:rsidR="00004CA1" w:rsidRDefault="00004CA1" w:rsidP="00004CA1">
            <w:pPr>
              <w:pStyle w:val="ListParagraph"/>
              <w:spacing w:after="100" w:line="240" w:lineRule="auto"/>
              <w:ind w:left="204"/>
              <w:rPr>
                <w:rFonts w:cs="Verdana"/>
                <w:color w:val="221E1F"/>
                <w:sz w:val="16"/>
                <w:szCs w:val="16"/>
              </w:rPr>
            </w:pPr>
            <w:r>
              <w:rPr>
                <w:rFonts w:cs="Verdana"/>
                <w:color w:val="221E1F"/>
                <w:sz w:val="16"/>
                <w:szCs w:val="16"/>
              </w:rPr>
              <w:t>________</w:t>
            </w:r>
            <w:r w:rsidR="009512B6">
              <w:rPr>
                <w:rFonts w:cs="Verdana"/>
                <w:color w:val="221E1F"/>
                <w:sz w:val="16"/>
                <w:szCs w:val="16"/>
              </w:rPr>
              <w:t>__</w:t>
            </w:r>
            <w:r>
              <w:rPr>
                <w:rFonts w:cs="Verdana"/>
                <w:color w:val="221E1F"/>
                <w:sz w:val="16"/>
                <w:szCs w:val="16"/>
              </w:rPr>
              <w:t xml:space="preserve">  </w:t>
            </w:r>
            <w:r>
              <w:rPr>
                <w:rFonts w:cstheme="minorHAnsi"/>
                <w:color w:val="221E1F"/>
                <w:sz w:val="16"/>
                <w:szCs w:val="16"/>
              </w:rPr>
              <w:t>→</w:t>
            </w:r>
            <w:r>
              <w:rPr>
                <w:rFonts w:cs="Verdana"/>
                <w:color w:val="221E1F"/>
                <w:sz w:val="16"/>
                <w:szCs w:val="16"/>
              </w:rPr>
              <w:t xml:space="preserve">   ___</w:t>
            </w:r>
            <w:r w:rsidR="001D44F5">
              <w:rPr>
                <w:rFonts w:cs="Verdana"/>
                <w:color w:val="221E1F"/>
                <w:sz w:val="16"/>
                <w:szCs w:val="16"/>
              </w:rPr>
              <w:t>_____</w:t>
            </w:r>
          </w:p>
          <w:p w14:paraId="2A1C7BBC" w14:textId="77777777" w:rsidR="001D44F5" w:rsidRPr="005453D0" w:rsidRDefault="001D44F5" w:rsidP="001D44F5">
            <w:pPr>
              <w:pStyle w:val="ListParagraph"/>
              <w:spacing w:after="100" w:line="240" w:lineRule="auto"/>
              <w:ind w:left="204"/>
              <w:rPr>
                <w:rFonts w:cs="Verdana"/>
                <w:color w:val="221E1F"/>
                <w:sz w:val="16"/>
                <w:szCs w:val="16"/>
              </w:rPr>
            </w:pPr>
            <w:r>
              <w:rPr>
                <w:rFonts w:cs="Verdana"/>
                <w:color w:val="221E1F"/>
                <w:sz w:val="16"/>
                <w:szCs w:val="16"/>
              </w:rPr>
              <w:t xml:space="preserve">__________  </w:t>
            </w:r>
            <w:r>
              <w:rPr>
                <w:rFonts w:cstheme="minorHAnsi"/>
                <w:color w:val="221E1F"/>
                <w:sz w:val="16"/>
                <w:szCs w:val="16"/>
              </w:rPr>
              <w:t>→</w:t>
            </w:r>
            <w:r>
              <w:rPr>
                <w:rFonts w:cs="Verdana"/>
                <w:color w:val="221E1F"/>
                <w:sz w:val="16"/>
                <w:szCs w:val="16"/>
              </w:rPr>
              <w:t xml:space="preserve">   ________</w:t>
            </w:r>
          </w:p>
          <w:p w14:paraId="21C39DE9" w14:textId="77777777" w:rsidR="001D44F5" w:rsidRPr="005453D0" w:rsidRDefault="001D44F5" w:rsidP="001D44F5">
            <w:pPr>
              <w:pStyle w:val="ListParagraph"/>
              <w:spacing w:after="100" w:line="240" w:lineRule="auto"/>
              <w:ind w:left="204"/>
              <w:rPr>
                <w:rFonts w:cs="Verdana"/>
                <w:color w:val="221E1F"/>
                <w:sz w:val="16"/>
                <w:szCs w:val="16"/>
              </w:rPr>
            </w:pPr>
            <w:r>
              <w:rPr>
                <w:rFonts w:cs="Verdana"/>
                <w:color w:val="221E1F"/>
                <w:sz w:val="16"/>
                <w:szCs w:val="16"/>
              </w:rPr>
              <w:t xml:space="preserve">__________  </w:t>
            </w:r>
            <w:r>
              <w:rPr>
                <w:rFonts w:cstheme="minorHAnsi"/>
                <w:color w:val="221E1F"/>
                <w:sz w:val="16"/>
                <w:szCs w:val="16"/>
              </w:rPr>
              <w:t>→</w:t>
            </w:r>
            <w:r>
              <w:rPr>
                <w:rFonts w:cs="Verdana"/>
                <w:color w:val="221E1F"/>
                <w:sz w:val="16"/>
                <w:szCs w:val="16"/>
              </w:rPr>
              <w:t xml:space="preserve">   ________</w:t>
            </w:r>
          </w:p>
          <w:p w14:paraId="22841DEE" w14:textId="5146D4E2" w:rsidR="001D44F5" w:rsidRPr="00394214" w:rsidRDefault="00843798" w:rsidP="001D44F5">
            <w:pPr>
              <w:spacing w:after="0" w:line="240" w:lineRule="auto"/>
              <w:rPr>
                <w:rFonts w:cs="Verdana"/>
                <w:color w:val="221E1F"/>
                <w:sz w:val="16"/>
                <w:szCs w:val="16"/>
              </w:rPr>
            </w:pPr>
            <w:r w:rsidRPr="00843798">
              <w:rPr>
                <w:rFonts w:cs="Verdana"/>
                <w:b/>
                <w:bCs/>
                <w:color w:val="221E1F"/>
                <w:sz w:val="16"/>
                <w:szCs w:val="16"/>
              </w:rPr>
              <w:t>Pulmonary intraparenchymal</w:t>
            </w:r>
          </w:p>
          <w:p w14:paraId="417CE597" w14:textId="77777777" w:rsidR="001D44F5" w:rsidRPr="005453D0" w:rsidRDefault="001D44F5" w:rsidP="001D44F5">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6F80992F" w14:textId="77777777" w:rsidR="001D44F5" w:rsidRPr="005453D0" w:rsidRDefault="001D44F5" w:rsidP="001D44F5">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p>
          <w:p w14:paraId="46447292" w14:textId="41C8C127" w:rsidR="001D44F5" w:rsidRPr="00843798" w:rsidRDefault="00843798" w:rsidP="00843798">
            <w:pPr>
              <w:spacing w:after="0" w:line="240" w:lineRule="auto"/>
              <w:rPr>
                <w:rFonts w:cs="Verdana"/>
                <w:b/>
                <w:bCs/>
                <w:color w:val="221E1F"/>
                <w:sz w:val="16"/>
                <w:szCs w:val="16"/>
              </w:rPr>
            </w:pPr>
            <w:r w:rsidRPr="00843798">
              <w:rPr>
                <w:rFonts w:cs="Verdana"/>
                <w:b/>
                <w:bCs/>
                <w:color w:val="221E1F"/>
                <w:sz w:val="16"/>
                <w:szCs w:val="16"/>
              </w:rPr>
              <w:t>Distant organ</w:t>
            </w:r>
          </w:p>
          <w:p w14:paraId="734F71DE" w14:textId="77777777" w:rsidR="00843798" w:rsidRPr="005453D0" w:rsidRDefault="00843798" w:rsidP="00843798">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Not identified</w:t>
            </w:r>
          </w:p>
          <w:p w14:paraId="29646FC7" w14:textId="0971C6B0" w:rsidR="007E1FC3" w:rsidRPr="007A1A8A" w:rsidRDefault="00843798" w:rsidP="007A1A8A">
            <w:pPr>
              <w:pStyle w:val="ListParagraph"/>
              <w:numPr>
                <w:ilvl w:val="0"/>
                <w:numId w:val="2"/>
              </w:numPr>
              <w:spacing w:after="100" w:line="240" w:lineRule="auto"/>
              <w:ind w:left="204" w:hanging="204"/>
              <w:rPr>
                <w:rFonts w:cs="Verdana"/>
                <w:color w:val="221E1F"/>
                <w:sz w:val="16"/>
                <w:szCs w:val="16"/>
              </w:rPr>
            </w:pPr>
            <w:r w:rsidRPr="005453D0">
              <w:rPr>
                <w:rFonts w:cs="Verdana"/>
                <w:color w:val="221E1F"/>
                <w:sz w:val="16"/>
                <w:szCs w:val="16"/>
              </w:rPr>
              <w:t>Present</w:t>
            </w:r>
            <w:r w:rsidR="007A1A8A">
              <w:rPr>
                <w:rFonts w:cs="Verdana"/>
                <w:color w:val="221E1F"/>
                <w:sz w:val="16"/>
                <w:szCs w:val="16"/>
              </w:rPr>
              <w:t>,</w:t>
            </w:r>
            <w:r w:rsidR="007A1A8A" w:rsidRPr="007A1A8A">
              <w:rPr>
                <w:rFonts w:ascii="Verdana-Italic" w:hAnsi="Verdana-Italic" w:cs="Verdana-Italic"/>
                <w:i/>
                <w:iCs/>
                <w:sz w:val="16"/>
                <w:szCs w:val="16"/>
              </w:rPr>
              <w:t xml:space="preserve"> </w:t>
            </w:r>
            <w:r w:rsidR="007A1A8A" w:rsidRPr="007A1A8A">
              <w:rPr>
                <w:rFonts w:cs="Verdana"/>
                <w:i/>
                <w:iCs/>
                <w:color w:val="221E1F"/>
                <w:sz w:val="16"/>
                <w:szCs w:val="16"/>
              </w:rPr>
              <w:t>specify site(s)</w:t>
            </w:r>
          </w:p>
        </w:tc>
        <w:tc>
          <w:tcPr>
            <w:tcW w:w="8222" w:type="dxa"/>
            <w:shd w:val="clear" w:color="auto" w:fill="auto"/>
          </w:tcPr>
          <w:p w14:paraId="10D17F01" w14:textId="77777777" w:rsidR="00836561" w:rsidRPr="00836561" w:rsidRDefault="00836561" w:rsidP="00836561">
            <w:pPr>
              <w:autoSpaceDE w:val="0"/>
              <w:autoSpaceDN w:val="0"/>
              <w:adjustRightInd w:val="0"/>
              <w:spacing w:after="0" w:line="240" w:lineRule="auto"/>
              <w:rPr>
                <w:rFonts w:ascii="Calibri" w:hAnsi="Calibri" w:cs="Calibri"/>
                <w:sz w:val="16"/>
                <w:szCs w:val="16"/>
                <w:lang w:eastAsia="en-AU"/>
              </w:rPr>
            </w:pPr>
            <w:r w:rsidRPr="00836561">
              <w:rPr>
                <w:rFonts w:ascii="Calibri" w:hAnsi="Calibri" w:cs="Calibri"/>
                <w:sz w:val="16"/>
                <w:szCs w:val="16"/>
                <w:lang w:val="en-US"/>
              </w:rPr>
              <w:t>Recording of separate extrathymic tumour nodules is important as they form part of the TNM staging system.</w:t>
            </w:r>
            <w:bookmarkStart w:id="25" w:name="_Hlk85204253"/>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1</w:t>
            </w:r>
            <w:r w:rsidRPr="00836561">
              <w:rPr>
                <w:rFonts w:ascii="Calibri" w:hAnsi="Calibri" w:cs="Calibri"/>
                <w:sz w:val="16"/>
                <w:szCs w:val="16"/>
                <w:lang w:eastAsia="en-AU"/>
              </w:rPr>
              <w:fldChar w:fldCharType="end"/>
            </w:r>
            <w:r w:rsidRPr="00836561">
              <w:rPr>
                <w:rFonts w:ascii="Calibri" w:hAnsi="Calibri" w:cs="Calibri"/>
                <w:sz w:val="16"/>
                <w:szCs w:val="16"/>
                <w:vertAlign w:val="superscript"/>
                <w:lang w:eastAsia="en-AU"/>
              </w:rPr>
              <w:t>,</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2</w:t>
            </w:r>
            <w:r w:rsidRPr="00836561">
              <w:rPr>
                <w:rFonts w:ascii="Calibri" w:hAnsi="Calibri" w:cs="Calibri"/>
                <w:sz w:val="16"/>
                <w:szCs w:val="16"/>
                <w:lang w:eastAsia="en-AU"/>
              </w:rPr>
              <w:fldChar w:fldCharType="end"/>
            </w:r>
            <w:bookmarkEnd w:id="25"/>
            <w:r w:rsidRPr="00836561">
              <w:rPr>
                <w:rFonts w:ascii="Calibri" w:hAnsi="Calibri" w:cs="Calibri"/>
                <w:sz w:val="16"/>
                <w:szCs w:val="16"/>
                <w:lang w:eastAsia="en-AU"/>
              </w:rPr>
              <w:t xml:space="preserve"> </w:t>
            </w:r>
            <w:r w:rsidRPr="00836561">
              <w:rPr>
                <w:rFonts w:ascii="Calibri" w:hAnsi="Calibri" w:cs="Calibri"/>
                <w:sz w:val="16"/>
                <w:szCs w:val="16"/>
              </w:rPr>
              <w:t>These are divided into two groups: first, those nodules that are limited to the pericardium and/or pleura (</w:t>
            </w:r>
            <w:bookmarkStart w:id="26" w:name="_Hlk85204299"/>
            <w:r w:rsidRPr="00836561">
              <w:rPr>
                <w:rFonts w:ascii="Calibri" w:hAnsi="Calibri" w:cs="Calibri"/>
                <w:sz w:val="16"/>
                <w:szCs w:val="16"/>
              </w:rPr>
              <w:t xml:space="preserve">in general </w:t>
            </w:r>
            <w:bookmarkEnd w:id="26"/>
            <w:r w:rsidRPr="00836561">
              <w:rPr>
                <w:rFonts w:ascii="Calibri" w:hAnsi="Calibri" w:cs="Calibri"/>
                <w:sz w:val="16"/>
                <w:szCs w:val="16"/>
              </w:rPr>
              <w:t>referred to as pericardial and pleural implants), which constitute pM1a in TNM staging</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1</w:t>
            </w:r>
            <w:r w:rsidRPr="00836561">
              <w:rPr>
                <w:rFonts w:ascii="Calibri" w:hAnsi="Calibri" w:cs="Calibri"/>
                <w:sz w:val="16"/>
                <w:szCs w:val="16"/>
                <w:lang w:eastAsia="en-AU"/>
              </w:rPr>
              <w:fldChar w:fldCharType="end"/>
            </w:r>
            <w:r w:rsidRPr="00836561">
              <w:rPr>
                <w:rFonts w:ascii="Calibri" w:hAnsi="Calibri" w:cs="Calibri"/>
                <w:sz w:val="16"/>
                <w:szCs w:val="16"/>
                <w:vertAlign w:val="superscript"/>
                <w:lang w:eastAsia="en-AU"/>
              </w:rPr>
              <w:t>,</w:t>
            </w:r>
            <w:r w:rsidRPr="00836561">
              <w:rPr>
                <w:rFonts w:ascii="Calibri" w:hAnsi="Calibri" w:cs="Calibri"/>
                <w:sz w:val="16"/>
                <w:szCs w:val="16"/>
                <w:lang w:eastAsia="en-AU"/>
              </w:rPr>
              <w:fldChar w:fldCharType="begin"/>
            </w:r>
            <w:r w:rsidRPr="00836561">
              <w:rPr>
                <w:rFonts w:ascii="Calibri" w:hAnsi="Calibri" w:cs="Calibr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2</w:t>
            </w:r>
            <w:r w:rsidRPr="00836561">
              <w:rPr>
                <w:rFonts w:ascii="Calibri" w:hAnsi="Calibri" w:cs="Calibri"/>
                <w:sz w:val="16"/>
                <w:szCs w:val="16"/>
                <w:lang w:eastAsia="en-AU"/>
              </w:rPr>
              <w:fldChar w:fldCharType="end"/>
            </w:r>
            <w:r w:rsidRPr="00836561">
              <w:rPr>
                <w:rFonts w:ascii="Calibri" w:hAnsi="Calibri" w:cs="Calibri"/>
                <w:sz w:val="16"/>
                <w:szCs w:val="16"/>
              </w:rPr>
              <w:t xml:space="preserve">; second, nodules that are either within the lung parenchyma or distant organs, which constitute </w:t>
            </w:r>
            <w:bookmarkStart w:id="27" w:name="_Hlk81305889"/>
            <w:r w:rsidRPr="00836561">
              <w:rPr>
                <w:rFonts w:ascii="Calibri" w:hAnsi="Calibri" w:cs="Calibri"/>
                <w:sz w:val="16"/>
                <w:szCs w:val="16"/>
              </w:rPr>
              <w:t xml:space="preserve">metastatic disease or </w:t>
            </w:r>
            <w:bookmarkEnd w:id="27"/>
            <w:r w:rsidRPr="00836561">
              <w:rPr>
                <w:rFonts w:ascii="Calibri" w:hAnsi="Calibri" w:cs="Calibri"/>
                <w:sz w:val="16"/>
                <w:szCs w:val="16"/>
              </w:rPr>
              <w:t>pM1b</w:t>
            </w:r>
            <w:r w:rsidRPr="00836561">
              <w:rPr>
                <w:rFonts w:ascii="Calibri" w:hAnsi="Calibri" w:cs="Calibri"/>
                <w:sz w:val="16"/>
                <w:szCs w:val="16"/>
                <w:lang w:val="en-US"/>
              </w:rPr>
              <w:t>.</w:t>
            </w:r>
            <w:bookmarkStart w:id="28" w:name="_Hlk85204276"/>
            <w:r w:rsidRPr="00836561">
              <w:rPr>
                <w:rFonts w:ascii="Calibri" w:hAnsi="Calibri" w:cs="Calibri"/>
                <w:sz w:val="16"/>
                <w:szCs w:val="16"/>
                <w:lang w:eastAsia="en-AU"/>
              </w:rPr>
              <w:fldChar w:fldCharType="begin">
                <w:fldData xml:space="preserve">PEVuZE5vdGU+PENpdGU+PEF1dGhvcj5EZXR0ZXJiZWNrIEZDPC9BdXRob3I+PFllYXI+MjAxMTwv
WWVhcj48UmVjTnVtPjE5NDA8L1JlY051bT48RGlzcGxheVRleHQ+PHN0eWxlIGZhY2U9InN1cGVy
c2NyaXB0Ij4zLDQ8L3N0eWxlPjwvRGlzcGxheVRleHQ+PHJlY29yZD48cmVjLW51bWJlcj4xOTQw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b3I+S29uZG88L0F1dGhvcj48WWVhcj4yMDE0PC9ZZWFyPjxSZWNOdW0+MjAwOTwvUmVjTnVtPjxy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</w:fldData>
              </w:fldChar>
            </w:r>
            <w:r w:rsidRPr="00836561">
              <w:rPr>
                <w:rFonts w:ascii="Calibri" w:hAnsi="Calibri" w:cs="Calibri"/>
                <w:sz w:val="16"/>
                <w:szCs w:val="16"/>
                <w:lang w:eastAsia="en-AU"/>
              </w:rPr>
              <w:instrText xml:space="preserve"> ADDIN EN.CITE </w:instrText>
            </w:r>
            <w:r w:rsidRPr="00836561">
              <w:rPr>
                <w:rFonts w:ascii="Calibri" w:hAnsi="Calibri" w:cs="Calibri"/>
                <w:sz w:val="16"/>
                <w:szCs w:val="16"/>
                <w:lang w:eastAsia="en-AU"/>
              </w:rPr>
              <w:fldChar w:fldCharType="begin">
                <w:fldData xml:space="preserve">PEVuZE5vdGU+PENpdGU+PEF1dGhvcj5EZXR0ZXJiZWNrIEZDPC9BdXRob3I+PFllYXI+MjAxMTwv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</w:fldData>
              </w:fldChar>
            </w:r>
            <w:r w:rsidRPr="00836561">
              <w:rPr>
                <w:rFonts w:ascii="Calibri" w:hAnsi="Calibri" w:cs="Calibri"/>
                <w:sz w:val="16"/>
                <w:szCs w:val="16"/>
                <w:lang w:eastAsia="en-AU"/>
              </w:rPr>
              <w:instrText xml:space="preserve"> ADDIN EN.CITE.DATA </w:instrText>
            </w:r>
            <w:r w:rsidRPr="00836561">
              <w:rPr>
                <w:rFonts w:ascii="Calibri" w:hAnsi="Calibri" w:cs="Calibri"/>
                <w:sz w:val="16"/>
                <w:szCs w:val="16"/>
                <w:lang w:eastAsia="en-AU"/>
              </w:rPr>
            </w:r>
            <w:r w:rsidRPr="00836561">
              <w:rPr>
                <w:rFonts w:ascii="Calibri" w:hAnsi="Calibri" w:cs="Calibri"/>
                <w:sz w:val="16"/>
                <w:szCs w:val="16"/>
                <w:lang w:eastAsia="en-AU"/>
              </w:rPr>
              <w:fldChar w:fldCharType="end"/>
            </w:r>
            <w:r w:rsidRPr="00836561">
              <w:rPr>
                <w:rFonts w:ascii="Calibri" w:hAnsi="Calibri" w:cs="Calibri"/>
                <w:sz w:val="16"/>
                <w:szCs w:val="16"/>
                <w:lang w:eastAsia="en-AU"/>
              </w:rPr>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3,4</w:t>
            </w:r>
            <w:r w:rsidRPr="00836561">
              <w:rPr>
                <w:rFonts w:ascii="Calibri" w:hAnsi="Calibri" w:cs="Calibri"/>
                <w:sz w:val="16"/>
                <w:szCs w:val="16"/>
                <w:lang w:eastAsia="en-AU"/>
              </w:rPr>
              <w:fldChar w:fldCharType="end"/>
            </w:r>
            <w:bookmarkEnd w:id="28"/>
            <w:r w:rsidRPr="00836561">
              <w:rPr>
                <w:rFonts w:ascii="Calibri" w:hAnsi="Calibri" w:cs="Calibri"/>
                <w:sz w:val="16"/>
                <w:szCs w:val="16"/>
                <w:lang w:eastAsia="en-AU"/>
              </w:rPr>
              <w:t xml:space="preserve"> The number of nodules in the pleura/pericardium should be recorded as there is some evidence that greater numbers portend an adverse prognosis.</w:t>
            </w:r>
            <w:bookmarkStart w:id="29" w:name="_Hlk85204344"/>
            <w:r w:rsidRPr="00836561">
              <w:rPr>
                <w:rFonts w:ascii="Calibri" w:hAnsi="Calibri" w:cs="Calibri"/>
                <w:sz w:val="16"/>
                <w:szCs w:val="16"/>
                <w:lang w:eastAsia="en-AU"/>
              </w:rPr>
              <w:fldChar w:fldCharType="begin">
                <w:fldData xml:space="preserve">PEVuZE5vdGU+PENpdGU+PEF1dGhvcj5Pa3VkYTwvQXV0aG9yPjxZZWFyPjIwMTQ8L1llYXI+PFJl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</w:fldData>
              </w:fldChar>
            </w:r>
            <w:r w:rsidRPr="00836561">
              <w:rPr>
                <w:rFonts w:ascii="Calibri" w:hAnsi="Calibri" w:cs="Calibri"/>
                <w:sz w:val="16"/>
                <w:szCs w:val="16"/>
                <w:lang w:eastAsia="en-AU"/>
              </w:rPr>
              <w:instrText xml:space="preserve"> ADDIN EN.CITE </w:instrText>
            </w:r>
            <w:r w:rsidRPr="00836561">
              <w:rPr>
                <w:rFonts w:ascii="Calibri" w:hAnsi="Calibri" w:cs="Calibri"/>
                <w:sz w:val="16"/>
                <w:szCs w:val="16"/>
                <w:lang w:eastAsia="en-AU"/>
              </w:rPr>
              <w:fldChar w:fldCharType="begin">
                <w:fldData xml:space="preserve">PEVuZE5vdGU+PENpdGU+PEF1dGhvcj5Pa3VkYTwvQXV0aG9yPjxZZWFyPjIwMTQ8L1llYXI+PFJl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</w:fldData>
              </w:fldChar>
            </w:r>
            <w:r w:rsidRPr="00836561">
              <w:rPr>
                <w:rFonts w:ascii="Calibri" w:hAnsi="Calibri" w:cs="Calibri"/>
                <w:sz w:val="16"/>
                <w:szCs w:val="16"/>
                <w:lang w:eastAsia="en-AU"/>
              </w:rPr>
              <w:instrText xml:space="preserve"> ADDIN EN.CITE.DATA </w:instrText>
            </w:r>
            <w:r w:rsidRPr="00836561">
              <w:rPr>
                <w:rFonts w:ascii="Calibri" w:hAnsi="Calibri" w:cs="Calibri"/>
                <w:sz w:val="16"/>
                <w:szCs w:val="16"/>
                <w:lang w:eastAsia="en-AU"/>
              </w:rPr>
            </w:r>
            <w:r w:rsidRPr="00836561">
              <w:rPr>
                <w:rFonts w:ascii="Calibri" w:hAnsi="Calibri" w:cs="Calibri"/>
                <w:sz w:val="16"/>
                <w:szCs w:val="16"/>
                <w:lang w:eastAsia="en-AU"/>
              </w:rPr>
              <w:fldChar w:fldCharType="end"/>
            </w:r>
            <w:r w:rsidRPr="00836561">
              <w:rPr>
                <w:rFonts w:ascii="Calibri" w:hAnsi="Calibri" w:cs="Calibri"/>
                <w:sz w:val="16"/>
                <w:szCs w:val="16"/>
                <w:lang w:eastAsia="en-AU"/>
              </w:rPr>
            </w:r>
            <w:r w:rsidRPr="00836561">
              <w:rPr>
                <w:rFonts w:ascii="Calibri" w:hAnsi="Calibri" w:cs="Calibri"/>
                <w:sz w:val="16"/>
                <w:szCs w:val="16"/>
                <w:lang w:eastAsia="en-AU"/>
              </w:rPr>
              <w:fldChar w:fldCharType="separate"/>
            </w:r>
            <w:r w:rsidRPr="00836561">
              <w:rPr>
                <w:rFonts w:ascii="Calibri" w:hAnsi="Calibri" w:cs="Calibri"/>
                <w:noProof/>
                <w:sz w:val="16"/>
                <w:szCs w:val="16"/>
                <w:vertAlign w:val="superscript"/>
                <w:lang w:eastAsia="en-AU"/>
              </w:rPr>
              <w:t>5</w:t>
            </w:r>
            <w:r w:rsidRPr="00836561">
              <w:rPr>
                <w:rFonts w:ascii="Calibri" w:hAnsi="Calibri" w:cs="Calibri"/>
                <w:sz w:val="16"/>
                <w:szCs w:val="16"/>
                <w:lang w:eastAsia="en-AU"/>
              </w:rPr>
              <w:fldChar w:fldCharType="end"/>
            </w:r>
            <w:bookmarkEnd w:id="29"/>
          </w:p>
          <w:p w14:paraId="50020B4D" w14:textId="77777777" w:rsidR="00836561" w:rsidRPr="00836561" w:rsidRDefault="00836561" w:rsidP="00836561">
            <w:pPr>
              <w:autoSpaceDE w:val="0"/>
              <w:autoSpaceDN w:val="0"/>
              <w:adjustRightInd w:val="0"/>
              <w:spacing w:after="0" w:line="240" w:lineRule="auto"/>
              <w:rPr>
                <w:rFonts w:ascii="Calibri" w:hAnsi="Calibri" w:cs="Calibri"/>
                <w:sz w:val="16"/>
                <w:szCs w:val="16"/>
                <w:lang w:val="en-US"/>
              </w:rPr>
            </w:pPr>
          </w:p>
          <w:p w14:paraId="79785CD0" w14:textId="7F549948" w:rsidR="00836561" w:rsidRPr="00836561" w:rsidRDefault="00836561" w:rsidP="00836561">
            <w:pPr>
              <w:autoSpaceDE w:val="0"/>
              <w:autoSpaceDN w:val="0"/>
              <w:adjustRightInd w:val="0"/>
              <w:spacing w:after="0" w:line="240" w:lineRule="auto"/>
              <w:ind w:right="-330"/>
              <w:rPr>
                <w:rFonts w:ascii="Calibri" w:hAnsi="Calibri" w:cs="Calibri"/>
                <w:sz w:val="16"/>
                <w:szCs w:val="16"/>
                <w:lang w:val="en-GB"/>
              </w:rPr>
            </w:pPr>
            <w:r w:rsidRPr="00836561">
              <w:rPr>
                <w:rFonts w:ascii="Calibri" w:hAnsi="Calibri" w:cs="Calibri"/>
                <w:sz w:val="16"/>
                <w:szCs w:val="16"/>
                <w:lang w:val="en-US"/>
              </w:rPr>
              <w:t xml:space="preserve">These synchronous metastatic foci will usually have the same morphology as the primary thymic neoplasm and need to be distinguished from the far rarer synchronous primary </w:t>
            </w:r>
            <w:r w:rsidRPr="00836561">
              <w:rPr>
                <w:rFonts w:ascii="Calibri" w:hAnsi="Calibri" w:cs="Calibri"/>
                <w:sz w:val="16"/>
                <w:szCs w:val="16"/>
              </w:rPr>
              <w:t xml:space="preserve">TET </w:t>
            </w:r>
            <w:r w:rsidRPr="00836561">
              <w:rPr>
                <w:rFonts w:ascii="Calibri" w:hAnsi="Calibri" w:cs="Calibri"/>
                <w:sz w:val="16"/>
                <w:szCs w:val="16"/>
                <w:lang w:val="en-US"/>
              </w:rPr>
              <w:t xml:space="preserve">(see </w:t>
            </w:r>
            <w:r w:rsidRPr="00836561">
              <w:rPr>
                <w:rFonts w:ascii="Calibri" w:hAnsi="Calibri" w:cs="Calibri"/>
                <w:b/>
                <w:caps/>
                <w:sz w:val="16"/>
                <w:szCs w:val="16"/>
              </w:rPr>
              <w:t>Macroscopic site of primary tumour</w:t>
            </w:r>
            <w:r w:rsidRPr="00836561">
              <w:rPr>
                <w:rFonts w:ascii="Calibri" w:hAnsi="Calibri" w:cs="Calibri"/>
                <w:sz w:val="16"/>
                <w:szCs w:val="16"/>
                <w:lang w:val="en-US"/>
              </w:rPr>
              <w:t>).</w:t>
            </w:r>
            <w:r w:rsidRPr="00836561">
              <w:rPr>
                <w:rFonts w:ascii="Calibri" w:hAnsi="Calibri" w:cs="Calibri"/>
                <w:sz w:val="16"/>
                <w:szCs w:val="16"/>
                <w:lang w:val="en-US"/>
              </w:rPr>
              <w:fldChar w:fldCharType="begin">
                <w:fldData xml:space="preserve">PEVuZE5vdGU+PENpdGU+PEF1dGhvcj5CZXJuYXR6IFBFPC9BdXRob3I+PFllYXI+MTk2MTwvWWVh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</w:fldData>
              </w:fldChar>
            </w:r>
            <w:r w:rsidRPr="00836561">
              <w:rPr>
                <w:rFonts w:ascii="Calibri" w:hAnsi="Calibri" w:cs="Calibri"/>
                <w:sz w:val="16"/>
                <w:szCs w:val="16"/>
                <w:lang w:val="en-US"/>
              </w:rPr>
              <w:instrText xml:space="preserve"> ADDIN EN.CITE </w:instrText>
            </w:r>
            <w:r w:rsidRPr="00836561">
              <w:rPr>
                <w:rFonts w:ascii="Calibri" w:hAnsi="Calibri" w:cs="Calibri"/>
                <w:sz w:val="16"/>
                <w:szCs w:val="16"/>
                <w:lang w:val="en-US"/>
              </w:rPr>
              <w:fldChar w:fldCharType="begin">
                <w:fldData xml:space="preserve">PEVuZE5vdGU+PENpdGU+PEF1dGhvcj5CZXJuYXR6IFBFPC9BdXRob3I+PFllYXI+MTk2MTwvWWVh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</w:fldData>
              </w:fldChar>
            </w:r>
            <w:r w:rsidRPr="00836561">
              <w:rPr>
                <w:rFonts w:ascii="Calibri" w:hAnsi="Calibri" w:cs="Calibri"/>
                <w:sz w:val="16"/>
                <w:szCs w:val="16"/>
                <w:lang w:val="en-US"/>
              </w:rPr>
              <w:instrText xml:space="preserve"> ADDIN EN.CITE.DATA </w:instrText>
            </w:r>
            <w:r w:rsidRPr="00836561">
              <w:rPr>
                <w:rFonts w:ascii="Calibri" w:hAnsi="Calibri" w:cs="Calibri"/>
                <w:sz w:val="16"/>
                <w:szCs w:val="16"/>
                <w:lang w:val="en-US"/>
              </w:rPr>
            </w:r>
            <w:r w:rsidRPr="00836561">
              <w:rPr>
                <w:rFonts w:ascii="Calibri" w:hAnsi="Calibri" w:cs="Calibri"/>
                <w:sz w:val="16"/>
                <w:szCs w:val="16"/>
                <w:lang w:val="en-US"/>
              </w:rPr>
              <w:fldChar w:fldCharType="end"/>
            </w:r>
            <w:r w:rsidRPr="00836561">
              <w:rPr>
                <w:rFonts w:ascii="Calibri" w:hAnsi="Calibri" w:cs="Calibri"/>
                <w:sz w:val="16"/>
                <w:szCs w:val="16"/>
                <w:lang w:val="en-US"/>
              </w:rPr>
            </w:r>
            <w:r w:rsidRPr="00836561">
              <w:rPr>
                <w:rFonts w:ascii="Calibri" w:hAnsi="Calibri" w:cs="Calibri"/>
                <w:sz w:val="16"/>
                <w:szCs w:val="16"/>
                <w:lang w:val="en-US"/>
              </w:rPr>
              <w:fldChar w:fldCharType="separate"/>
            </w:r>
            <w:r w:rsidRPr="00836561">
              <w:rPr>
                <w:rFonts w:ascii="Calibri" w:hAnsi="Calibri" w:cs="Calibri"/>
                <w:noProof/>
                <w:sz w:val="16"/>
                <w:szCs w:val="16"/>
                <w:vertAlign w:val="superscript"/>
                <w:lang w:val="en-US"/>
              </w:rPr>
              <w:t>6,7</w:t>
            </w:r>
            <w:r w:rsidRPr="00836561">
              <w:rPr>
                <w:rFonts w:ascii="Calibri" w:hAnsi="Calibri" w:cs="Calibri"/>
                <w:sz w:val="16"/>
                <w:szCs w:val="16"/>
                <w:lang w:val="en-US"/>
              </w:rPr>
              <w:fldChar w:fldCharType="end"/>
            </w:r>
            <w:r w:rsidRPr="00836561">
              <w:rPr>
                <w:rFonts w:ascii="Calibri" w:hAnsi="Calibri" w:cs="Calibri"/>
                <w:sz w:val="16"/>
                <w:szCs w:val="16"/>
                <w:lang w:val="en-GB"/>
              </w:rPr>
              <w:t xml:space="preserve"> </w:t>
            </w:r>
          </w:p>
          <w:p w14:paraId="697C9B15" w14:textId="77777777" w:rsidR="00836561" w:rsidRPr="00836561" w:rsidRDefault="00836561" w:rsidP="00836561">
            <w:pPr>
              <w:autoSpaceDE w:val="0"/>
              <w:autoSpaceDN w:val="0"/>
              <w:adjustRightInd w:val="0"/>
              <w:spacing w:after="0" w:line="240" w:lineRule="auto"/>
              <w:rPr>
                <w:rFonts w:ascii="Calibri" w:hAnsi="Calibri" w:cs="Calibri"/>
                <w:sz w:val="16"/>
                <w:szCs w:val="16"/>
                <w:lang w:val="en-US" w:eastAsia="it-IT"/>
              </w:rPr>
            </w:pPr>
          </w:p>
          <w:p w14:paraId="6C56592E" w14:textId="77777777" w:rsidR="00836561" w:rsidRPr="00836561" w:rsidRDefault="00836561" w:rsidP="00836561">
            <w:pPr>
              <w:spacing w:after="0" w:line="240" w:lineRule="auto"/>
              <w:rPr>
                <w:rFonts w:ascii="Calibri" w:hAnsi="Calibri" w:cs="Calibri"/>
                <w:b/>
                <w:bCs/>
                <w:sz w:val="16"/>
                <w:szCs w:val="16"/>
              </w:rPr>
            </w:pPr>
            <w:r w:rsidRPr="00836561">
              <w:rPr>
                <w:rFonts w:ascii="Calibri" w:hAnsi="Calibri" w:cs="Calibri"/>
                <w:b/>
                <w:bCs/>
                <w:sz w:val="16"/>
                <w:szCs w:val="16"/>
              </w:rPr>
              <w:t>References</w:t>
            </w:r>
          </w:p>
          <w:p w14:paraId="1A63E789" w14:textId="77777777" w:rsidR="00836561" w:rsidRPr="00836561" w:rsidRDefault="00836561" w:rsidP="00836561">
            <w:pPr>
              <w:pStyle w:val="EndNoteBibliography"/>
              <w:spacing w:after="0"/>
              <w:ind w:left="338" w:hanging="338"/>
              <w:rPr>
                <w:rFonts w:cs="Calibri"/>
                <w:sz w:val="16"/>
                <w:szCs w:val="16"/>
              </w:rPr>
            </w:pPr>
            <w:r w:rsidRPr="00836561">
              <w:rPr>
                <w:rFonts w:cs="Calibri"/>
                <w:b/>
                <w:bCs/>
                <w:sz w:val="16"/>
                <w:szCs w:val="16"/>
              </w:rPr>
              <w:fldChar w:fldCharType="begin"/>
            </w:r>
            <w:r w:rsidRPr="00836561">
              <w:rPr>
                <w:rFonts w:cs="Calibri"/>
                <w:b/>
                <w:bCs/>
                <w:sz w:val="16"/>
                <w:szCs w:val="16"/>
              </w:rPr>
              <w:instrText xml:space="preserve"> ADDIN EN.REFLIST </w:instrText>
            </w:r>
            <w:r w:rsidRPr="00836561">
              <w:rPr>
                <w:rFonts w:cs="Calibri"/>
                <w:b/>
                <w:bCs/>
                <w:sz w:val="16"/>
                <w:szCs w:val="16"/>
              </w:rPr>
              <w:fldChar w:fldCharType="separate"/>
            </w:r>
            <w:r w:rsidRPr="00836561">
              <w:rPr>
                <w:rFonts w:cs="Calibri"/>
                <w:sz w:val="16"/>
                <w:szCs w:val="16"/>
              </w:rPr>
              <w:t>1</w:t>
            </w:r>
            <w:r w:rsidRPr="00836561">
              <w:rPr>
                <w:rFonts w:cs="Calibri"/>
                <w:sz w:val="16"/>
                <w:szCs w:val="16"/>
              </w:rPr>
              <w:tab/>
              <w:t>Brierley JD, Gospodarowicz MK and Wittekind C (eds) (2016).</w:t>
            </w:r>
            <w:r w:rsidRPr="00836561">
              <w:rPr>
                <w:rFonts w:cs="Calibri"/>
                <w:i/>
                <w:sz w:val="16"/>
                <w:szCs w:val="16"/>
              </w:rPr>
              <w:t xml:space="preserve"> TNM Classification of Malignant Tumours, 8th Edition</w:t>
            </w:r>
            <w:r w:rsidRPr="00836561">
              <w:rPr>
                <w:rFonts w:cs="Calibri"/>
                <w:sz w:val="16"/>
                <w:szCs w:val="16"/>
              </w:rPr>
              <w:t>, Wiley, USA.</w:t>
            </w:r>
          </w:p>
          <w:p w14:paraId="397B5E53"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2</w:t>
            </w:r>
            <w:r w:rsidRPr="00836561">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836561">
              <w:rPr>
                <w:rFonts w:cs="Calibri"/>
                <w:i/>
                <w:sz w:val="16"/>
                <w:szCs w:val="16"/>
              </w:rPr>
              <w:t xml:space="preserve"> AJCC Cancer Staging Manual. 8th ed.</w:t>
            </w:r>
            <w:r w:rsidRPr="00836561">
              <w:rPr>
                <w:rFonts w:cs="Calibri"/>
                <w:sz w:val="16"/>
                <w:szCs w:val="16"/>
              </w:rPr>
              <w:t>, Springer, New York.</w:t>
            </w:r>
          </w:p>
          <w:p w14:paraId="0B925F6D"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3</w:t>
            </w:r>
            <w:r w:rsidRPr="00836561">
              <w:rPr>
                <w:rFonts w:cs="Calibri"/>
                <w:sz w:val="16"/>
                <w:szCs w:val="16"/>
              </w:rPr>
              <w:tab/>
              <w:t xml:space="preserve">Detterbeck FC, Moran C, Huang J, Suster S, Walsh G, Kaiser L and Wick M (2011). Which way is up? Policies and procedures for surgeons and pathologists regarding resection specimens of thymic malignancy. </w:t>
            </w:r>
            <w:r w:rsidRPr="00836561">
              <w:rPr>
                <w:rFonts w:cs="Calibri"/>
                <w:i/>
                <w:sz w:val="16"/>
                <w:szCs w:val="16"/>
              </w:rPr>
              <w:t>J Thorac Oncol</w:t>
            </w:r>
            <w:r w:rsidRPr="00836561">
              <w:rPr>
                <w:rFonts w:cs="Calibri"/>
                <w:sz w:val="16"/>
                <w:szCs w:val="16"/>
              </w:rPr>
              <w:t xml:space="preserve"> 6:S1730-1738.</w:t>
            </w:r>
          </w:p>
          <w:p w14:paraId="49387B23"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4</w:t>
            </w:r>
            <w:r w:rsidRPr="00836561">
              <w:rPr>
                <w:rFonts w:cs="Calibri"/>
                <w:sz w:val="16"/>
                <w:szCs w:val="16"/>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836561">
              <w:rPr>
                <w:rFonts w:cs="Calibri"/>
                <w:i/>
                <w:sz w:val="16"/>
                <w:szCs w:val="16"/>
              </w:rPr>
              <w:t>J Thorac Oncol</w:t>
            </w:r>
            <w:r w:rsidRPr="00836561">
              <w:rPr>
                <w:rFonts w:cs="Calibri"/>
                <w:sz w:val="16"/>
                <w:szCs w:val="16"/>
              </w:rPr>
              <w:t xml:space="preserve"> 9(9 Suppl 2):S81-87.</w:t>
            </w:r>
          </w:p>
          <w:p w14:paraId="15D0FFBC"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5</w:t>
            </w:r>
            <w:r w:rsidRPr="00836561">
              <w:rPr>
                <w:rFonts w:cs="Calibri"/>
                <w:sz w:val="16"/>
                <w:szCs w:val="16"/>
              </w:rPr>
              <w:tab/>
              <w:t xml:space="preserve">Okuda K, Yano M, Yoshino I, Okumura M, Higashiyama M, Suzuki K, Tsuchida M, Usuda J and Tateyama H (2014). Thymoma patients with pleural dissemination: nationwide retrospective study of 136 cases in Japan. </w:t>
            </w:r>
            <w:r w:rsidRPr="00836561">
              <w:rPr>
                <w:rFonts w:cs="Calibri"/>
                <w:i/>
                <w:sz w:val="16"/>
                <w:szCs w:val="16"/>
              </w:rPr>
              <w:t>Ann Thorac Surg</w:t>
            </w:r>
            <w:r w:rsidRPr="00836561">
              <w:rPr>
                <w:rFonts w:cs="Calibri"/>
                <w:sz w:val="16"/>
                <w:szCs w:val="16"/>
              </w:rPr>
              <w:t xml:space="preserve"> 97(5):1743-1748.</w:t>
            </w:r>
          </w:p>
          <w:p w14:paraId="39C90879" w14:textId="77777777" w:rsidR="00836561" w:rsidRPr="00836561" w:rsidRDefault="00836561" w:rsidP="00836561">
            <w:pPr>
              <w:pStyle w:val="EndNoteBibliography"/>
              <w:spacing w:after="0"/>
              <w:ind w:left="338" w:hanging="338"/>
              <w:rPr>
                <w:rFonts w:cs="Calibri"/>
                <w:sz w:val="16"/>
                <w:szCs w:val="16"/>
              </w:rPr>
            </w:pPr>
            <w:r w:rsidRPr="00836561">
              <w:rPr>
                <w:rFonts w:cs="Calibri"/>
                <w:sz w:val="16"/>
                <w:szCs w:val="16"/>
              </w:rPr>
              <w:t>6</w:t>
            </w:r>
            <w:r w:rsidRPr="00836561">
              <w:rPr>
                <w:rFonts w:cs="Calibri"/>
                <w:sz w:val="16"/>
                <w:szCs w:val="16"/>
              </w:rPr>
              <w:tab/>
              <w:t xml:space="preserve">Bernatz PE, Harrison EG and Clagett OT (1961). Thymoma: a clinicopathological study. </w:t>
            </w:r>
            <w:r w:rsidRPr="00836561">
              <w:rPr>
                <w:rFonts w:cs="Calibri"/>
                <w:i/>
                <w:sz w:val="16"/>
                <w:szCs w:val="16"/>
              </w:rPr>
              <w:t>J Thorac Cardiovasc Surg</w:t>
            </w:r>
            <w:r w:rsidRPr="00836561">
              <w:rPr>
                <w:rFonts w:cs="Calibri"/>
                <w:sz w:val="16"/>
                <w:szCs w:val="16"/>
              </w:rPr>
              <w:t xml:space="preserve"> 42:424-444.</w:t>
            </w:r>
          </w:p>
          <w:p w14:paraId="0D20F9E4" w14:textId="090ADC54" w:rsidR="00F23BED" w:rsidRPr="00836561" w:rsidRDefault="00836561" w:rsidP="00836561">
            <w:pPr>
              <w:pStyle w:val="EndNoteBibliography"/>
              <w:spacing w:after="100"/>
              <w:ind w:left="338" w:hanging="338"/>
              <w:rPr>
                <w:rFonts w:cs="Calibri"/>
                <w:b/>
                <w:bCs/>
                <w:sz w:val="16"/>
                <w:szCs w:val="16"/>
              </w:rPr>
            </w:pPr>
            <w:r w:rsidRPr="00670877">
              <w:rPr>
                <w:rFonts w:cs="Calibri"/>
                <w:sz w:val="16"/>
                <w:szCs w:val="16"/>
                <w:lang w:val="it-IT"/>
              </w:rPr>
              <w:t>7</w:t>
            </w:r>
            <w:r w:rsidRPr="00670877">
              <w:rPr>
                <w:rFonts w:cs="Calibri"/>
                <w:sz w:val="16"/>
                <w:szCs w:val="16"/>
                <w:lang w:val="it-IT"/>
              </w:rPr>
              <w:tab/>
              <w:t xml:space="preserve">Leuzzi G, Marino M, Alessandrini G, Sciuto R, Pescarmona E and Facciolo F (2015). </w:t>
            </w:r>
            <w:r w:rsidRPr="00836561">
              <w:rPr>
                <w:rFonts w:cs="Calibri"/>
                <w:sz w:val="16"/>
                <w:szCs w:val="16"/>
              </w:rPr>
              <w:t xml:space="preserve">Synchronous triple thymoma and true thymic hyperplasia simultaneously detected by F FDG PET-CT. </w:t>
            </w:r>
            <w:r w:rsidRPr="00836561">
              <w:rPr>
                <w:rFonts w:cs="Calibri"/>
                <w:i/>
                <w:sz w:val="16"/>
                <w:szCs w:val="16"/>
              </w:rPr>
              <w:t>Rev Esp Med Nucl Imagen Mol</w:t>
            </w:r>
            <w:r w:rsidRPr="00836561">
              <w:rPr>
                <w:rFonts w:cs="Calibri"/>
                <w:sz w:val="16"/>
                <w:szCs w:val="16"/>
              </w:rPr>
              <w:t xml:space="preserve"> 34(4):272-274.</w:t>
            </w:r>
            <w:r>
              <w:rPr>
                <w:rFonts w:cs="Calibri"/>
                <w:sz w:val="16"/>
                <w:szCs w:val="16"/>
              </w:rPr>
              <w:t xml:space="preserve"> </w:t>
            </w:r>
            <w:r w:rsidRPr="00836561">
              <w:rPr>
                <w:rFonts w:cs="Calibri"/>
                <w:b/>
                <w:bCs/>
                <w:sz w:val="16"/>
                <w:szCs w:val="16"/>
              </w:rPr>
              <w:fldChar w:fldCharType="end"/>
            </w:r>
          </w:p>
        </w:tc>
        <w:tc>
          <w:tcPr>
            <w:tcW w:w="1701" w:type="dxa"/>
            <w:shd w:val="clear" w:color="auto" w:fill="auto"/>
          </w:tcPr>
          <w:p w14:paraId="451F5614" w14:textId="1D4B6133" w:rsidR="00F23BED" w:rsidRPr="00BE18EB" w:rsidRDefault="00F23BED" w:rsidP="00BE18EB">
            <w:pPr>
              <w:autoSpaceDE w:val="0"/>
              <w:autoSpaceDN w:val="0"/>
              <w:adjustRightInd w:val="0"/>
              <w:spacing w:after="100" w:line="181" w:lineRule="atLeast"/>
              <w:rPr>
                <w:rFonts w:ascii="Calibri" w:hAnsi="Calibri" w:cs="Verdana"/>
                <w:iCs/>
                <w:color w:val="221E1F"/>
                <w:sz w:val="16"/>
                <w:szCs w:val="16"/>
              </w:rPr>
            </w:pPr>
          </w:p>
        </w:tc>
      </w:tr>
      <w:tr w:rsidR="00F23BED" w:rsidRPr="00CC5E7C" w14:paraId="4CE01FEC" w14:textId="77777777" w:rsidTr="00997BEF">
        <w:trPr>
          <w:trHeight w:val="328"/>
        </w:trPr>
        <w:tc>
          <w:tcPr>
            <w:tcW w:w="866" w:type="dxa"/>
            <w:shd w:val="clear" w:color="000000" w:fill="EEECE1"/>
          </w:tcPr>
          <w:p w14:paraId="6717CEFC" w14:textId="0923D63F" w:rsidR="00F23BED" w:rsidRDefault="008D7B3E" w:rsidP="006F373A">
            <w:pPr>
              <w:spacing w:after="0"/>
              <w:rPr>
                <w:rFonts w:ascii="Calibri" w:hAnsi="Calibri"/>
                <w:color w:val="000000"/>
                <w:sz w:val="16"/>
                <w:szCs w:val="16"/>
              </w:rPr>
            </w:pPr>
            <w:r>
              <w:br w:type="page"/>
            </w:r>
            <w:r w:rsidR="009021F2" w:rsidRPr="009021F2">
              <w:rPr>
                <w:rFonts w:ascii="Calibri" w:hAnsi="Calibri"/>
                <w:color w:val="000000"/>
                <w:sz w:val="16"/>
                <w:szCs w:val="16"/>
              </w:rPr>
              <w:t>Non-c</w:t>
            </w:r>
            <w:r w:rsidR="00F23BED" w:rsidRPr="009021F2">
              <w:rPr>
                <w:rFonts w:ascii="Calibri" w:hAnsi="Calibri"/>
                <w:color w:val="000000"/>
                <w:sz w:val="16"/>
                <w:szCs w:val="16"/>
              </w:rPr>
              <w:t>ore</w:t>
            </w:r>
          </w:p>
        </w:tc>
        <w:tc>
          <w:tcPr>
            <w:tcW w:w="1843" w:type="dxa"/>
            <w:shd w:val="clear" w:color="000000" w:fill="EEECE1"/>
          </w:tcPr>
          <w:p w14:paraId="176C8C0A" w14:textId="3D52C52F" w:rsidR="00F23BED" w:rsidRPr="00C9092E" w:rsidRDefault="009021F2" w:rsidP="006F373A">
            <w:pPr>
              <w:spacing w:after="0" w:line="240" w:lineRule="auto"/>
              <w:rPr>
                <w:rFonts w:cstheme="minorHAnsi"/>
                <w:color w:val="808080"/>
                <w:sz w:val="16"/>
                <w:szCs w:val="16"/>
              </w:rPr>
            </w:pPr>
            <w:r w:rsidRPr="009021F2">
              <w:rPr>
                <w:rFonts w:cstheme="minorHAnsi"/>
                <w:color w:val="808080" w:themeColor="background1" w:themeShade="80"/>
                <w:sz w:val="16"/>
                <w:szCs w:val="16"/>
              </w:rPr>
              <w:t>RESPONSE TO NEOADJUVANT THERAPY</w:t>
            </w:r>
          </w:p>
        </w:tc>
        <w:tc>
          <w:tcPr>
            <w:tcW w:w="2551" w:type="dxa"/>
            <w:shd w:val="clear" w:color="auto" w:fill="auto"/>
          </w:tcPr>
          <w:p w14:paraId="48797A77"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Cannot be </w:t>
            </w:r>
            <w:proofErr w:type="gramStart"/>
            <w:r w:rsidRPr="00727F18">
              <w:rPr>
                <w:rFonts w:cstheme="minorHAnsi"/>
                <w:color w:val="808080"/>
                <w:sz w:val="16"/>
                <w:szCs w:val="16"/>
              </w:rPr>
              <w:t>assessed</w:t>
            </w:r>
            <w:proofErr w:type="gramEnd"/>
            <w:r w:rsidRPr="00727F18">
              <w:rPr>
                <w:rFonts w:cstheme="minorHAnsi"/>
                <w:color w:val="808080"/>
                <w:sz w:val="16"/>
                <w:szCs w:val="16"/>
              </w:rPr>
              <w:t xml:space="preserve"> </w:t>
            </w:r>
          </w:p>
          <w:p w14:paraId="224B2290"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Prior treatment not </w:t>
            </w:r>
            <w:proofErr w:type="gramStart"/>
            <w:r w:rsidRPr="00727F18">
              <w:rPr>
                <w:rFonts w:cstheme="minorHAnsi"/>
                <w:color w:val="808080"/>
                <w:sz w:val="16"/>
                <w:szCs w:val="16"/>
              </w:rPr>
              <w:t>known</w:t>
            </w:r>
            <w:proofErr w:type="gramEnd"/>
            <w:r w:rsidRPr="00727F18">
              <w:rPr>
                <w:rFonts w:cstheme="minorHAnsi"/>
                <w:color w:val="808080"/>
                <w:sz w:val="16"/>
                <w:szCs w:val="16"/>
              </w:rPr>
              <w:t xml:space="preserve"> </w:t>
            </w:r>
          </w:p>
          <w:p w14:paraId="1729FF8D" w14:textId="775C12D3"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No prior treatment </w:t>
            </w:r>
          </w:p>
          <w:p w14:paraId="413D955F" w14:textId="77777777" w:rsidR="00727F18"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 xml:space="preserve">No response </w:t>
            </w:r>
          </w:p>
          <w:p w14:paraId="534E70E1" w14:textId="77777777" w:rsidR="00F23BED" w:rsidRPr="00727F18" w:rsidRDefault="00727F18" w:rsidP="00727F18">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727F18">
              <w:rPr>
                <w:rFonts w:cstheme="minorHAnsi"/>
                <w:color w:val="808080"/>
                <w:sz w:val="16"/>
                <w:szCs w:val="16"/>
              </w:rPr>
              <w:t>Response present</w:t>
            </w:r>
          </w:p>
          <w:p w14:paraId="7A4EDDEC" w14:textId="77777777" w:rsidR="009A6060" w:rsidRDefault="009A6060" w:rsidP="009A6060">
            <w:pPr>
              <w:pStyle w:val="ListParagraph"/>
              <w:autoSpaceDE w:val="0"/>
              <w:autoSpaceDN w:val="0"/>
              <w:adjustRightInd w:val="0"/>
              <w:spacing w:after="0" w:line="240" w:lineRule="auto"/>
              <w:ind w:left="171"/>
              <w:rPr>
                <w:rFonts w:cstheme="minorHAnsi"/>
                <w:color w:val="808080"/>
                <w:sz w:val="18"/>
                <w:szCs w:val="18"/>
                <w:vertAlign w:val="superscript"/>
              </w:rPr>
            </w:pPr>
            <w:r>
              <w:rPr>
                <w:rFonts w:cstheme="minorHAnsi"/>
                <w:color w:val="808080"/>
                <w:sz w:val="16"/>
                <w:szCs w:val="16"/>
              </w:rPr>
              <w:t xml:space="preserve">  </w:t>
            </w:r>
            <w:r w:rsidR="00727F18" w:rsidRPr="00727F18">
              <w:rPr>
                <w:rFonts w:cstheme="minorHAnsi"/>
                <w:color w:val="808080"/>
                <w:sz w:val="16"/>
                <w:szCs w:val="16"/>
              </w:rPr>
              <w:t xml:space="preserve">Percentage viable </w:t>
            </w:r>
            <w:proofErr w:type="spellStart"/>
            <w:r w:rsidR="00727F18" w:rsidRPr="00727F18">
              <w:rPr>
                <w:rFonts w:cstheme="minorHAnsi"/>
                <w:color w:val="808080"/>
                <w:sz w:val="16"/>
                <w:szCs w:val="16"/>
              </w:rPr>
              <w:t>tumour</w:t>
            </w:r>
            <w:r w:rsidR="00727F18" w:rsidRPr="00727F18">
              <w:rPr>
                <w:rFonts w:cstheme="minorHAnsi"/>
                <w:color w:val="808080"/>
                <w:sz w:val="18"/>
                <w:szCs w:val="18"/>
                <w:vertAlign w:val="superscript"/>
              </w:rPr>
              <w:t>b</w:t>
            </w:r>
            <w:proofErr w:type="spellEnd"/>
          </w:p>
          <w:p w14:paraId="3A452417" w14:textId="14F50219" w:rsidR="00727F18" w:rsidRPr="009B5771" w:rsidRDefault="009A6060" w:rsidP="009A6060">
            <w:pPr>
              <w:pStyle w:val="ListParagraph"/>
              <w:autoSpaceDE w:val="0"/>
              <w:autoSpaceDN w:val="0"/>
              <w:adjustRightInd w:val="0"/>
              <w:spacing w:after="0" w:line="240" w:lineRule="auto"/>
              <w:ind w:left="171"/>
              <w:rPr>
                <w:rFonts w:ascii="Calibri" w:hAnsi="Calibri" w:cs="Calibri"/>
                <w:sz w:val="16"/>
                <w:szCs w:val="16"/>
              </w:rPr>
            </w:pPr>
            <w:r>
              <w:rPr>
                <w:rFonts w:cstheme="minorHAnsi"/>
                <w:color w:val="808080"/>
                <w:sz w:val="18"/>
                <w:szCs w:val="18"/>
                <w:vertAlign w:val="superscript"/>
              </w:rPr>
              <w:t xml:space="preserve">    </w:t>
            </w:r>
            <w:r>
              <w:rPr>
                <w:rFonts w:cstheme="minorHAnsi"/>
                <w:color w:val="808080"/>
                <w:sz w:val="18"/>
                <w:szCs w:val="18"/>
              </w:rPr>
              <w:t>___%</w:t>
            </w:r>
          </w:p>
        </w:tc>
        <w:tc>
          <w:tcPr>
            <w:tcW w:w="8222" w:type="dxa"/>
            <w:shd w:val="clear" w:color="auto" w:fill="auto"/>
          </w:tcPr>
          <w:p w14:paraId="61394C1E" w14:textId="6FF47017" w:rsidR="00D95D61" w:rsidRPr="00D95D61" w:rsidRDefault="00D95D61" w:rsidP="00D95D61">
            <w:pPr>
              <w:spacing w:after="0" w:line="240" w:lineRule="auto"/>
              <w:rPr>
                <w:rFonts w:ascii="Calibri" w:eastAsia="Malgun Gothic" w:hAnsi="Calibri" w:cs="Times New Roman"/>
                <w:sz w:val="16"/>
                <w:szCs w:val="16"/>
                <w:lang w:val="en-GB"/>
              </w:rPr>
            </w:pPr>
            <w:r w:rsidRPr="00D95D61">
              <w:rPr>
                <w:rFonts w:ascii="Calibri" w:eastAsia="Malgun Gothic" w:hAnsi="Calibri" w:cs="Times New Roman"/>
                <w:sz w:val="16"/>
                <w:szCs w:val="16"/>
                <w:lang w:val="en-GB"/>
              </w:rPr>
              <w:t>There is no recommended or agreed system for assessing tumour regression in TET</w:t>
            </w:r>
            <w:r w:rsidR="000E40D5">
              <w:rPr>
                <w:rFonts w:ascii="Calibri" w:eastAsia="Malgun Gothic" w:hAnsi="Calibri" w:cs="Times New Roman"/>
                <w:sz w:val="16"/>
                <w:szCs w:val="16"/>
                <w:lang w:val="en-GB"/>
              </w:rPr>
              <w:t>s</w:t>
            </w:r>
            <w:r w:rsidRPr="00D95D61">
              <w:rPr>
                <w:rFonts w:ascii="Calibri" w:eastAsia="Malgun Gothic" w:hAnsi="Calibri" w:cs="Times New Roman"/>
                <w:sz w:val="16"/>
                <w:szCs w:val="16"/>
                <w:lang w:val="en-GB"/>
              </w:rPr>
              <w:t>. There are sparse reports documenting the effects of neoadjuvant therapy on TETs</w:t>
            </w:r>
            <w:bookmarkStart w:id="30" w:name="_Hlk85204382"/>
            <w:r w:rsidRPr="00D95D61">
              <w:rPr>
                <w:rFonts w:ascii="Calibri" w:eastAsia="Malgun Gothic" w:hAnsi="Calibri" w:cs="Times New Roman"/>
                <w:sz w:val="16"/>
                <w:szCs w:val="16"/>
                <w:lang w:val="en-GB"/>
              </w:rPr>
              <w:t>,</w:t>
            </w:r>
            <w:r w:rsidRPr="00D95D61">
              <w:rPr>
                <w:rFonts w:ascii="Calibri" w:eastAsia="Malgun Gothic" w:hAnsi="Calibri" w:cs="Times New Roman"/>
                <w:sz w:val="16"/>
                <w:szCs w:val="16"/>
                <w:lang w:val="en-GB"/>
              </w:rPr>
              <w:fldChar w:fldCharType="begin"/>
            </w:r>
            <w:r w:rsidRPr="00D95D61">
              <w:rPr>
                <w:rFonts w:ascii="Calibri" w:eastAsia="Malgun Gothic" w:hAnsi="Calibri" w:cs="Times New Roman"/>
                <w:sz w:val="16"/>
                <w:szCs w:val="16"/>
                <w:lang w:val="en-GB"/>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sz w:val="16"/>
                <w:szCs w:val="16"/>
                <w:lang w:val="en-GB"/>
              </w:rPr>
              <w:fldChar w:fldCharType="separate"/>
            </w:r>
            <w:r w:rsidRPr="00D95D61">
              <w:rPr>
                <w:rFonts w:ascii="Calibri" w:eastAsia="Malgun Gothic" w:hAnsi="Calibri" w:cs="Times New Roman"/>
                <w:noProof/>
                <w:sz w:val="16"/>
                <w:szCs w:val="16"/>
                <w:vertAlign w:val="superscript"/>
                <w:lang w:val="en-GB"/>
              </w:rPr>
              <w:t>1</w:t>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vertAlign w:val="superscript"/>
                <w:lang w:val="en-GB"/>
              </w:rPr>
              <w:t>,</w:t>
            </w:r>
            <w:r w:rsidRPr="00D95D61">
              <w:rPr>
                <w:rFonts w:ascii="Calibri" w:eastAsia="Malgun Gothic" w:hAnsi="Calibri" w:cs="Times New Roman"/>
                <w:sz w:val="16"/>
                <w:szCs w:val="16"/>
                <w:lang w:val="en-GB"/>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sz w:val="16"/>
                <w:szCs w:val="16"/>
                <w:lang w:val="en-GB"/>
              </w:rPr>
              <w:instrText xml:space="preserve"> ADDIN EN.CITE </w:instrText>
            </w:r>
            <w:r w:rsidRPr="00D95D61">
              <w:rPr>
                <w:rFonts w:ascii="Calibri" w:eastAsia="Malgun Gothic" w:hAnsi="Calibri" w:cs="Times New Roman"/>
                <w:sz w:val="16"/>
                <w:szCs w:val="16"/>
                <w:lang w:val="en-GB"/>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sz w:val="16"/>
                <w:szCs w:val="16"/>
                <w:lang w:val="en-GB"/>
              </w:rPr>
              <w:instrText xml:space="preserve"> ADDIN EN.CITE.DATA </w:instrText>
            </w:r>
            <w:r w:rsidRPr="00D95D61">
              <w:rPr>
                <w:rFonts w:ascii="Calibri" w:eastAsia="Malgun Gothic" w:hAnsi="Calibri" w:cs="Times New Roman"/>
                <w:sz w:val="16"/>
                <w:szCs w:val="16"/>
                <w:lang w:val="en-GB"/>
              </w:rPr>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lang w:val="en-GB"/>
              </w:rPr>
            </w:r>
            <w:r w:rsidRPr="00D95D61">
              <w:rPr>
                <w:rFonts w:ascii="Calibri" w:eastAsia="Malgun Gothic" w:hAnsi="Calibri" w:cs="Times New Roman"/>
                <w:sz w:val="16"/>
                <w:szCs w:val="16"/>
                <w:lang w:val="en-GB"/>
              </w:rPr>
              <w:fldChar w:fldCharType="separate"/>
            </w:r>
            <w:r w:rsidRPr="00D95D61">
              <w:rPr>
                <w:rFonts w:ascii="Calibri" w:eastAsia="Malgun Gothic" w:hAnsi="Calibri" w:cs="Times New Roman"/>
                <w:noProof/>
                <w:sz w:val="16"/>
                <w:szCs w:val="16"/>
                <w:vertAlign w:val="superscript"/>
                <w:lang w:val="en-GB"/>
              </w:rPr>
              <w:t>2</w:t>
            </w:r>
            <w:r w:rsidRPr="00D95D61">
              <w:rPr>
                <w:rFonts w:ascii="Calibri" w:eastAsia="Malgun Gothic" w:hAnsi="Calibri" w:cs="Times New Roman"/>
                <w:sz w:val="16"/>
                <w:szCs w:val="16"/>
                <w:lang w:val="en-GB"/>
              </w:rPr>
              <w:fldChar w:fldCharType="end"/>
            </w:r>
            <w:r w:rsidRPr="00D95D61">
              <w:rPr>
                <w:rFonts w:ascii="Calibri" w:eastAsia="Malgun Gothic" w:hAnsi="Calibri" w:cs="Times New Roman"/>
                <w:sz w:val="16"/>
                <w:szCs w:val="16"/>
                <w:lang w:val="en-GB"/>
              </w:rPr>
              <w:t xml:space="preserve">  </w:t>
            </w:r>
            <w:bookmarkEnd w:id="30"/>
            <w:r w:rsidRPr="00D95D61">
              <w:rPr>
                <w:rFonts w:ascii="Calibri" w:eastAsia="Malgun Gothic" w:hAnsi="Calibri" w:cs="Times New Roman"/>
                <w:sz w:val="16"/>
                <w:szCs w:val="16"/>
                <w:lang w:val="en-GB"/>
              </w:rPr>
              <w:t>but there are no systematic studies on this subject</w:t>
            </w:r>
            <w:r w:rsidRPr="00D95D61">
              <w:rPr>
                <w:rFonts w:ascii="Calibri" w:eastAsia="Times New Roman" w:hAnsi="Calibri" w:cs="Times New Roman"/>
                <w:color w:val="000000"/>
                <w:sz w:val="16"/>
                <w:szCs w:val="16"/>
                <w:lang w:eastAsia="en-AU"/>
              </w:rPr>
              <w:t xml:space="preserve"> </w:t>
            </w:r>
            <w:r w:rsidRPr="00D95D61">
              <w:rPr>
                <w:rFonts w:ascii="Calibri" w:eastAsia="Malgun Gothic" w:hAnsi="Calibri" w:cs="Times New Roman"/>
                <w:sz w:val="16"/>
                <w:szCs w:val="16"/>
                <w:lang w:val="en-GB"/>
              </w:rPr>
              <w:t>that show an association between tumour regression and outcome of patients. In other organ systems including carcinomas of the breast, stomach, oesophagus, and colorectum, there is evidence that the response to neoadjuvant therapy provides prognostic information. Steroid therapy may also affect morphology by eliminating lymphocytes although this is not viewed as part of neoadjuvant therapy.</w:t>
            </w:r>
          </w:p>
          <w:p w14:paraId="6E29F5DC" w14:textId="77777777" w:rsidR="00D95D61" w:rsidRPr="00D95D61" w:rsidRDefault="00D95D61" w:rsidP="00D95D61">
            <w:pPr>
              <w:spacing w:after="0" w:line="240" w:lineRule="auto"/>
              <w:rPr>
                <w:rFonts w:ascii="Calibri" w:eastAsia="Malgun Gothic" w:hAnsi="Calibri" w:cs="Times New Roman"/>
                <w:sz w:val="16"/>
                <w:szCs w:val="16"/>
                <w:lang w:val="en-GB"/>
              </w:rPr>
            </w:pPr>
          </w:p>
          <w:p w14:paraId="5AC9E664" w14:textId="77777777" w:rsidR="00D95D61" w:rsidRPr="00D95D61" w:rsidRDefault="00D95D61" w:rsidP="00D95D61">
            <w:pPr>
              <w:spacing w:after="0" w:line="240" w:lineRule="auto"/>
              <w:rPr>
                <w:rFonts w:ascii="Calibri" w:eastAsia="Malgun Gothic" w:hAnsi="Calibri" w:cs="Times New Roman"/>
                <w:iCs/>
                <w:sz w:val="16"/>
                <w:szCs w:val="16"/>
              </w:rPr>
            </w:pPr>
            <w:r w:rsidRPr="00D95D61">
              <w:rPr>
                <w:rFonts w:ascii="Calibri" w:eastAsia="Malgun Gothic" w:hAnsi="Calibri" w:cs="Times New Roman"/>
                <w:iCs/>
                <w:sz w:val="16"/>
                <w:szCs w:val="16"/>
              </w:rPr>
              <w:t xml:space="preserve">In TETs, RECIST (Response Evaluation Criteria </w:t>
            </w:r>
            <w:proofErr w:type="gramStart"/>
            <w:r w:rsidRPr="00D95D61">
              <w:rPr>
                <w:rFonts w:ascii="Calibri" w:eastAsia="Malgun Gothic" w:hAnsi="Calibri" w:cs="Times New Roman"/>
                <w:iCs/>
                <w:sz w:val="16"/>
                <w:szCs w:val="16"/>
              </w:rPr>
              <w:t>In</w:t>
            </w:r>
            <w:proofErr w:type="gramEnd"/>
            <w:r w:rsidRPr="00D95D61">
              <w:rPr>
                <w:rFonts w:ascii="Calibri" w:eastAsia="Malgun Gothic" w:hAnsi="Calibri" w:cs="Times New Roman"/>
                <w:iCs/>
                <w:sz w:val="16"/>
                <w:szCs w:val="16"/>
              </w:rPr>
              <w:t xml:space="preserve"> Solid Tumours) parameters have been recorded as indicators of </w:t>
            </w:r>
            <w:r w:rsidRPr="00D95D61">
              <w:rPr>
                <w:rFonts w:ascii="Calibri" w:eastAsia="Malgun Gothic" w:hAnsi="Calibri" w:cs="Times New Roman"/>
                <w:sz w:val="16"/>
                <w:szCs w:val="16"/>
                <w:lang w:val="en-GB"/>
              </w:rPr>
              <w:t xml:space="preserve">tumour regression. </w:t>
            </w:r>
            <w:r w:rsidRPr="00D95D61">
              <w:rPr>
                <w:rFonts w:ascii="Calibri" w:eastAsia="Malgun Gothic" w:hAnsi="Calibri" w:cs="Times New Roman"/>
                <w:iCs/>
                <w:sz w:val="16"/>
                <w:szCs w:val="16"/>
              </w:rPr>
              <w:t>Histological features which have been assessed as indicators for tumour regression include percent necrosis and percent viable tumour on the basis of the entire tumour bed</w:t>
            </w:r>
            <w:bookmarkStart w:id="31" w:name="_Hlk85204470"/>
            <w:r w:rsidRPr="00D95D61">
              <w:rPr>
                <w:rFonts w:ascii="Calibri" w:eastAsia="Malgun Gothic" w:hAnsi="Calibri" w:cs="Times New Roman"/>
                <w:iCs/>
                <w:sz w:val="16"/>
                <w:szCs w:val="16"/>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1"/>
            <w:r w:rsidRPr="00D95D61">
              <w:rPr>
                <w:rFonts w:ascii="Calibri" w:eastAsia="Malgun Gothic" w:hAnsi="Calibri" w:cs="Times New Roman"/>
                <w:iCs/>
                <w:sz w:val="16"/>
                <w:szCs w:val="16"/>
              </w:rPr>
              <w:t xml:space="preserve"> decrease in number of </w:t>
            </w:r>
            <w:bookmarkStart w:id="32" w:name="_Hlk85206485"/>
            <w:r w:rsidRPr="00D95D61">
              <w:rPr>
                <w:rFonts w:ascii="Calibri" w:eastAsia="Malgun Gothic" w:hAnsi="Calibri" w:cs="Times New Roman"/>
                <w:iCs/>
                <w:sz w:val="16"/>
                <w:szCs w:val="16"/>
              </w:rPr>
              <w:t>viable cells,</w:t>
            </w:r>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&lt;EndNote&gt;&lt;Cite&gt;&lt;Author&gt;Korst R.J et al&lt;/Author&gt;&lt;Year&gt;2014&lt;/Year&gt;&lt;RecNum&gt;1959&lt;/RecNum&gt;&lt;DisplayText&gt;&lt;style face="superscript"&gt;3,4&lt;/style&gt;&lt;/DisplayText&gt;&lt;record&gt;&lt;rec-number&gt;1959&lt;/rec-number&gt;&lt;foreign-keys&gt;&lt;key app="EN" db-id="20defpxt3as20tew5zepsdts5xe2att2e2va" timestamp="1416438982"&gt;1959&lt;/key&gt;&lt;/foreign-keys&gt;&lt;ref-type name="Journal Article"&gt;17&lt;/ref-type&gt;&lt;contributors&gt;&lt;authors&gt;&lt;author&gt;Korst R.J et al, &lt;/author&gt;&lt;/authors&gt;&lt;/contributors&gt;&lt;titles&gt;&lt;title&gt;Neoadjuvant chemoradiotherapy for locally advanced thymic tumors: a phase II, multi-institutional clinical trial&lt;/title&gt;&lt;secondary-title&gt;J Thorac Cardiovasc Surg&lt;/secondary-title&gt;&lt;/titles&gt;&lt;periodical&gt;&lt;full-title&gt;J Thorac Cardiovasc Surg&lt;/full-title&gt;&lt;/periodical&gt;&lt;pages&gt;36-44, 46 e1&lt;/pages&gt;&lt;volume&gt;147&lt;/volume&gt;&lt;number&gt;1&lt;/number&gt;&lt;dates&gt;&lt;year&gt;2014&lt;/year&gt;&lt;/dates&gt;&lt;urls&gt;&lt;/urls&gt;&lt;/record&gt;&lt;/Cite&gt;&lt;Cite&gt;&lt;Author&gt;Mineo TC et al&lt;/Author&gt;&lt;Year&gt;2010&lt;/Year&gt;&lt;RecNum&gt;1960&lt;/RecNum&gt;&lt;record&gt;&lt;rec-number&gt;1960&lt;/rec-number&gt;&lt;foreign-keys&gt;&lt;key app="EN" db-id="20defpxt3as20tew5zepsdts5xe2att2e2va" timestamp="1416439059"&gt;1960&lt;/key&gt;&lt;/foreign-keys&gt;&lt;ref-type name="Journal Article"&gt;17&lt;/ref-type&gt;&lt;contributors&gt;&lt;authors&gt;&lt;author&gt;Mineo TC et al, &lt;/author&gt;&lt;/authors&gt;&lt;/contributors&gt;&lt;titles&gt;&lt;title&gt;New predictors of response to neoadjuvant chemotherapy and survival for invasive thymoma: a retrospective analysis&lt;/title&gt;&lt;secondary-title&gt;Ann Surg Oncol&lt;/secondary-title&gt;&lt;/titles&gt;&lt;periodical&gt;&lt;full-title&gt;Ann Surg Oncol&lt;/full-title&gt;&lt;/periodical&gt;&lt;pages&gt;3022-9&lt;/pages&gt;&lt;volume&gt;17&lt;/volume&gt;&lt;number&gt;11&lt;/number&gt;&lt;dates&gt;&lt;year&gt;2010&lt;/year&gt;&lt;/dates&gt;&lt;urls&gt;&lt;/urls&gt;&lt;/record&gt;&lt;/Cite&gt;&lt;/EndNote&gt;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3,4</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fibrosis,</w:t>
            </w:r>
            <w:bookmarkStart w:id="33" w:name="_Hlk8520450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&lt;EndNote&gt;&lt;Cite&gt;&lt;Author&gt;Kawasaki H et al&lt;/Author&gt;&lt;Year&gt;2014&lt;/Year&gt;&lt;RecNum&gt;1961&lt;/RecNum&gt;&lt;DisplayText&gt;&lt;style face="superscript"&gt;5&lt;/style&gt;&lt;/DisplayText&gt;&lt;record&gt;&lt;rec-number&gt;1961&lt;/rec-number&gt;&lt;foreign-keys&gt;&lt;key app="EN" db-id="20defpxt3as20tew5zepsdts5xe2att2e2va" timestamp="1416439145"&gt;1961&lt;/key&gt;&lt;/foreign-keys&gt;&lt;ref-type name="Journal Article"&gt;17&lt;/ref-type&gt;&lt;contributors&gt;&lt;authors&gt;&lt;author&gt;Kawasaki H et al, &lt;/author&gt;&lt;/authors&gt;&lt;/contributors&gt;&lt;titles&gt;&lt;title&gt;Weekly chemotherapy with cisplatin, vincristine, doxorubicin, and etoposide followed by surgery for thymic carcinoma&lt;/title&gt;&lt;secondary-title&gt;Eur J Surg Oncol&lt;/secondary-title&gt;&lt;/titles&gt;&lt;periodical&gt;&lt;full-title&gt;Eur J Surg Oncol&lt;/full-title&gt;&lt;/periodical&gt;&lt;pages&gt;1151-5&lt;/pages&gt;&lt;volume&gt;40&lt;/volume&gt;&lt;number&gt;9&lt;/number&gt;&lt;dates&gt;&lt;year&gt;2014&lt;/year&gt;&lt;/dates&gt;&lt;urls&gt;&lt;/urls&gt;&lt;/record&gt;&lt;/Cite&gt;&lt;/EndNote&gt;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5</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vertAlign w:val="superscript"/>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w:t>
            </w:r>
            <w:bookmarkEnd w:id="33"/>
            <w:r w:rsidRPr="00D95D61">
              <w:rPr>
                <w:rFonts w:ascii="Calibri" w:eastAsia="Malgun Gothic" w:hAnsi="Calibri" w:cs="Times New Roman"/>
                <w:iCs/>
                <w:sz w:val="16"/>
                <w:szCs w:val="16"/>
              </w:rPr>
              <w:t>necrosis,</w:t>
            </w:r>
            <w:bookmarkStart w:id="34" w:name="_Hlk8520451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&lt;EndNote&gt;&lt;Cite&gt;&lt;Author&gt;Wright CD et al&lt;/Author&gt;&lt;Year&gt;2008&lt;/Year&gt;&lt;RecNum&gt;1962&lt;/RecNum&gt;&lt;DisplayText&gt;&lt;style face="superscript"&gt;6,7&lt;/style&gt;&lt;/DisplayText&gt;&lt;record&gt;&lt;rec-number&gt;1962&lt;/rec-number&gt;&lt;foreign-keys&gt;&lt;key app="EN" db-id="20defpxt3as20tew5zepsdts5xe2att2e2va" timestamp="1416439254"&gt;1962&lt;/key&gt;&lt;/foreign-keys&gt;&lt;ref-type name="Journal Article"&gt;17&lt;/ref-type&gt;&lt;contributors&gt;&lt;authors&gt;&lt;author&gt;Wright CD et al, &lt;/author&gt;&lt;/authors&gt;&lt;/contributors&gt;&lt;titles&gt;&lt;title&gt;Induction chemoradiotherapy followed by resection for locally advanced Masaoka stage III and IVA thymic tumors&lt;/title&gt;&lt;secondary-title&gt;Ann Thorac Surg&lt;/secondary-title&gt;&lt;/titles&gt;&lt;periodical&gt;&lt;full-title&gt;Ann Thorac Surg&lt;/full-title&gt;&lt;/periodical&gt;&lt;pages&gt;385-9&lt;/pages&gt;&lt;volume&gt;85&lt;/volume&gt;&lt;number&gt;2&lt;/number&gt;&lt;dates&gt;&lt;year&gt;2008&lt;/year&gt;&lt;/dates&gt;&lt;urls&gt;&lt;/urls&gt;&lt;/record&gt;&lt;/Cite&gt;&lt;Cite&gt;&lt;Author&gt;Kim ES et al&lt;/Author&gt;&lt;Year&gt;2004&lt;/Year&gt;&lt;RecNum&gt;1963&lt;/RecNum&gt;&lt;record&gt;&lt;rec-number&gt;1963&lt;/rec-number&gt;&lt;foreign-keys&gt;&lt;key app="EN" db-id="20defpxt3as20tew5zepsdts5xe2att2e2va" timestamp="1416439344"&gt;1963&lt;/key&gt;&lt;/foreign-keys&gt;&lt;ref-type name="Journal Article"&gt;17&lt;/ref-type&gt;&lt;contributors&gt;&lt;authors&gt;&lt;author&gt;Kim ES et al, &lt;/author&gt;&lt;/authors&gt;&lt;/contributors&gt;&lt;titles&gt;&lt;title&gt;Phase II study of a multidisciplinary approach with induction chemotherapy, followed by surgical resection, radiation therapy, and consolidation chemotherapy for unresectable malignant thymomas: final report&lt;/title&gt;&lt;secondary-title&gt;Lung Cancer&lt;/secondary-title&gt;&lt;/titles&gt;&lt;periodical&gt;&lt;full-title&gt;Lung Cancer&lt;/full-title&gt;&lt;/periodical&gt;&lt;pages&gt;369-79&lt;/pages&gt;&lt;volume&gt;44&lt;/volume&gt;&lt;number&gt;3&lt;/number&gt;&lt;dates&gt;&lt;year&gt;2004&lt;/year&gt;&lt;/dates&gt;&lt;urls&gt;&lt;/urls&gt;&lt;/record&gt;&lt;/Cite&gt;&lt;/EndNote&gt;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6,7</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vertAlign w:val="superscript"/>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4"/>
            <w:r w:rsidRPr="00D95D61">
              <w:rPr>
                <w:rFonts w:ascii="Calibri" w:eastAsia="Malgun Gothic" w:hAnsi="Calibri" w:cs="Times New Roman"/>
                <w:iCs/>
                <w:sz w:val="16"/>
                <w:szCs w:val="16"/>
              </w:rPr>
              <w:t xml:space="preserve"> cystic change,</w:t>
            </w:r>
            <w:bookmarkStart w:id="35" w:name="_Hlk85204539"/>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5"/>
            <w:r w:rsidRPr="00D95D61">
              <w:rPr>
                <w:rFonts w:ascii="Calibri" w:eastAsia="Malgun Gothic" w:hAnsi="Calibri" w:cs="Times New Roman"/>
                <w:iCs/>
                <w:sz w:val="16"/>
                <w:szCs w:val="16"/>
              </w:rPr>
              <w:t xml:space="preserve"> foamy histiocytes, calcifications, and cholesterol clefts</w:t>
            </w:r>
            <w:bookmarkStart w:id="36" w:name="_Hlk85204558"/>
            <w:r w:rsidRPr="00D95D61">
              <w:rPr>
                <w:rFonts w:ascii="Calibri" w:eastAsia="Malgun Gothic" w:hAnsi="Calibri" w:cs="Times New Roman"/>
                <w:iCs/>
                <w:sz w:val="16"/>
                <w:szCs w:val="16"/>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Ij4yPC9zdHlsZT48L0Rpc3BsYXlUZXh0PjxyZWNvcmQ+PHJlYy1udW1iZXI+MzY1MDwvcmVjLW51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w:t>
            </w:r>
            <w:r w:rsidRPr="00D95D61">
              <w:rPr>
                <w:rFonts w:ascii="Calibri" w:eastAsia="Malgun Gothic" w:hAnsi="Calibri" w:cs="Times New Roman"/>
                <w:iCs/>
                <w:sz w:val="16"/>
                <w:szCs w:val="16"/>
              </w:rPr>
              <w:fldChar w:fldCharType="end"/>
            </w:r>
            <w:bookmarkEnd w:id="32"/>
            <w:bookmarkEnd w:id="36"/>
            <w:r w:rsidRPr="00D95D61">
              <w:rPr>
                <w:rFonts w:ascii="Calibri" w:eastAsia="Malgun Gothic" w:hAnsi="Calibri" w:cs="Times New Roman"/>
                <w:iCs/>
                <w:sz w:val="16"/>
                <w:szCs w:val="16"/>
              </w:rPr>
              <w:t xml:space="preserve"> It should be noted that similar changes to those documented in neoadjuvant treated TETs may be observed in non-treated thymomas (necrosis, cystic change) as </w:t>
            </w:r>
            <w:r w:rsidRPr="00D95D61">
              <w:rPr>
                <w:rFonts w:ascii="Calibri" w:eastAsia="Malgun Gothic" w:hAnsi="Calibri" w:cs="Times New Roman"/>
                <w:iCs/>
                <w:sz w:val="16"/>
                <w:szCs w:val="16"/>
              </w:rPr>
              <w:lastRenderedPageBreak/>
              <w:t>degenerative features.</w:t>
            </w:r>
            <w:bookmarkStart w:id="37" w:name="_Hlk85204584"/>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1</w:t>
            </w:r>
            <w:r w:rsidRPr="00D95D61">
              <w:rPr>
                <w:rFonts w:ascii="Calibri" w:eastAsia="Malgun Gothic" w:hAnsi="Calibri" w:cs="Times New Roman"/>
                <w:iCs/>
                <w:sz w:val="16"/>
                <w:szCs w:val="16"/>
              </w:rPr>
              <w:fldChar w:fldCharType="end"/>
            </w:r>
            <w:bookmarkEnd w:id="37"/>
            <w:r w:rsidRPr="00D95D61">
              <w:rPr>
                <w:rFonts w:ascii="Calibri" w:eastAsia="Malgun Gothic" w:hAnsi="Calibri" w:cs="Times New Roman"/>
                <w:iCs/>
                <w:sz w:val="16"/>
                <w:szCs w:val="16"/>
              </w:rPr>
              <w:t xml:space="preserve">  Biological cell cycle markers (e.g., p53)</w:t>
            </w:r>
            <w:r w:rsidRPr="00D95D61">
              <w:rPr>
                <w:rFonts w:ascii="Calibri" w:eastAsia="Malgun Gothic" w:hAnsi="Calibri" w:cs="TimesNewRomanPS-Italic"/>
                <w:iCs/>
                <w:sz w:val="16"/>
                <w:szCs w:val="16"/>
              </w:rPr>
              <w:t xml:space="preserve">  </w:t>
            </w:r>
            <w:r w:rsidRPr="00D95D61">
              <w:rPr>
                <w:rFonts w:ascii="Calibri" w:eastAsia="Malgun Gothic" w:hAnsi="Calibri" w:cs="Times New Roman"/>
                <w:iCs/>
                <w:sz w:val="16"/>
                <w:szCs w:val="16"/>
              </w:rPr>
              <w:t xml:space="preserve">were used in one study by </w:t>
            </w:r>
            <w:r w:rsidRPr="00D95D61">
              <w:rPr>
                <w:rFonts w:ascii="Calibri" w:eastAsia="Malgun Gothic" w:hAnsi="Calibri" w:cs="Times New Roman"/>
                <w:sz w:val="16"/>
                <w:szCs w:val="16"/>
              </w:rPr>
              <w:t>Mineo et al (2010)</w:t>
            </w:r>
            <w:r w:rsidRPr="00D95D61">
              <w:rPr>
                <w:rFonts w:ascii="Calibri" w:eastAsia="Malgun Gothic" w:hAnsi="Calibri" w:cs="Times New Roman"/>
                <w:iCs/>
                <w:sz w:val="16"/>
                <w:szCs w:val="16"/>
              </w:rPr>
              <w:t>.</w:t>
            </w:r>
            <w:bookmarkStart w:id="38" w:name="_Hlk85204622"/>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&lt;EndNote&gt;&lt;Cite&gt;&lt;Author&gt;Mineo TC et al&lt;/Author&gt;&lt;Year&gt;2010&lt;/Year&gt;&lt;RecNum&gt;1960&lt;/RecNum&gt;&lt;DisplayText&gt;&lt;style face="superscript"&gt;4&lt;/style&gt;&lt;/DisplayText&gt;&lt;record&gt;&lt;rec-number&gt;1960&lt;/rec-number&gt;&lt;foreign-keys&gt;&lt;key app="EN" db-id="20defpxt3as20tew5zepsdts5xe2att2e2va" timestamp="1416439059"&gt;1960&lt;/key&gt;&lt;/foreign-keys&gt;&lt;ref-type name="Journal Article"&gt;17&lt;/ref-type&gt;&lt;contributors&gt;&lt;authors&gt;&lt;author&gt;Mineo TC et al, &lt;/author&gt;&lt;/authors&gt;&lt;/contributors&gt;&lt;titles&gt;&lt;title&gt;New predictors of response to neoadjuvant chemotherapy and survival for invasive thymoma: a retrospective analysis&lt;/title&gt;&lt;secondary-title&gt;Ann Surg Oncol&lt;/secondary-title&gt;&lt;/titles&gt;&lt;periodical&gt;&lt;full-title&gt;Ann Surg Oncol&lt;/full-title&gt;&lt;/periodical&gt;&lt;pages&gt;3022-9&lt;/pages&gt;&lt;volume&gt;17&lt;/volume&gt;&lt;number&gt;11&lt;/number&gt;&lt;dates&gt;&lt;year&gt;2010&lt;/year&gt;&lt;/dates&gt;&lt;urls&gt;&lt;/urls&gt;&lt;/record&gt;&lt;/Cite&gt;&lt;/EndNote&gt;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4</w:t>
            </w:r>
            <w:r w:rsidRPr="00D95D61">
              <w:rPr>
                <w:rFonts w:ascii="Calibri" w:eastAsia="Malgun Gothic" w:hAnsi="Calibri" w:cs="Times New Roman"/>
                <w:iCs/>
                <w:sz w:val="16"/>
                <w:szCs w:val="16"/>
              </w:rPr>
              <w:fldChar w:fldCharType="end"/>
            </w:r>
            <w:bookmarkEnd w:id="38"/>
            <w:r w:rsidRPr="00D95D61">
              <w:rPr>
                <w:rFonts w:ascii="Calibri" w:eastAsia="Malgun Gothic" w:hAnsi="Calibri" w:cs="Times New Roman"/>
                <w:iCs/>
                <w:sz w:val="16"/>
                <w:szCs w:val="16"/>
              </w:rPr>
              <w:t xml:space="preserve"> However, few studies have systematically recorded </w:t>
            </w:r>
            <w:r w:rsidRPr="00D95D61">
              <w:rPr>
                <w:rFonts w:ascii="Calibri" w:eastAsia="Malgun Gothic" w:hAnsi="Calibri" w:cs="Times New Roman"/>
                <w:sz w:val="16"/>
                <w:szCs w:val="16"/>
                <w:lang w:val="en-GB"/>
              </w:rPr>
              <w:t>tumour regression</w:t>
            </w:r>
            <w:r w:rsidRPr="00D95D61">
              <w:rPr>
                <w:rFonts w:ascii="Calibri" w:eastAsia="Malgun Gothic" w:hAnsi="Calibri" w:cs="Times New Roman"/>
                <w:iCs/>
                <w:sz w:val="16"/>
                <w:szCs w:val="16"/>
              </w:rPr>
              <w:t xml:space="preserve"> elements in a methodical fashion,</w:t>
            </w:r>
            <w:bookmarkStart w:id="39" w:name="_Hlk85204675"/>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&lt;EndNote&gt;&lt;Cite&gt;&lt;Author&gt;Weissferdt A&lt;/Author&gt;&lt;Year&gt;2013&lt;/Year&gt;&lt;RecNum&gt;1964&lt;/RecNum&gt;&lt;DisplayText&gt;&lt;style face="superscript"&gt;1&lt;/style&gt;&lt;/DisplayText&gt;&lt;record&gt;&lt;rec-number&gt;1964&lt;/rec-number&gt;&lt;foreign-keys&gt;&lt;key app="EN" db-id="20defpxt3as20tew5zepsdts5xe2att2e2va" timestamp="1416439452"&gt;1964&lt;/key&gt;&lt;/foreign-keys&gt;&lt;ref-type name="Journal Article"&gt;17&lt;/ref-type&gt;&lt;contributors&gt;&lt;authors&gt;&lt;author&gt;Weissferdt A, &lt;/author&gt;&lt;author&gt;Moran CA, &lt;/author&gt;&lt;/authors&gt;&lt;/contributors&gt;&lt;titles&gt;&lt;title&gt;The impact of neoadjuvant chemotherapy on the histopathological assessment of thymomas: a clinicopathological correlation of 28 cases treated with a similar regimen&lt;/title&gt;&lt;secondary-title&gt;Lung&lt;/secondary-title&gt;&lt;/titles&gt;&lt;periodical&gt;&lt;full-title&gt;Lung&lt;/full-title&gt;&lt;/periodical&gt;&lt;pages&gt;379-83&lt;/pages&gt;&lt;volume&gt;191&lt;/volume&gt;&lt;number&gt;4&lt;/number&gt;&lt;dates&gt;&lt;year&gt;2013&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1</w:t>
            </w:r>
            <w:r w:rsidRPr="00D95D61">
              <w:rPr>
                <w:rFonts w:ascii="Calibri" w:eastAsia="Malgun Gothic" w:hAnsi="Calibri" w:cs="Times New Roman"/>
                <w:iCs/>
                <w:sz w:val="16"/>
                <w:szCs w:val="16"/>
              </w:rPr>
              <w:fldChar w:fldCharType="end"/>
            </w:r>
            <w:r w:rsidRPr="00D95D61">
              <w:rPr>
                <w:rFonts w:ascii="Calibri" w:eastAsia="Malgun Gothic" w:hAnsi="Calibri" w:cs="Times New Roman"/>
                <w:sz w:val="16"/>
                <w:szCs w:val="16"/>
                <w:vertAlign w:val="superscript"/>
                <w:lang w:eastAsia="x-none"/>
              </w:rPr>
              <w:t>,</w: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Ij4yLDg8L3N0eWxlPjwvRGlzcGxheVRleHQ+PHJlY29yZD48cmVjLW51bWJlcj4zNjUwPC9yZWMt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</w:fldData>
              </w:fldChar>
            </w:r>
            <w:r w:rsidRPr="00D95D61">
              <w:rPr>
                <w:rFonts w:ascii="Calibri" w:eastAsia="Malgun Gothic" w:hAnsi="Calibri" w:cs="Times New Roman"/>
                <w:iCs/>
                <w:sz w:val="16"/>
                <w:szCs w:val="16"/>
              </w:rPr>
              <w:instrText xml:space="preserve"> ADDIN EN.CITE </w:instrText>
            </w:r>
            <w:r w:rsidRPr="00D95D61">
              <w:rPr>
                <w:rFonts w:ascii="Calibri" w:eastAsia="Malgun Gothic" w:hAnsi="Calibri" w:cs="Times New Roman"/>
                <w:iCs/>
                <w:sz w:val="16"/>
                <w:szCs w:val="16"/>
              </w:rPr>
              <w:fldChar w:fldCharType="begin">
                <w:fldData xml:space="preserve">PEVuZE5vdGU+PENpdGU+PEF1dGhvcj5Kb2huc29uPC9BdXRob3I+PFllYXI+MjAxNzwvWWVhcj48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</w:fldData>
              </w:fldChar>
            </w:r>
            <w:r w:rsidRPr="00D95D61">
              <w:rPr>
                <w:rFonts w:ascii="Calibri" w:eastAsia="Malgun Gothic" w:hAnsi="Calibri" w:cs="Times New Roman"/>
                <w:iCs/>
                <w:sz w:val="16"/>
                <w:szCs w:val="16"/>
              </w:rPr>
              <w:instrText xml:space="preserve"> ADDIN EN.CITE.DATA </w:instrText>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2,8</w:t>
            </w:r>
            <w:r w:rsidRPr="00D95D61">
              <w:rPr>
                <w:rFonts w:ascii="Calibri" w:eastAsia="Malgun Gothic" w:hAnsi="Calibri" w:cs="Times New Roman"/>
                <w:iCs/>
                <w:sz w:val="16"/>
                <w:szCs w:val="16"/>
              </w:rPr>
              <w:fldChar w:fldCharType="end"/>
            </w:r>
            <w:bookmarkEnd w:id="39"/>
            <w:r w:rsidRPr="00D95D61">
              <w:rPr>
                <w:rFonts w:ascii="Calibri" w:eastAsia="Malgun Gothic" w:hAnsi="Calibri" w:cs="Times New Roman"/>
                <w:iCs/>
                <w:sz w:val="16"/>
                <w:szCs w:val="16"/>
              </w:rPr>
              <w:t xml:space="preserve"> and there are no studies which have shown a correlation of </w:t>
            </w:r>
            <w:r w:rsidRPr="00D95D61">
              <w:rPr>
                <w:rFonts w:ascii="Calibri" w:eastAsia="Malgun Gothic" w:hAnsi="Calibri" w:cs="Times New Roman"/>
                <w:sz w:val="16"/>
                <w:szCs w:val="16"/>
                <w:lang w:val="en-GB"/>
              </w:rPr>
              <w:t>tumour regression</w:t>
            </w:r>
            <w:r w:rsidRPr="00D95D61">
              <w:rPr>
                <w:rFonts w:ascii="Calibri" w:eastAsia="Malgun Gothic" w:hAnsi="Calibri" w:cs="Times New Roman"/>
                <w:iCs/>
                <w:sz w:val="16"/>
                <w:szCs w:val="16"/>
              </w:rPr>
              <w:t xml:space="preserve"> with disease outcome.  While there is currently no well established </w:t>
            </w:r>
            <w:r w:rsidRPr="00D95D61">
              <w:rPr>
                <w:rFonts w:ascii="Calibri" w:eastAsia="Malgun Gothic" w:hAnsi="Calibri" w:cs="Times New Roman"/>
                <w:sz w:val="16"/>
                <w:szCs w:val="16"/>
                <w:lang w:val="en-GB"/>
              </w:rPr>
              <w:t xml:space="preserve">tumour regression </w:t>
            </w:r>
            <w:r w:rsidRPr="00D95D61">
              <w:rPr>
                <w:rFonts w:ascii="Calibri" w:eastAsia="Malgun Gothic" w:hAnsi="Calibri" w:cs="Times New Roman"/>
                <w:iCs/>
                <w:sz w:val="16"/>
                <w:szCs w:val="16"/>
              </w:rPr>
              <w:t>scoring system for TET, the College of American Pathologists Protocol</w:t>
            </w:r>
            <w:r w:rsidRPr="00D95D61">
              <w:rPr>
                <w:rFonts w:ascii="Calibri" w:eastAsia="Malgun Gothic" w:hAnsi="Calibri" w:cs="Times New Roman"/>
                <w:iCs/>
                <w:sz w:val="16"/>
                <w:szCs w:val="16"/>
              </w:rPr>
              <w:fldChar w:fldCharType="begin"/>
            </w:r>
            <w:r w:rsidRPr="00D95D61">
              <w:rPr>
                <w:rFonts w:ascii="Calibri" w:eastAsia="Malgun Gothic" w:hAnsi="Calibri" w:cs="Times New Roman"/>
                <w:iCs/>
                <w:sz w:val="16"/>
                <w:szCs w:val="16"/>
              </w:rPr>
              <w:instrText xml:space="preserve"> ADDIN EN.CITE &lt;EndNote&gt;&lt;Cite&gt;&lt;Author&gt;College of American Pathologists&lt;/Author&gt;&lt;Year&gt;2021&lt;/Year&gt;&lt;RecNum&gt;3728&lt;/RecNum&gt;&lt;DisplayText&gt;&lt;style face="superscript"&gt;9&lt;/style&gt;&lt;/DisplayText&gt;&lt;record&gt;&lt;rec-number&gt;3728&lt;/rec-number&gt;&lt;foreign-keys&gt;&lt;key app="EN" db-id="20defpxt3as20tew5zepsdts5xe2att2e2va" timestamp="1636338137"&gt;3728&lt;/key&gt;&lt;/foreign-keys&gt;&lt;ref-type name="Web Page"&gt;12&lt;/ref-type&gt;&lt;contributors&gt;&lt;authors&gt;&lt;author&gt;College of American Pathologists,&lt;/author&gt;&lt;/authors&gt;&lt;/contributors&gt;&lt;titles&gt;&lt;title&gt;Protocol for the Examination of Specimens From Patients With Thymic Tumors. Available from: https://documents.cap.org/protocols/Thymus_4.1.0.0.REL_CAPCP.pdf&lt;/title&gt;&lt;/titles&gt;&lt;number&gt;10th Nov 2021&lt;/number&gt;&lt;dates&gt;&lt;year&gt;2021&lt;/year&gt;&lt;/dates&gt;&lt;urls&gt;&lt;/urls&gt;&lt;/record&gt;&lt;/Cite&gt;&lt;/EndNote&gt;</w:instrText>
            </w:r>
            <w:r w:rsidRPr="00D95D61">
              <w:rPr>
                <w:rFonts w:ascii="Calibri" w:eastAsia="Malgun Gothic" w:hAnsi="Calibri" w:cs="Times New Roman"/>
                <w:iCs/>
                <w:sz w:val="16"/>
                <w:szCs w:val="16"/>
              </w:rPr>
              <w:fldChar w:fldCharType="separate"/>
            </w:r>
            <w:r w:rsidRPr="00D95D61">
              <w:rPr>
                <w:rFonts w:ascii="Calibri" w:eastAsia="Malgun Gothic" w:hAnsi="Calibri" w:cs="Times New Roman"/>
                <w:iCs/>
                <w:noProof/>
                <w:sz w:val="16"/>
                <w:szCs w:val="16"/>
                <w:vertAlign w:val="superscript"/>
              </w:rPr>
              <w:t>9</w:t>
            </w:r>
            <w:r w:rsidRPr="00D95D61">
              <w:rPr>
                <w:rFonts w:ascii="Calibri" w:eastAsia="Malgun Gothic" w:hAnsi="Calibri" w:cs="Times New Roman"/>
                <w:iCs/>
                <w:sz w:val="16"/>
                <w:szCs w:val="16"/>
              </w:rPr>
              <w:fldChar w:fldCharType="end"/>
            </w:r>
            <w:r w:rsidRPr="00D95D61">
              <w:rPr>
                <w:rFonts w:ascii="Calibri" w:eastAsia="Malgun Gothic" w:hAnsi="Calibri" w:cs="Times New Roman"/>
                <w:iCs/>
                <w:sz w:val="16"/>
                <w:szCs w:val="16"/>
              </w:rPr>
              <w:t xml:space="preserve"> suggests to report the percent viable tumour. </w:t>
            </w:r>
          </w:p>
          <w:p w14:paraId="0E9872B5" w14:textId="77777777" w:rsidR="00D95D61" w:rsidRPr="00D95D61" w:rsidRDefault="00D95D61" w:rsidP="00D95D61">
            <w:pPr>
              <w:spacing w:after="0" w:line="240" w:lineRule="auto"/>
              <w:rPr>
                <w:rFonts w:ascii="Calibri" w:eastAsia="Malgun Gothic" w:hAnsi="Calibri" w:cs="Times New Roman"/>
                <w:iCs/>
                <w:sz w:val="16"/>
                <w:szCs w:val="16"/>
              </w:rPr>
            </w:pPr>
          </w:p>
          <w:p w14:paraId="09753E35" w14:textId="77777777" w:rsidR="00D95D61" w:rsidRPr="00D95D61" w:rsidRDefault="00D95D61" w:rsidP="00D95D61">
            <w:pPr>
              <w:spacing w:after="120" w:line="240" w:lineRule="auto"/>
              <w:rPr>
                <w:rFonts w:ascii="Calibri" w:eastAsia="Malgun Gothic" w:hAnsi="Calibri" w:cs="Times New Roman"/>
                <w:iCs/>
                <w:sz w:val="16"/>
                <w:szCs w:val="16"/>
              </w:rPr>
            </w:pPr>
            <w:r w:rsidRPr="00D95D61">
              <w:rPr>
                <w:rFonts w:ascii="Calibri" w:eastAsia="Malgun Gothic" w:hAnsi="Calibri" w:cs="Times New Roman"/>
                <w:iCs/>
                <w:sz w:val="16"/>
                <w:szCs w:val="16"/>
              </w:rPr>
              <w:t>It is recommended that the response to neoadjuvant treatment in TET be recorded with the following provisos:</w:t>
            </w:r>
          </w:p>
          <w:p w14:paraId="71E0306C" w14:textId="77777777" w:rsidR="00D95D61" w:rsidRPr="00D95D61" w:rsidRDefault="00D95D61" w:rsidP="00711EE0">
            <w:pPr>
              <w:numPr>
                <w:ilvl w:val="0"/>
                <w:numId w:val="25"/>
              </w:numPr>
              <w:spacing w:after="120" w:line="240" w:lineRule="auto"/>
              <w:ind w:left="617" w:hanging="277"/>
              <w:contextualSpacing/>
              <w:rPr>
                <w:rFonts w:ascii="Calibri" w:eastAsia="Malgun Gothic" w:hAnsi="Calibri" w:cs="Calibri"/>
                <w:sz w:val="16"/>
                <w:szCs w:val="16"/>
                <w:lang w:val="x-none"/>
              </w:rPr>
            </w:pPr>
            <w:r w:rsidRPr="00D95D61">
              <w:rPr>
                <w:rFonts w:ascii="Calibri" w:eastAsia="Malgun Gothic" w:hAnsi="Calibri" w:cs="Calibri"/>
                <w:sz w:val="16"/>
                <w:szCs w:val="16"/>
                <w:lang w:val="x-none"/>
              </w:rPr>
              <w:t>The amount of viable tumour should be assessed as a percentage of the tumour on resection specimens, including metastases and implants; and</w:t>
            </w:r>
          </w:p>
          <w:p w14:paraId="40AE8FC7" w14:textId="77777777" w:rsidR="00D95D61" w:rsidRPr="00D95D61" w:rsidRDefault="00D95D61" w:rsidP="00711EE0">
            <w:pPr>
              <w:numPr>
                <w:ilvl w:val="0"/>
                <w:numId w:val="25"/>
              </w:numPr>
              <w:spacing w:after="120" w:line="240" w:lineRule="auto"/>
              <w:ind w:left="617" w:hanging="277"/>
              <w:contextualSpacing/>
              <w:rPr>
                <w:rFonts w:ascii="Calibri" w:eastAsia="Malgun Gothic" w:hAnsi="Calibri" w:cs="Calibri"/>
                <w:sz w:val="16"/>
                <w:szCs w:val="16"/>
                <w:lang w:val="x-none"/>
              </w:rPr>
            </w:pPr>
            <w:r w:rsidRPr="00D95D61">
              <w:rPr>
                <w:rFonts w:ascii="Calibri" w:eastAsia="Malgun Gothic" w:hAnsi="Calibri" w:cs="Calibri"/>
                <w:sz w:val="16"/>
                <w:szCs w:val="16"/>
                <w:lang w:val="x-none"/>
              </w:rPr>
              <w:t>Resected specimens should be adequately sampled (at least one block per 10 millimetre (mm) of maximum tumour diameter) or in patients with complete pathologic response, the entire tumour if feasible.</w:t>
            </w:r>
          </w:p>
          <w:p w14:paraId="27BEB868" w14:textId="77777777" w:rsidR="00D95D61" w:rsidRPr="00D95D61" w:rsidRDefault="00D95D61" w:rsidP="00022A00">
            <w:pPr>
              <w:spacing w:after="0" w:line="240" w:lineRule="auto"/>
              <w:contextualSpacing/>
              <w:rPr>
                <w:rFonts w:ascii="Calibri" w:eastAsia="Malgun Gothic" w:hAnsi="Calibri" w:cs="Times New Roman"/>
                <w:iCs/>
                <w:sz w:val="16"/>
                <w:szCs w:val="16"/>
                <w:lang w:val="x-none"/>
              </w:rPr>
            </w:pPr>
          </w:p>
          <w:p w14:paraId="5AB53231" w14:textId="77777777" w:rsidR="00D95D61" w:rsidRPr="00D95D61" w:rsidRDefault="00D95D61" w:rsidP="00D95D61">
            <w:pPr>
              <w:spacing w:after="0" w:line="240" w:lineRule="auto"/>
              <w:ind w:left="567" w:hanging="567"/>
              <w:rPr>
                <w:rFonts w:ascii="Calibri" w:eastAsia="Malgun Gothic" w:hAnsi="Calibri" w:cs="Times New Roman"/>
                <w:b/>
                <w:bCs/>
                <w:sz w:val="16"/>
                <w:szCs w:val="16"/>
              </w:rPr>
            </w:pPr>
            <w:r w:rsidRPr="00D95D61">
              <w:rPr>
                <w:rFonts w:ascii="Calibri" w:eastAsia="Malgun Gothic" w:hAnsi="Calibri" w:cs="Times New Roman"/>
                <w:b/>
                <w:bCs/>
                <w:sz w:val="16"/>
                <w:szCs w:val="16"/>
              </w:rPr>
              <w:t>References</w:t>
            </w:r>
          </w:p>
          <w:p w14:paraId="3C00DEFC"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b/>
                <w:bCs/>
                <w:noProof/>
                <w:sz w:val="16"/>
                <w:szCs w:val="16"/>
                <w:lang w:val="en-US"/>
              </w:rPr>
              <w:fldChar w:fldCharType="begin"/>
            </w:r>
            <w:r w:rsidRPr="00D95D61">
              <w:rPr>
                <w:rFonts w:ascii="Calibri" w:eastAsia="Malgun Gothic" w:hAnsi="Calibri" w:cs="Calibri"/>
                <w:b/>
                <w:bCs/>
                <w:noProof/>
                <w:sz w:val="16"/>
                <w:szCs w:val="16"/>
                <w:lang w:val="en-US"/>
              </w:rPr>
              <w:instrText xml:space="preserve"> ADDIN EN.REFLIST </w:instrText>
            </w:r>
            <w:r w:rsidRPr="00D95D61">
              <w:rPr>
                <w:rFonts w:ascii="Calibri" w:eastAsia="Malgun Gothic" w:hAnsi="Calibri" w:cs="Calibri"/>
                <w:b/>
                <w:bCs/>
                <w:noProof/>
                <w:sz w:val="16"/>
                <w:szCs w:val="16"/>
                <w:lang w:val="en-US"/>
              </w:rPr>
              <w:fldChar w:fldCharType="separate"/>
            </w:r>
            <w:r w:rsidRPr="00D95D61">
              <w:rPr>
                <w:rFonts w:ascii="Calibri" w:eastAsia="Malgun Gothic" w:hAnsi="Calibri" w:cs="Calibri"/>
                <w:noProof/>
                <w:sz w:val="16"/>
                <w:szCs w:val="16"/>
                <w:lang w:val="en-US"/>
              </w:rPr>
              <w:t>1</w:t>
            </w:r>
            <w:r w:rsidRPr="00D95D61">
              <w:rPr>
                <w:rFonts w:ascii="Calibri" w:eastAsia="Malgun Gothic" w:hAnsi="Calibri" w:cs="Calibri"/>
                <w:noProof/>
                <w:sz w:val="16"/>
                <w:szCs w:val="16"/>
                <w:lang w:val="en-US"/>
              </w:rPr>
              <w:tab/>
              <w:t xml:space="preserve">Weissferdt A and Moran CA (2013). The impact of neoadjuvant chemotherapy on the histopathological assessment of thymomas: a clinicopathological correlation of 28 cases treated with a similar regimen. </w:t>
            </w:r>
            <w:r w:rsidRPr="00D95D61">
              <w:rPr>
                <w:rFonts w:ascii="Calibri" w:eastAsia="Malgun Gothic" w:hAnsi="Calibri" w:cs="Calibri"/>
                <w:i/>
                <w:noProof/>
                <w:sz w:val="16"/>
                <w:szCs w:val="16"/>
                <w:lang w:val="en-US"/>
              </w:rPr>
              <w:t>Lung</w:t>
            </w:r>
            <w:r w:rsidRPr="00D95D61">
              <w:rPr>
                <w:rFonts w:ascii="Calibri" w:eastAsia="Malgun Gothic" w:hAnsi="Calibri" w:cs="Calibri"/>
                <w:noProof/>
                <w:sz w:val="16"/>
                <w:szCs w:val="16"/>
                <w:lang w:val="en-US"/>
              </w:rPr>
              <w:t xml:space="preserve"> 191(4):379-383.</w:t>
            </w:r>
          </w:p>
          <w:p w14:paraId="61D704D8"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2</w:t>
            </w:r>
            <w:r w:rsidRPr="00D95D61">
              <w:rPr>
                <w:rFonts w:ascii="Calibri" w:eastAsia="Malgun Gothic" w:hAnsi="Calibri" w:cs="Calibri"/>
                <w:noProof/>
                <w:sz w:val="16"/>
                <w:szCs w:val="16"/>
                <w:lang w:val="en-US"/>
              </w:rPr>
              <w:tab/>
              <w:t xml:space="preserve">Johnson GB, Aubry MC, Yi ES, Koo CW, Jenkins SM, Garces YI, Marks RS, Cassivi SD and Roden AC (2017). Radiologic Response to Neoadjuvant Treatment Predicts Histologic Response in Thymic Epithelial Tumors. </w:t>
            </w:r>
            <w:r w:rsidRPr="00D95D61">
              <w:rPr>
                <w:rFonts w:ascii="Calibri" w:eastAsia="Malgun Gothic" w:hAnsi="Calibri" w:cs="Calibri"/>
                <w:i/>
                <w:noProof/>
                <w:sz w:val="16"/>
                <w:szCs w:val="16"/>
                <w:lang w:val="en-US"/>
              </w:rPr>
              <w:t>J Thorac Oncol</w:t>
            </w:r>
            <w:r w:rsidRPr="00D95D61">
              <w:rPr>
                <w:rFonts w:ascii="Calibri" w:eastAsia="Malgun Gothic" w:hAnsi="Calibri" w:cs="Calibri"/>
                <w:noProof/>
                <w:sz w:val="16"/>
                <w:szCs w:val="16"/>
                <w:lang w:val="en-US"/>
              </w:rPr>
              <w:t xml:space="preserve"> 12(2):354-367.</w:t>
            </w:r>
          </w:p>
          <w:p w14:paraId="3D70DACD"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3</w:t>
            </w:r>
            <w:r w:rsidRPr="00D95D61">
              <w:rPr>
                <w:rFonts w:ascii="Calibri" w:eastAsia="Malgun Gothic" w:hAnsi="Calibri" w:cs="Calibri"/>
                <w:noProof/>
                <w:sz w:val="16"/>
                <w:szCs w:val="16"/>
                <w:lang w:val="en-US"/>
              </w:rPr>
              <w:tab/>
              <w:t xml:space="preserve">Korst R.J et al (2014). Neoadjuvant chemoradiotherapy for locally advanced thymic tumors: a phase II, multi-institutional clinical trial. </w:t>
            </w:r>
            <w:r w:rsidRPr="00D95D61">
              <w:rPr>
                <w:rFonts w:ascii="Calibri" w:eastAsia="Malgun Gothic" w:hAnsi="Calibri" w:cs="Calibri"/>
                <w:i/>
                <w:noProof/>
                <w:sz w:val="16"/>
                <w:szCs w:val="16"/>
                <w:lang w:val="en-US"/>
              </w:rPr>
              <w:t>J Thorac Cardiovasc Surg</w:t>
            </w:r>
            <w:r w:rsidRPr="00D95D61">
              <w:rPr>
                <w:rFonts w:ascii="Calibri" w:eastAsia="Malgun Gothic" w:hAnsi="Calibri" w:cs="Calibri"/>
                <w:noProof/>
                <w:sz w:val="16"/>
                <w:szCs w:val="16"/>
                <w:lang w:val="en-US"/>
              </w:rPr>
              <w:t xml:space="preserve"> 147(1):36-44, 46 e31.</w:t>
            </w:r>
          </w:p>
          <w:p w14:paraId="265F8026"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4</w:t>
            </w:r>
            <w:r w:rsidRPr="00D95D61">
              <w:rPr>
                <w:rFonts w:ascii="Calibri" w:eastAsia="Malgun Gothic" w:hAnsi="Calibri" w:cs="Calibri"/>
                <w:noProof/>
                <w:sz w:val="16"/>
                <w:szCs w:val="16"/>
                <w:lang w:val="en-US"/>
              </w:rPr>
              <w:tab/>
              <w:t xml:space="preserve">Mineo TC et al (2010). New predictors of response to neoadjuvant chemotherapy and survival for invasive thymoma: a retrospective analysis. </w:t>
            </w:r>
            <w:r w:rsidRPr="00D95D61">
              <w:rPr>
                <w:rFonts w:ascii="Calibri" w:eastAsia="Malgun Gothic" w:hAnsi="Calibri" w:cs="Calibri"/>
                <w:i/>
                <w:noProof/>
                <w:sz w:val="16"/>
                <w:szCs w:val="16"/>
                <w:lang w:val="en-US"/>
              </w:rPr>
              <w:t>Ann Surg Oncol</w:t>
            </w:r>
            <w:r w:rsidRPr="00D95D61">
              <w:rPr>
                <w:rFonts w:ascii="Calibri" w:eastAsia="Malgun Gothic" w:hAnsi="Calibri" w:cs="Calibri"/>
                <w:noProof/>
                <w:sz w:val="16"/>
                <w:szCs w:val="16"/>
                <w:lang w:val="en-US"/>
              </w:rPr>
              <w:t xml:space="preserve"> 17(11):3022-3029.</w:t>
            </w:r>
          </w:p>
          <w:p w14:paraId="5313D538"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5</w:t>
            </w:r>
            <w:r w:rsidRPr="00D95D61">
              <w:rPr>
                <w:rFonts w:ascii="Calibri" w:eastAsia="Malgun Gothic" w:hAnsi="Calibri" w:cs="Calibri"/>
                <w:noProof/>
                <w:sz w:val="16"/>
                <w:szCs w:val="16"/>
                <w:lang w:val="en-US"/>
              </w:rPr>
              <w:tab/>
              <w:t xml:space="preserve">Kawasaki H et al (2014). Weekly chemotherapy with cisplatin, vincristine, doxorubicin, and etoposide followed by surgery for thymic carcinoma. </w:t>
            </w:r>
            <w:r w:rsidRPr="00D95D61">
              <w:rPr>
                <w:rFonts w:ascii="Calibri" w:eastAsia="Malgun Gothic" w:hAnsi="Calibri" w:cs="Calibri"/>
                <w:i/>
                <w:noProof/>
                <w:sz w:val="16"/>
                <w:szCs w:val="16"/>
                <w:lang w:val="en-US"/>
              </w:rPr>
              <w:t>Eur J Surg Oncol</w:t>
            </w:r>
            <w:r w:rsidRPr="00D95D61">
              <w:rPr>
                <w:rFonts w:ascii="Calibri" w:eastAsia="Malgun Gothic" w:hAnsi="Calibri" w:cs="Calibri"/>
                <w:noProof/>
                <w:sz w:val="16"/>
                <w:szCs w:val="16"/>
                <w:lang w:val="en-US"/>
              </w:rPr>
              <w:t xml:space="preserve"> 40(9):1151-1155.</w:t>
            </w:r>
          </w:p>
          <w:p w14:paraId="61A7AD32"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6</w:t>
            </w:r>
            <w:r w:rsidRPr="00D95D61">
              <w:rPr>
                <w:rFonts w:ascii="Calibri" w:eastAsia="Malgun Gothic" w:hAnsi="Calibri" w:cs="Calibri"/>
                <w:noProof/>
                <w:sz w:val="16"/>
                <w:szCs w:val="16"/>
                <w:lang w:val="en-US"/>
              </w:rPr>
              <w:tab/>
              <w:t xml:space="preserve">Wright CD et al (2008). Induction chemoradiotherapy followed by resection for locally advanced Masaoka stage III and IVA thymic tumors. </w:t>
            </w:r>
            <w:r w:rsidRPr="00D95D61">
              <w:rPr>
                <w:rFonts w:ascii="Calibri" w:eastAsia="Malgun Gothic" w:hAnsi="Calibri" w:cs="Calibri"/>
                <w:i/>
                <w:noProof/>
                <w:sz w:val="16"/>
                <w:szCs w:val="16"/>
                <w:lang w:val="en-US"/>
              </w:rPr>
              <w:t>Ann Thorac Surg</w:t>
            </w:r>
            <w:r w:rsidRPr="00D95D61">
              <w:rPr>
                <w:rFonts w:ascii="Calibri" w:eastAsia="Malgun Gothic" w:hAnsi="Calibri" w:cs="Calibri"/>
                <w:noProof/>
                <w:sz w:val="16"/>
                <w:szCs w:val="16"/>
                <w:lang w:val="en-US"/>
              </w:rPr>
              <w:t xml:space="preserve"> 85(2):385-389.</w:t>
            </w:r>
          </w:p>
          <w:p w14:paraId="44C4CAC6"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7</w:t>
            </w:r>
            <w:r w:rsidRPr="00D95D61">
              <w:rPr>
                <w:rFonts w:ascii="Calibri" w:eastAsia="Malgun Gothic" w:hAnsi="Calibri" w:cs="Calibri"/>
                <w:noProof/>
                <w:sz w:val="16"/>
                <w:szCs w:val="16"/>
                <w:lang w:val="en-US"/>
              </w:rPr>
              <w:tab/>
              <w:t xml:space="preserve">Kim ES et al (2004). Phase II study of a multidisciplinary approach with induction chemotherapy, followed by surgical resection, radiation therapy, and consolidation chemotherapy for unresectable malignant thymomas: final report. </w:t>
            </w:r>
            <w:r w:rsidRPr="00D95D61">
              <w:rPr>
                <w:rFonts w:ascii="Calibri" w:eastAsia="Malgun Gothic" w:hAnsi="Calibri" w:cs="Calibri"/>
                <w:i/>
                <w:noProof/>
                <w:sz w:val="16"/>
                <w:szCs w:val="16"/>
                <w:lang w:val="en-US"/>
              </w:rPr>
              <w:t>Lung Cancer</w:t>
            </w:r>
            <w:r w:rsidRPr="00D95D61">
              <w:rPr>
                <w:rFonts w:ascii="Calibri" w:eastAsia="Malgun Gothic" w:hAnsi="Calibri" w:cs="Calibri"/>
                <w:noProof/>
                <w:sz w:val="16"/>
                <w:szCs w:val="16"/>
                <w:lang w:val="en-US"/>
              </w:rPr>
              <w:t xml:space="preserve"> 44(3):369-379.</w:t>
            </w:r>
          </w:p>
          <w:p w14:paraId="49102A71" w14:textId="77777777" w:rsidR="00D95D61" w:rsidRPr="00D95D61" w:rsidRDefault="00D95D61" w:rsidP="00022A00">
            <w:pPr>
              <w:spacing w:after="0" w:line="240" w:lineRule="auto"/>
              <w:ind w:left="338" w:hanging="338"/>
              <w:rPr>
                <w:rFonts w:ascii="Calibri" w:eastAsia="Malgun Gothic" w:hAnsi="Calibri" w:cs="Calibri"/>
                <w:noProof/>
                <w:sz w:val="16"/>
                <w:szCs w:val="16"/>
                <w:lang w:val="en-US"/>
              </w:rPr>
            </w:pPr>
            <w:r w:rsidRPr="00D95D61">
              <w:rPr>
                <w:rFonts w:ascii="Calibri" w:eastAsia="Malgun Gothic" w:hAnsi="Calibri" w:cs="Calibri"/>
                <w:noProof/>
                <w:sz w:val="16"/>
                <w:szCs w:val="16"/>
                <w:lang w:val="en-US"/>
              </w:rPr>
              <w:t>8</w:t>
            </w:r>
            <w:r w:rsidRPr="00D95D61">
              <w:rPr>
                <w:rFonts w:ascii="Calibri" w:eastAsia="Malgun Gothic" w:hAnsi="Calibri" w:cs="Calibri"/>
                <w:noProof/>
                <w:sz w:val="16"/>
                <w:szCs w:val="16"/>
                <w:lang w:val="en-US"/>
              </w:rPr>
              <w:tab/>
              <w:t xml:space="preserve">White DB, Hora MJ, Jenkins SM, Marks RS, Garces YI, Cassivi SD and Roden AC (2019). Efficacy of chest computed tomography prediction of the pathological TNM stage of thymic epithelial tumours. </w:t>
            </w:r>
            <w:r w:rsidRPr="00D95D61">
              <w:rPr>
                <w:rFonts w:ascii="Calibri" w:eastAsia="Malgun Gothic" w:hAnsi="Calibri" w:cs="Calibri"/>
                <w:i/>
                <w:noProof/>
                <w:sz w:val="16"/>
                <w:szCs w:val="16"/>
                <w:lang w:val="en-US"/>
              </w:rPr>
              <w:t>Eur J Cardiothorac Surg</w:t>
            </w:r>
            <w:r w:rsidRPr="00D95D61">
              <w:rPr>
                <w:rFonts w:ascii="Calibri" w:eastAsia="Malgun Gothic" w:hAnsi="Calibri" w:cs="Calibri"/>
                <w:noProof/>
                <w:sz w:val="16"/>
                <w:szCs w:val="16"/>
                <w:lang w:val="en-US"/>
              </w:rPr>
              <w:t xml:space="preserve"> 56(2):285–293.</w:t>
            </w:r>
          </w:p>
          <w:p w14:paraId="098652A3" w14:textId="2BAABB98" w:rsidR="00F23BED" w:rsidRPr="00D95D61" w:rsidRDefault="00D95D61" w:rsidP="00022A00">
            <w:pPr>
              <w:spacing w:after="100" w:line="240" w:lineRule="auto"/>
              <w:ind w:left="338" w:hanging="338"/>
              <w:rPr>
                <w:rFonts w:cs="Calibri"/>
                <w:iCs/>
                <w:sz w:val="16"/>
                <w:szCs w:val="16"/>
              </w:rPr>
            </w:pPr>
            <w:r w:rsidRPr="00D95D61">
              <w:rPr>
                <w:rFonts w:ascii="Calibri" w:eastAsia="Malgun Gothic" w:hAnsi="Calibri" w:cs="Calibri"/>
                <w:noProof/>
                <w:sz w:val="16"/>
                <w:szCs w:val="16"/>
                <w:lang w:val="en-US"/>
              </w:rPr>
              <w:t>9</w:t>
            </w:r>
            <w:r w:rsidRPr="00D95D61">
              <w:rPr>
                <w:rFonts w:ascii="Calibri" w:eastAsia="Malgun Gothic" w:hAnsi="Calibri" w:cs="Calibri"/>
                <w:noProof/>
                <w:sz w:val="16"/>
                <w:szCs w:val="16"/>
                <w:lang w:val="en-US"/>
              </w:rPr>
              <w:tab/>
              <w:t xml:space="preserve">College of Amercian Pathologists (2021). </w:t>
            </w:r>
            <w:r w:rsidRPr="00D95D61">
              <w:rPr>
                <w:rFonts w:ascii="Calibri" w:eastAsia="Malgun Gothic" w:hAnsi="Calibri" w:cs="Calibri"/>
                <w:i/>
                <w:noProof/>
                <w:sz w:val="16"/>
                <w:szCs w:val="16"/>
                <w:lang w:val="en-US"/>
              </w:rPr>
              <w:t>Protocol for the Examination of Specimens From Patients With Thymic Tumors. Available from: https://documents.cap.org/protocols/Thymus_4.1.0.0.REL_CAPCP.pdf</w:t>
            </w:r>
            <w:r w:rsidRPr="00D95D61">
              <w:rPr>
                <w:rFonts w:ascii="Calibri" w:eastAsia="Malgun Gothic" w:hAnsi="Calibri" w:cs="Calibri"/>
                <w:noProof/>
                <w:sz w:val="16"/>
                <w:szCs w:val="16"/>
                <w:lang w:val="en-US"/>
              </w:rPr>
              <w:t>.  (Accessed 10th Nov 2021).</w:t>
            </w:r>
            <w:r w:rsidR="00022A00">
              <w:rPr>
                <w:rFonts w:ascii="Calibri" w:eastAsia="Malgun Gothic" w:hAnsi="Calibri" w:cs="Calibri"/>
                <w:noProof/>
                <w:sz w:val="16"/>
                <w:szCs w:val="16"/>
                <w:lang w:val="en-US"/>
              </w:rPr>
              <w:t xml:space="preserve">  </w:t>
            </w:r>
            <w:r w:rsidRPr="00D95D61">
              <w:rPr>
                <w:rFonts w:eastAsia="Malgun Gothic"/>
                <w:b/>
                <w:bCs/>
                <w:sz w:val="16"/>
                <w:szCs w:val="16"/>
              </w:rPr>
              <w:fldChar w:fldCharType="end"/>
            </w:r>
          </w:p>
        </w:tc>
        <w:tc>
          <w:tcPr>
            <w:tcW w:w="1701" w:type="dxa"/>
            <w:shd w:val="clear" w:color="auto" w:fill="auto"/>
          </w:tcPr>
          <w:p w14:paraId="2F90426C" w14:textId="77777777" w:rsidR="00E0613F" w:rsidRPr="00E0613F" w:rsidRDefault="00E0613F" w:rsidP="00E0613F">
            <w:pPr>
              <w:autoSpaceDE w:val="0"/>
              <w:autoSpaceDN w:val="0"/>
              <w:adjustRightInd w:val="0"/>
              <w:spacing w:after="0" w:line="240" w:lineRule="auto"/>
              <w:rPr>
                <w:rFonts w:cstheme="minorHAnsi"/>
                <w:sz w:val="16"/>
                <w:szCs w:val="16"/>
              </w:rPr>
            </w:pPr>
            <w:r w:rsidRPr="00E0613F">
              <w:rPr>
                <w:rFonts w:cstheme="minorHAnsi"/>
                <w:sz w:val="18"/>
                <w:szCs w:val="18"/>
                <w:vertAlign w:val="superscript"/>
              </w:rPr>
              <w:lastRenderedPageBreak/>
              <w:t>b</w:t>
            </w:r>
            <w:r w:rsidRPr="00E0613F">
              <w:rPr>
                <w:rFonts w:cstheme="minorHAnsi"/>
                <w:sz w:val="16"/>
                <w:szCs w:val="16"/>
              </w:rPr>
              <w:t xml:space="preserve"> If more than one tumour is present record the percent viable tumour in</w:t>
            </w:r>
          </w:p>
          <w:p w14:paraId="011CE740" w14:textId="4C50EDF1" w:rsidR="00F23BED" w:rsidRPr="00755B09" w:rsidRDefault="00E0613F" w:rsidP="00E0613F">
            <w:pPr>
              <w:autoSpaceDE w:val="0"/>
              <w:autoSpaceDN w:val="0"/>
              <w:adjustRightInd w:val="0"/>
              <w:spacing w:after="100" w:line="240" w:lineRule="auto"/>
              <w:rPr>
                <w:rFonts w:cs="Verdana"/>
                <w:iCs/>
                <w:color w:val="000000" w:themeColor="text1"/>
                <w:sz w:val="16"/>
                <w:szCs w:val="16"/>
              </w:rPr>
            </w:pPr>
            <w:r w:rsidRPr="00E0613F">
              <w:rPr>
                <w:rFonts w:cstheme="minorHAnsi"/>
                <w:sz w:val="16"/>
                <w:szCs w:val="16"/>
              </w:rPr>
              <w:t>each.</w:t>
            </w:r>
          </w:p>
        </w:tc>
      </w:tr>
      <w:tr w:rsidR="00F23BED" w:rsidRPr="00CC5E7C" w14:paraId="122C3B32" w14:textId="77777777" w:rsidTr="00B07331">
        <w:trPr>
          <w:trHeight w:val="328"/>
        </w:trPr>
        <w:tc>
          <w:tcPr>
            <w:tcW w:w="866" w:type="dxa"/>
            <w:shd w:val="clear" w:color="auto" w:fill="EEECE1" w:themeFill="background2"/>
          </w:tcPr>
          <w:p w14:paraId="6979CBA1" w14:textId="623A093E" w:rsidR="00F23BED" w:rsidRDefault="00F23BED" w:rsidP="00287045">
            <w:pPr>
              <w:spacing w:after="0"/>
              <w:rPr>
                <w:rFonts w:ascii="Calibri" w:hAnsi="Calibri"/>
                <w:color w:val="000000"/>
                <w:sz w:val="16"/>
                <w:szCs w:val="16"/>
              </w:rPr>
            </w:pPr>
            <w:r w:rsidRPr="00507C21">
              <w:rPr>
                <w:rFonts w:ascii="Calibri" w:hAnsi="Calibri"/>
                <w:color w:val="000000"/>
                <w:sz w:val="16"/>
                <w:szCs w:val="16"/>
              </w:rPr>
              <w:t xml:space="preserve">Core </w:t>
            </w:r>
          </w:p>
        </w:tc>
        <w:tc>
          <w:tcPr>
            <w:tcW w:w="1843" w:type="dxa"/>
            <w:shd w:val="clear" w:color="000000" w:fill="EEECE1"/>
          </w:tcPr>
          <w:p w14:paraId="0085C206" w14:textId="45E63ACB" w:rsidR="00F23BED" w:rsidRPr="00287045" w:rsidRDefault="00F23BED" w:rsidP="00287045">
            <w:pPr>
              <w:spacing w:after="0" w:line="240" w:lineRule="auto"/>
              <w:rPr>
                <w:rFonts w:cstheme="minorHAnsi"/>
                <w:sz w:val="16"/>
                <w:szCs w:val="16"/>
              </w:rPr>
            </w:pPr>
            <w:r w:rsidRPr="00491369">
              <w:rPr>
                <w:rFonts w:cstheme="minorHAnsi"/>
                <w:sz w:val="16"/>
                <w:szCs w:val="16"/>
              </w:rPr>
              <w:t>MARGIN STATUS</w:t>
            </w:r>
          </w:p>
        </w:tc>
        <w:tc>
          <w:tcPr>
            <w:tcW w:w="2551" w:type="dxa"/>
            <w:shd w:val="clear" w:color="auto" w:fill="auto"/>
          </w:tcPr>
          <w:p w14:paraId="5D9C2685" w14:textId="77777777" w:rsidR="00B653A3" w:rsidRPr="00B653A3"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 xml:space="preserve">Cannot be </w:t>
            </w:r>
            <w:proofErr w:type="gramStart"/>
            <w:r w:rsidRPr="00B653A3">
              <w:rPr>
                <w:rFonts w:cs="Verdana"/>
                <w:color w:val="221E1F"/>
                <w:sz w:val="16"/>
                <w:szCs w:val="16"/>
              </w:rPr>
              <w:t>assessed</w:t>
            </w:r>
            <w:proofErr w:type="gramEnd"/>
          </w:p>
          <w:p w14:paraId="4A7EA0F2" w14:textId="77777777" w:rsidR="00B653A3" w:rsidRPr="00B653A3"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Not involved</w:t>
            </w:r>
          </w:p>
          <w:p w14:paraId="5C48C132" w14:textId="71B62A55" w:rsidR="00F23BED" w:rsidRPr="00F16C7E" w:rsidRDefault="00B653A3" w:rsidP="00657447">
            <w:pPr>
              <w:numPr>
                <w:ilvl w:val="0"/>
                <w:numId w:val="2"/>
              </w:numPr>
              <w:autoSpaceDE w:val="0"/>
              <w:autoSpaceDN w:val="0"/>
              <w:adjustRightInd w:val="0"/>
              <w:spacing w:after="100" w:line="240" w:lineRule="auto"/>
              <w:ind w:left="204" w:hanging="204"/>
              <w:contextualSpacing/>
              <w:rPr>
                <w:rFonts w:cs="Verdana"/>
                <w:color w:val="221E1F"/>
                <w:sz w:val="10"/>
                <w:szCs w:val="10"/>
              </w:rPr>
            </w:pPr>
            <w:r w:rsidRPr="00B653A3">
              <w:rPr>
                <w:rFonts w:cs="Verdana"/>
                <w:color w:val="221E1F"/>
                <w:sz w:val="16"/>
                <w:szCs w:val="16"/>
              </w:rPr>
              <w:t>Involved</w:t>
            </w:r>
          </w:p>
          <w:p w14:paraId="0E09794F" w14:textId="77777777" w:rsidR="00F16C7E" w:rsidRPr="0018248D" w:rsidRDefault="00F16C7E" w:rsidP="0018248D">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8248D">
              <w:rPr>
                <w:rFonts w:cs="Verdana"/>
                <w:color w:val="221E1F"/>
                <w:sz w:val="16"/>
                <w:szCs w:val="16"/>
              </w:rPr>
              <w:t xml:space="preserve">Macroscopic, </w:t>
            </w:r>
            <w:r w:rsidRPr="0018248D">
              <w:rPr>
                <w:rFonts w:cs="Verdana"/>
                <w:i/>
                <w:iCs/>
                <w:color w:val="221E1F"/>
                <w:sz w:val="16"/>
                <w:szCs w:val="16"/>
              </w:rPr>
              <w:t>specify margin(s), if possible</w:t>
            </w:r>
          </w:p>
          <w:p w14:paraId="26710E30" w14:textId="60C34417" w:rsidR="00F16C7E" w:rsidRPr="008D7B3E" w:rsidRDefault="00F16C7E" w:rsidP="0018248D">
            <w:pPr>
              <w:numPr>
                <w:ilvl w:val="0"/>
                <w:numId w:val="2"/>
              </w:numPr>
              <w:autoSpaceDE w:val="0"/>
              <w:autoSpaceDN w:val="0"/>
              <w:adjustRightInd w:val="0"/>
              <w:spacing w:after="100" w:line="240" w:lineRule="auto"/>
              <w:ind w:left="482" w:hanging="141"/>
              <w:contextualSpacing/>
              <w:rPr>
                <w:rFonts w:cs="Verdana"/>
                <w:color w:val="221E1F"/>
                <w:sz w:val="10"/>
                <w:szCs w:val="10"/>
              </w:rPr>
            </w:pPr>
            <w:r w:rsidRPr="0018248D">
              <w:rPr>
                <w:rFonts w:cs="Verdana"/>
                <w:color w:val="221E1F"/>
                <w:sz w:val="16"/>
                <w:szCs w:val="16"/>
              </w:rPr>
              <w:t xml:space="preserve">Microscopic, </w:t>
            </w:r>
            <w:r w:rsidRPr="0018248D">
              <w:rPr>
                <w:rFonts w:cs="Verdana"/>
                <w:i/>
                <w:iCs/>
                <w:color w:val="221E1F"/>
                <w:sz w:val="16"/>
                <w:szCs w:val="16"/>
              </w:rPr>
              <w:t>specify margin(s), if possible</w:t>
            </w:r>
          </w:p>
        </w:tc>
        <w:tc>
          <w:tcPr>
            <w:tcW w:w="8222" w:type="dxa"/>
            <w:shd w:val="clear" w:color="auto" w:fill="auto"/>
          </w:tcPr>
          <w:p w14:paraId="338D0DA4" w14:textId="6038142A" w:rsidR="00CA5D39" w:rsidRPr="00CA5D39" w:rsidRDefault="00CA5D39" w:rsidP="00CA5D39">
            <w:pPr>
              <w:spacing w:after="0" w:line="240" w:lineRule="auto"/>
              <w:rPr>
                <w:rFonts w:ascii="Calibri" w:hAnsi="Calibri" w:cs="Calibri"/>
                <w:sz w:val="16"/>
                <w:szCs w:val="16"/>
              </w:rPr>
            </w:pPr>
            <w:r w:rsidRPr="00CA5D39">
              <w:rPr>
                <w:rFonts w:ascii="Calibri" w:hAnsi="Calibri" w:cs="Calibri"/>
                <w:sz w:val="16"/>
                <w:szCs w:val="16"/>
              </w:rPr>
              <w:t>Complete resection has been repeatedly shown to be a prognostic parameter in thymomas and thymic carcinomas.</w:t>
            </w:r>
            <w:r w:rsidRPr="00CA5D39">
              <w:rPr>
                <w:rFonts w:ascii="Calibri" w:hAnsi="Calibri" w:cs="Calibri"/>
                <w:sz w:val="16"/>
                <w:szCs w:val="16"/>
              </w:rPr>
              <w:fldChar w:fldCharType="begin">
                <w:fldData xml:space="preserve">PEVuZE5vdGU+PENpdGU+PEF1dGhvcj5Lb25kbyBLPC9BdXRob3I+PFllYXI+MjAwMzwvWWVhcj48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</w:fldData>
              </w:fldChar>
            </w:r>
            <w:r w:rsidRPr="00CA5D39">
              <w:rPr>
                <w:rFonts w:ascii="Calibri" w:hAnsi="Calibri" w:cs="Calibri"/>
                <w:sz w:val="16"/>
                <w:szCs w:val="16"/>
              </w:rPr>
              <w:instrText xml:space="preserve"> ADDIN EN.CITE </w:instrText>
            </w:r>
            <w:r w:rsidRPr="00CA5D39">
              <w:rPr>
                <w:rFonts w:ascii="Calibri" w:hAnsi="Calibri" w:cs="Calibri"/>
                <w:sz w:val="16"/>
                <w:szCs w:val="16"/>
              </w:rPr>
              <w:fldChar w:fldCharType="begin">
                <w:fldData xml:space="preserve">PEVuZE5vdGU+PENpdGU+PEF1dGhvcj5Lb25kbyBLPC9BdXRob3I+PFllYXI+MjAwMzwvWWVhcj48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</w:fldData>
              </w:fldChar>
            </w:r>
            <w:r w:rsidRPr="00CA5D39">
              <w:rPr>
                <w:rFonts w:ascii="Calibri" w:hAnsi="Calibri" w:cs="Calibri"/>
                <w:sz w:val="16"/>
                <w:szCs w:val="16"/>
              </w:rPr>
              <w:instrText xml:space="preserve"> ADDIN EN.CITE.DATA </w:instrText>
            </w:r>
            <w:r w:rsidRPr="00CA5D39">
              <w:rPr>
                <w:rFonts w:ascii="Calibri" w:hAnsi="Calibri" w:cs="Calibri"/>
                <w:sz w:val="16"/>
                <w:szCs w:val="16"/>
              </w:rPr>
            </w:r>
            <w:r w:rsidRPr="00CA5D39">
              <w:rPr>
                <w:rFonts w:ascii="Calibri" w:hAnsi="Calibri" w:cs="Calibri"/>
                <w:sz w:val="16"/>
                <w:szCs w:val="16"/>
              </w:rPr>
              <w:fldChar w:fldCharType="end"/>
            </w:r>
            <w:r w:rsidRPr="00CA5D39">
              <w:rPr>
                <w:rFonts w:ascii="Calibri" w:hAnsi="Calibri" w:cs="Calibri"/>
                <w:sz w:val="16"/>
                <w:szCs w:val="16"/>
              </w:rPr>
            </w:r>
            <w:r w:rsidRPr="00CA5D39">
              <w:rPr>
                <w:rFonts w:ascii="Calibri" w:hAnsi="Calibri" w:cs="Calibri"/>
                <w:sz w:val="16"/>
                <w:szCs w:val="16"/>
              </w:rPr>
              <w:fldChar w:fldCharType="separate"/>
            </w:r>
            <w:r w:rsidRPr="00CA5D39">
              <w:rPr>
                <w:rFonts w:ascii="Calibri" w:hAnsi="Calibri" w:cs="Calibri"/>
                <w:noProof/>
                <w:sz w:val="16"/>
                <w:szCs w:val="16"/>
                <w:vertAlign w:val="superscript"/>
              </w:rPr>
              <w:t>1-3</w:t>
            </w:r>
            <w:r w:rsidRPr="00CA5D39">
              <w:rPr>
                <w:rFonts w:ascii="Calibri" w:hAnsi="Calibri" w:cs="Calibri"/>
                <w:sz w:val="16"/>
                <w:szCs w:val="16"/>
              </w:rPr>
              <w:fldChar w:fldCharType="end"/>
            </w:r>
            <w:r w:rsidRPr="00CA5D39">
              <w:rPr>
                <w:rFonts w:ascii="Calibri" w:hAnsi="Calibri" w:cs="Calibri"/>
                <w:sz w:val="16"/>
                <w:szCs w:val="16"/>
              </w:rPr>
              <w:t xml:space="preserve"> Therefore, the evaluation and recording of the margin status is important. If the thymus is disrupted it may be difficult to assess margin status. To be able to assess the margins, orientation of the specimen is crucial. As discussed earlier (see </w:t>
            </w:r>
            <w:r w:rsidRPr="00CA5D39">
              <w:rPr>
                <w:rFonts w:ascii="Calibri" w:hAnsi="Calibri" w:cs="Calibri"/>
                <w:b/>
                <w:caps/>
                <w:sz w:val="16"/>
                <w:szCs w:val="16"/>
              </w:rPr>
              <w:t>macroscopic site of primary tumour</w:t>
            </w:r>
            <w:r w:rsidRPr="00CA5D39">
              <w:rPr>
                <w:rFonts w:ascii="Calibri" w:hAnsi="Calibri" w:cs="Calibri"/>
                <w:sz w:val="16"/>
                <w:szCs w:val="16"/>
              </w:rPr>
              <w:t>), once the tumour is removed from the tumour bed, orientation becomes difficult. Furthermore, the fatty tissue can become easily disrupted. Therefore, orientation of the specimen should ideally be started in situ by the surgeon and areas of concern need to be clearly communicated to the pathologist. Anterior, posterior, right and left surfaces should be clearly distinguished (e.g., inked with different colours or with a detailed block key). Furthermore, the surgeon should mark areas of concern: right/left mediastinal pleura and pericardium (if resected)</w:t>
            </w:r>
            <w:r w:rsidRPr="00CA5D39">
              <w:rPr>
                <w:rFonts w:ascii="Calibri" w:eastAsia="Times New Roman" w:hAnsi="Calibri" w:cs="Calibri"/>
                <w:color w:val="000000"/>
                <w:sz w:val="16"/>
                <w:szCs w:val="16"/>
                <w:lang w:eastAsia="en-AU"/>
              </w:rPr>
              <w:t xml:space="preserve"> </w:t>
            </w:r>
            <w:proofErr w:type="gramStart"/>
            <w:r w:rsidRPr="00CA5D39">
              <w:rPr>
                <w:rFonts w:ascii="Calibri" w:hAnsi="Calibri" w:cs="Calibri"/>
                <w:sz w:val="16"/>
                <w:szCs w:val="16"/>
              </w:rPr>
              <w:t>and also</w:t>
            </w:r>
            <w:proofErr w:type="gramEnd"/>
            <w:r w:rsidRPr="00CA5D39">
              <w:rPr>
                <w:rFonts w:ascii="Calibri" w:hAnsi="Calibri" w:cs="Calibri"/>
                <w:sz w:val="16"/>
                <w:szCs w:val="16"/>
              </w:rPr>
              <w:t xml:space="preserve"> representative areas adjacent to the pericardium, the large vessels (or mark these structures if resected). If the </w:t>
            </w:r>
            <w:r w:rsidRPr="00CA5D39">
              <w:rPr>
                <w:rFonts w:ascii="Calibri" w:hAnsi="Calibri" w:cs="Calibri"/>
                <w:sz w:val="16"/>
                <w:szCs w:val="16"/>
              </w:rPr>
              <w:lastRenderedPageBreak/>
              <w:t xml:space="preserve">resection specimen includes neighbouring organs such as lung, or large vessels, margins need to be evaluated on those organs as well. </w:t>
            </w:r>
            <w:bookmarkStart w:id="40" w:name="_Hlk81320847"/>
            <w:r w:rsidRPr="00CA5D39">
              <w:rPr>
                <w:rFonts w:ascii="Calibri" w:hAnsi="Calibri" w:cs="Calibri"/>
                <w:sz w:val="16"/>
                <w:szCs w:val="16"/>
              </w:rPr>
              <w:t>However, only truly surgically resected areas should be marked as margins as not every surface of the resection specimen represents a surgical margin that potentially could be re-resected if found involved by the TET. As noted, orientation by the surgeon is imperative.</w:t>
            </w:r>
            <w:bookmarkEnd w:id="40"/>
          </w:p>
          <w:p w14:paraId="45512DAF" w14:textId="77777777" w:rsidR="00CA5D39" w:rsidRPr="00CA5D39" w:rsidRDefault="00CA5D39" w:rsidP="00CA5D39">
            <w:pPr>
              <w:spacing w:after="0" w:line="240" w:lineRule="auto"/>
              <w:rPr>
                <w:rFonts w:ascii="Calibri" w:hAnsi="Calibri" w:cs="Calibri"/>
                <w:sz w:val="16"/>
                <w:szCs w:val="16"/>
              </w:rPr>
            </w:pPr>
          </w:p>
          <w:p w14:paraId="56527BFF" w14:textId="77777777" w:rsidR="00CA5D39" w:rsidRPr="00CA5D39" w:rsidRDefault="00CA5D39" w:rsidP="00CA5D39">
            <w:pPr>
              <w:spacing w:after="0" w:line="240" w:lineRule="auto"/>
              <w:rPr>
                <w:rFonts w:ascii="Calibri" w:hAnsi="Calibri" w:cs="Calibri"/>
                <w:sz w:val="16"/>
                <w:szCs w:val="16"/>
              </w:rPr>
            </w:pPr>
            <w:r w:rsidRPr="00CA5D39">
              <w:rPr>
                <w:rFonts w:ascii="Calibri" w:hAnsi="Calibri" w:cs="Calibri"/>
                <w:sz w:val="16"/>
                <w:szCs w:val="16"/>
              </w:rPr>
              <w:t xml:space="preserve">R0 resection is defined as complete resection without macroscopic or microscopic involvement of the margin by the tumour. R1 (incomplete) resection indicates microscopic tumour at the resection margin. R2 (incomplete) resection is defined as macroscopic tumour present at the resection margin. If the specimen is disrupted at the time of gross evaluation and cannot be reconstructed, then the assessment of margins might not be possible. </w:t>
            </w:r>
          </w:p>
          <w:p w14:paraId="04E1F75D" w14:textId="77777777" w:rsidR="00CA5D39" w:rsidRPr="00CA5D39" w:rsidRDefault="00CA5D39" w:rsidP="00CA5D39">
            <w:pPr>
              <w:spacing w:after="0" w:line="240" w:lineRule="auto"/>
              <w:rPr>
                <w:rFonts w:ascii="Calibri" w:hAnsi="Calibri" w:cs="Calibri"/>
                <w:sz w:val="16"/>
                <w:szCs w:val="16"/>
              </w:rPr>
            </w:pPr>
          </w:p>
          <w:p w14:paraId="6BDB53D8" w14:textId="77777777" w:rsidR="00CA5D39" w:rsidRPr="00CA5D39" w:rsidRDefault="00CA5D39" w:rsidP="00CA5D39">
            <w:pPr>
              <w:spacing w:after="0" w:line="240" w:lineRule="auto"/>
              <w:ind w:left="567" w:hanging="567"/>
              <w:rPr>
                <w:rFonts w:ascii="Calibri" w:hAnsi="Calibri" w:cs="Calibri"/>
                <w:b/>
                <w:bCs/>
                <w:sz w:val="16"/>
                <w:szCs w:val="16"/>
              </w:rPr>
            </w:pPr>
            <w:r w:rsidRPr="00CA5D39">
              <w:rPr>
                <w:rFonts w:ascii="Calibri" w:hAnsi="Calibri" w:cs="Calibri"/>
                <w:b/>
                <w:bCs/>
                <w:sz w:val="16"/>
                <w:szCs w:val="16"/>
              </w:rPr>
              <w:t>References</w:t>
            </w:r>
          </w:p>
          <w:p w14:paraId="3C6A87C1" w14:textId="77777777" w:rsidR="00CA5D39" w:rsidRPr="00CA5D39" w:rsidRDefault="00CA5D39" w:rsidP="00CA5D39">
            <w:pPr>
              <w:pStyle w:val="EndNoteBibliography"/>
              <w:spacing w:after="0"/>
              <w:ind w:left="567" w:hanging="567"/>
              <w:rPr>
                <w:rFonts w:cs="Calibri"/>
                <w:sz w:val="16"/>
                <w:szCs w:val="16"/>
              </w:rPr>
            </w:pPr>
            <w:r w:rsidRPr="00CA5D39">
              <w:rPr>
                <w:rFonts w:cs="Calibri"/>
                <w:b/>
                <w:bCs/>
                <w:sz w:val="16"/>
                <w:szCs w:val="16"/>
              </w:rPr>
              <w:fldChar w:fldCharType="begin"/>
            </w:r>
            <w:r w:rsidRPr="00CA5D39">
              <w:rPr>
                <w:rFonts w:cs="Calibri"/>
                <w:b/>
                <w:bCs/>
                <w:sz w:val="16"/>
                <w:szCs w:val="16"/>
              </w:rPr>
              <w:instrText xml:space="preserve"> ADDIN EN.REFLIST </w:instrText>
            </w:r>
            <w:r w:rsidRPr="00CA5D39">
              <w:rPr>
                <w:rFonts w:cs="Calibri"/>
                <w:b/>
                <w:bCs/>
                <w:sz w:val="16"/>
                <w:szCs w:val="16"/>
              </w:rPr>
              <w:fldChar w:fldCharType="separate"/>
            </w:r>
            <w:r w:rsidRPr="00CA5D39">
              <w:rPr>
                <w:rFonts w:cs="Calibri"/>
                <w:sz w:val="16"/>
                <w:szCs w:val="16"/>
              </w:rPr>
              <w:t>1</w:t>
            </w:r>
            <w:r w:rsidRPr="00CA5D39">
              <w:rPr>
                <w:rFonts w:cs="Calibri"/>
                <w:sz w:val="16"/>
                <w:szCs w:val="16"/>
              </w:rPr>
              <w:tab/>
              <w:t xml:space="preserve">Kondo K and Monden Y (2003). Lymphogenous and hematogenous metastasis of thymic epithelial tumors. </w:t>
            </w:r>
            <w:r w:rsidRPr="00CA5D39">
              <w:rPr>
                <w:rFonts w:cs="Calibri"/>
                <w:i/>
                <w:sz w:val="16"/>
                <w:szCs w:val="16"/>
              </w:rPr>
              <w:t>Ann Thorac Surg</w:t>
            </w:r>
            <w:r w:rsidRPr="00CA5D39">
              <w:rPr>
                <w:rFonts w:cs="Calibri"/>
                <w:sz w:val="16"/>
                <w:szCs w:val="16"/>
              </w:rPr>
              <w:t xml:space="preserve"> 76(6):1859-1864; discussion 1864-1855.</w:t>
            </w:r>
          </w:p>
          <w:p w14:paraId="782AB1FF" w14:textId="77777777" w:rsidR="00CA5D39" w:rsidRPr="00CA5D39" w:rsidRDefault="00CA5D39" w:rsidP="00CA5D39">
            <w:pPr>
              <w:pStyle w:val="EndNoteBibliography"/>
              <w:spacing w:after="0"/>
              <w:ind w:left="567" w:hanging="567"/>
              <w:rPr>
                <w:rFonts w:cs="Calibri"/>
                <w:sz w:val="16"/>
                <w:szCs w:val="16"/>
              </w:rPr>
            </w:pPr>
            <w:r w:rsidRPr="00CA5D39">
              <w:rPr>
                <w:rFonts w:cs="Calibri"/>
                <w:sz w:val="16"/>
                <w:szCs w:val="16"/>
              </w:rPr>
              <w:t>2</w:t>
            </w:r>
            <w:r w:rsidRPr="00CA5D39">
              <w:rPr>
                <w:rFonts w:cs="Calibri"/>
                <w:sz w:val="16"/>
                <w:szCs w:val="16"/>
              </w:rPr>
              <w:tab/>
              <w:t xml:space="preserve">Ruffini E, Detterbeck F, Van Raemdonck D, Rocco G, Thomas P, Weder W, Brunelli A, Evangelista A, Venuta F and European Association of Thoracic Surgeons (ESTS) Thymic Working Group (2014). Tumours of the thymus: a cohort study of prognostic factors from the European Society of Thoracic Surgeons database. </w:t>
            </w:r>
            <w:r w:rsidRPr="00CA5D39">
              <w:rPr>
                <w:rFonts w:cs="Calibri"/>
                <w:i/>
                <w:sz w:val="16"/>
                <w:szCs w:val="16"/>
              </w:rPr>
              <w:t>Eur J Cardiothorac Surg</w:t>
            </w:r>
            <w:r w:rsidRPr="00CA5D39">
              <w:rPr>
                <w:rFonts w:cs="Calibri"/>
                <w:sz w:val="16"/>
                <w:szCs w:val="16"/>
              </w:rPr>
              <w:t xml:space="preserve"> 46(3):361-368.</w:t>
            </w:r>
          </w:p>
          <w:p w14:paraId="5A3A0F25" w14:textId="4C838DE7" w:rsidR="00F23BED" w:rsidRPr="00CA5D39" w:rsidRDefault="00CA5D39" w:rsidP="00CA5D39">
            <w:pPr>
              <w:pStyle w:val="EndNoteBibliography"/>
              <w:spacing w:after="100"/>
              <w:ind w:left="567" w:hanging="567"/>
              <w:rPr>
                <w:rFonts w:cs="Calibri"/>
                <w:iCs/>
                <w:sz w:val="16"/>
                <w:szCs w:val="16"/>
              </w:rPr>
            </w:pPr>
            <w:r w:rsidRPr="00CA5D39">
              <w:rPr>
                <w:rFonts w:cs="Calibri"/>
                <w:sz w:val="16"/>
                <w:szCs w:val="16"/>
              </w:rPr>
              <w:t>3</w:t>
            </w:r>
            <w:r w:rsidRPr="00CA5D39">
              <w:rPr>
                <w:rFonts w:cs="Calibri"/>
                <w:sz w:val="16"/>
                <w:szCs w:val="16"/>
              </w:rPr>
              <w:tab/>
              <w:t xml:space="preserve">Moser B, Scharitzer M, Hacker S, Ankersmit J, Matilla JR, Lang G, Aigner C, Taghavi S and Klepetko W (2014). Thymomas and thymic carcinomas: prognostic factors and multimodal management. </w:t>
            </w:r>
            <w:r w:rsidRPr="00CA5D39">
              <w:rPr>
                <w:rFonts w:cs="Calibri"/>
                <w:i/>
                <w:sz w:val="16"/>
                <w:szCs w:val="16"/>
              </w:rPr>
              <w:t>Thorac Cardiovasc Surg.</w:t>
            </w:r>
            <w:r w:rsidRPr="00CA5D39">
              <w:rPr>
                <w:rFonts w:cs="Calibri"/>
                <w:sz w:val="16"/>
                <w:szCs w:val="16"/>
              </w:rPr>
              <w:t xml:space="preserve"> 62(2):153-160.</w:t>
            </w:r>
            <w:r>
              <w:rPr>
                <w:rFonts w:cs="Calibri"/>
                <w:sz w:val="16"/>
                <w:szCs w:val="16"/>
              </w:rPr>
              <w:t xml:space="preserve"> </w:t>
            </w:r>
            <w:r w:rsidRPr="00CA5D39">
              <w:rPr>
                <w:rFonts w:cs="Calibri"/>
                <w:b/>
                <w:bCs/>
                <w:sz w:val="16"/>
                <w:szCs w:val="16"/>
              </w:rPr>
              <w:fldChar w:fldCharType="end"/>
            </w:r>
          </w:p>
        </w:tc>
        <w:tc>
          <w:tcPr>
            <w:tcW w:w="1701" w:type="dxa"/>
            <w:shd w:val="clear" w:color="auto" w:fill="auto"/>
          </w:tcPr>
          <w:p w14:paraId="0063DD44" w14:textId="3BE41D69" w:rsidR="00F23BED" w:rsidRPr="00B653A3" w:rsidRDefault="00F23BED" w:rsidP="00895E01">
            <w:pPr>
              <w:autoSpaceDE w:val="0"/>
              <w:autoSpaceDN w:val="0"/>
              <w:adjustRightInd w:val="0"/>
              <w:spacing w:after="0" w:line="240" w:lineRule="auto"/>
              <w:rPr>
                <w:rFonts w:ascii="Calibri" w:hAnsi="Calibri" w:cs="Calibri"/>
                <w:sz w:val="16"/>
                <w:szCs w:val="16"/>
              </w:rPr>
            </w:pPr>
          </w:p>
        </w:tc>
      </w:tr>
      <w:tr w:rsidR="00FC08F9" w:rsidRPr="00CC5E7C" w14:paraId="5476D5F4" w14:textId="77777777" w:rsidTr="00F0433B">
        <w:trPr>
          <w:trHeight w:val="328"/>
        </w:trPr>
        <w:tc>
          <w:tcPr>
            <w:tcW w:w="866" w:type="dxa"/>
            <w:shd w:val="clear" w:color="000000" w:fill="EEECE1"/>
          </w:tcPr>
          <w:p w14:paraId="1559A419" w14:textId="0B3B51B9" w:rsidR="00FC08F9" w:rsidRDefault="00FC08F9" w:rsidP="00507C21">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2AF91924" w14:textId="4F36FD87" w:rsidR="00FC08F9" w:rsidRPr="004D6A18" w:rsidRDefault="00380D6F" w:rsidP="00491369">
            <w:pPr>
              <w:spacing w:after="0" w:line="240" w:lineRule="auto"/>
              <w:rPr>
                <w:rFonts w:cstheme="minorHAnsi"/>
                <w:color w:val="808080" w:themeColor="background1" w:themeShade="80"/>
                <w:sz w:val="16"/>
                <w:szCs w:val="16"/>
              </w:rPr>
            </w:pPr>
            <w:r w:rsidRPr="00380D6F">
              <w:rPr>
                <w:rFonts w:cstheme="minorHAnsi"/>
                <w:sz w:val="16"/>
                <w:szCs w:val="16"/>
              </w:rPr>
              <w:t>LYMPH NODE STATUS</w:t>
            </w:r>
          </w:p>
        </w:tc>
        <w:tc>
          <w:tcPr>
            <w:tcW w:w="2551" w:type="dxa"/>
            <w:shd w:val="clear" w:color="auto" w:fill="auto"/>
          </w:tcPr>
          <w:p w14:paraId="3E9DE90F" w14:textId="77777777" w:rsidR="00380D6F"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 xml:space="preserve">No nodes submitted or </w:t>
            </w:r>
            <w:proofErr w:type="gramStart"/>
            <w:r w:rsidRPr="00F77BD1">
              <w:rPr>
                <w:rFonts w:cs="Verdana"/>
                <w:color w:val="221E1F"/>
                <w:sz w:val="16"/>
                <w:szCs w:val="16"/>
              </w:rPr>
              <w:t>found</w:t>
            </w:r>
            <w:proofErr w:type="gramEnd"/>
          </w:p>
          <w:p w14:paraId="4B02A81C" w14:textId="77777777" w:rsidR="00380D6F"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Not involved</w:t>
            </w:r>
          </w:p>
          <w:p w14:paraId="087C22A4" w14:textId="77777777" w:rsidR="00FC08F9" w:rsidRPr="00F77BD1" w:rsidRDefault="00380D6F" w:rsidP="00F77BD1">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F77BD1">
              <w:rPr>
                <w:rFonts w:cs="Verdana"/>
                <w:color w:val="221E1F"/>
                <w:sz w:val="16"/>
                <w:szCs w:val="16"/>
              </w:rPr>
              <w:t>Involved (select all that apply)</w:t>
            </w:r>
          </w:p>
          <w:p w14:paraId="75314C9F" w14:textId="77777777" w:rsidR="003D681F" w:rsidRPr="00175E40" w:rsidRDefault="003D681F" w:rsidP="00175E40">
            <w:pPr>
              <w:numPr>
                <w:ilvl w:val="0"/>
                <w:numId w:val="6"/>
              </w:numPr>
              <w:autoSpaceDE w:val="0"/>
              <w:autoSpaceDN w:val="0"/>
              <w:adjustRightInd w:val="0"/>
              <w:spacing w:after="0" w:line="240" w:lineRule="auto"/>
              <w:ind w:left="341" w:hanging="142"/>
              <w:rPr>
                <w:rFonts w:cs="Verdana"/>
                <w:b/>
                <w:bCs/>
                <w:color w:val="221E1F"/>
                <w:sz w:val="16"/>
                <w:szCs w:val="16"/>
              </w:rPr>
            </w:pPr>
            <w:r w:rsidRPr="00175E40">
              <w:rPr>
                <w:rFonts w:cs="Verdana"/>
                <w:b/>
                <w:bCs/>
                <w:color w:val="221E1F"/>
                <w:sz w:val="16"/>
                <w:szCs w:val="16"/>
              </w:rPr>
              <w:t>Anterior (</w:t>
            </w:r>
            <w:proofErr w:type="spellStart"/>
            <w:r w:rsidRPr="00175E40">
              <w:rPr>
                <w:rFonts w:cs="Verdana"/>
                <w:b/>
                <w:bCs/>
                <w:color w:val="221E1F"/>
                <w:sz w:val="16"/>
                <w:szCs w:val="16"/>
              </w:rPr>
              <w:t>perithymic</w:t>
            </w:r>
            <w:proofErr w:type="spellEnd"/>
            <w:r w:rsidRPr="00175E40">
              <w:rPr>
                <w:rFonts w:cs="Verdana"/>
                <w:b/>
                <w:bCs/>
                <w:color w:val="221E1F"/>
                <w:sz w:val="16"/>
                <w:szCs w:val="16"/>
              </w:rPr>
              <w:t>) nodes (N1)</w:t>
            </w:r>
          </w:p>
          <w:p w14:paraId="7F5570B6" w14:textId="653AAFDD" w:rsidR="003D681F" w:rsidRPr="00F77BD1" w:rsidRDefault="003D681F" w:rsidP="00175E40">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0BD1E730" w14:textId="79D40545" w:rsidR="003D681F" w:rsidRPr="00F77BD1" w:rsidRDefault="004F0436" w:rsidP="00175E40">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003D681F" w:rsidRPr="00F77BD1">
              <w:rPr>
                <w:rFonts w:ascii="Calibri" w:hAnsi="Calibri" w:cs="Calibri"/>
                <w:sz w:val="16"/>
                <w:szCs w:val="16"/>
              </w:rPr>
              <w:t>xamined</w:t>
            </w:r>
            <w:r w:rsidR="00175E40">
              <w:rPr>
                <w:rFonts w:ascii="Calibri" w:hAnsi="Calibri" w:cs="Calibri"/>
                <w:sz w:val="16"/>
                <w:szCs w:val="16"/>
              </w:rPr>
              <w:t xml:space="preserve"> ___</w:t>
            </w:r>
          </w:p>
          <w:p w14:paraId="0E9ED3AA" w14:textId="77777777" w:rsidR="003D681F" w:rsidRPr="00F77BD1" w:rsidRDefault="003D681F" w:rsidP="00175E40">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7E2ACF36" w14:textId="382FBAE8" w:rsidR="003D681F" w:rsidRPr="00F77BD1" w:rsidRDefault="003A519D" w:rsidP="00175E40">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3D681F" w:rsidRPr="00F77BD1">
              <w:rPr>
                <w:rFonts w:ascii="Calibri" w:hAnsi="Calibri" w:cs="Calibri"/>
                <w:sz w:val="16"/>
                <w:szCs w:val="16"/>
              </w:rPr>
              <w:t>odes</w:t>
            </w:r>
            <w:r w:rsidR="00175E40">
              <w:rPr>
                <w:rFonts w:ascii="Calibri" w:hAnsi="Calibri" w:cs="Calibri"/>
                <w:sz w:val="16"/>
                <w:szCs w:val="16"/>
              </w:rPr>
              <w:t xml:space="preserve"> ___</w:t>
            </w:r>
          </w:p>
          <w:p w14:paraId="11EABFF7" w14:textId="35D9C715" w:rsidR="003D681F" w:rsidRDefault="003D681F" w:rsidP="004F0436">
            <w:pPr>
              <w:numPr>
                <w:ilvl w:val="0"/>
                <w:numId w:val="2"/>
              </w:numPr>
              <w:autoSpaceDE w:val="0"/>
              <w:autoSpaceDN w:val="0"/>
              <w:adjustRightInd w:val="0"/>
              <w:spacing w:after="100" w:line="240" w:lineRule="auto"/>
              <w:ind w:left="482" w:hanging="142"/>
              <w:contextualSpacing/>
              <w:rPr>
                <w:rFonts w:cs="Verdana"/>
                <w:color w:val="221E1F"/>
                <w:sz w:val="16"/>
                <w:szCs w:val="16"/>
              </w:rPr>
            </w:pPr>
            <w:r w:rsidRPr="00175E40">
              <w:rPr>
                <w:rFonts w:cs="Verdana"/>
                <w:color w:val="221E1F"/>
                <w:sz w:val="16"/>
                <w:szCs w:val="16"/>
              </w:rPr>
              <w:t xml:space="preserve">Number cannot be </w:t>
            </w:r>
            <w:proofErr w:type="gramStart"/>
            <w:r w:rsidRPr="00175E40">
              <w:rPr>
                <w:rFonts w:cs="Verdana"/>
                <w:color w:val="221E1F"/>
                <w:sz w:val="16"/>
                <w:szCs w:val="16"/>
              </w:rPr>
              <w:t>determined</w:t>
            </w:r>
            <w:proofErr w:type="gramEnd"/>
          </w:p>
          <w:p w14:paraId="7EB749CA" w14:textId="77777777" w:rsidR="004F0436" w:rsidRPr="004F0436" w:rsidRDefault="004F0436" w:rsidP="004F0436">
            <w:pPr>
              <w:autoSpaceDE w:val="0"/>
              <w:autoSpaceDN w:val="0"/>
              <w:adjustRightInd w:val="0"/>
              <w:spacing w:after="100" w:line="240" w:lineRule="auto"/>
              <w:ind w:left="482"/>
              <w:contextualSpacing/>
              <w:rPr>
                <w:rFonts w:cs="Verdana"/>
                <w:color w:val="221E1F"/>
                <w:sz w:val="8"/>
                <w:szCs w:val="8"/>
              </w:rPr>
            </w:pPr>
          </w:p>
          <w:p w14:paraId="7092231A" w14:textId="31598040" w:rsidR="004F0436" w:rsidRDefault="003D681F" w:rsidP="004F0436">
            <w:pPr>
              <w:numPr>
                <w:ilvl w:val="0"/>
                <w:numId w:val="6"/>
              </w:numPr>
              <w:autoSpaceDE w:val="0"/>
              <w:autoSpaceDN w:val="0"/>
              <w:adjustRightInd w:val="0"/>
              <w:spacing w:after="0" w:line="240" w:lineRule="auto"/>
              <w:ind w:left="340" w:hanging="142"/>
              <w:rPr>
                <w:rFonts w:cs="Verdana"/>
                <w:b/>
                <w:bCs/>
                <w:color w:val="221E1F"/>
                <w:sz w:val="16"/>
                <w:szCs w:val="16"/>
              </w:rPr>
            </w:pPr>
            <w:r w:rsidRPr="003D681F">
              <w:rPr>
                <w:rFonts w:cs="Verdana"/>
                <w:b/>
                <w:bCs/>
                <w:color w:val="221E1F"/>
                <w:sz w:val="16"/>
                <w:szCs w:val="16"/>
              </w:rPr>
              <w:t>Deep intrathoracic or cervical nodes (N2)</w:t>
            </w:r>
          </w:p>
          <w:p w14:paraId="6C490118" w14:textId="77777777" w:rsidR="004F0436" w:rsidRPr="00F77BD1" w:rsidRDefault="004F0436" w:rsidP="004F0436">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47BBF758" w14:textId="77777777" w:rsidR="004F0436" w:rsidRPr="00F77BD1" w:rsidRDefault="004F0436" w:rsidP="004F0436">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110CCE1A" w14:textId="77777777" w:rsidR="004F0436" w:rsidRPr="00F77BD1" w:rsidRDefault="004F0436" w:rsidP="004F0436">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334B7AD6" w14:textId="2B639508" w:rsidR="004F0436" w:rsidRPr="00F77BD1" w:rsidRDefault="003A519D" w:rsidP="004F0436">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4F0436" w:rsidRPr="00F77BD1">
              <w:rPr>
                <w:rFonts w:ascii="Calibri" w:hAnsi="Calibri" w:cs="Calibri"/>
                <w:sz w:val="16"/>
                <w:szCs w:val="16"/>
              </w:rPr>
              <w:t>odes</w:t>
            </w:r>
            <w:r w:rsidR="004F0436">
              <w:rPr>
                <w:rFonts w:ascii="Calibri" w:hAnsi="Calibri" w:cs="Calibri"/>
                <w:sz w:val="16"/>
                <w:szCs w:val="16"/>
              </w:rPr>
              <w:t xml:space="preserve"> ___</w:t>
            </w:r>
          </w:p>
          <w:p w14:paraId="71B430D7" w14:textId="77777777" w:rsidR="004F0436" w:rsidRPr="00175E40" w:rsidRDefault="004F0436" w:rsidP="004F0436">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75E40">
              <w:rPr>
                <w:rFonts w:cs="Verdana"/>
                <w:color w:val="221E1F"/>
                <w:sz w:val="16"/>
                <w:szCs w:val="16"/>
              </w:rPr>
              <w:t xml:space="preserve">Number cannot be </w:t>
            </w:r>
            <w:proofErr w:type="gramStart"/>
            <w:r w:rsidRPr="00175E40">
              <w:rPr>
                <w:rFonts w:cs="Verdana"/>
                <w:color w:val="221E1F"/>
                <w:sz w:val="16"/>
                <w:szCs w:val="16"/>
              </w:rPr>
              <w:t>determined</w:t>
            </w:r>
            <w:proofErr w:type="gramEnd"/>
          </w:p>
          <w:p w14:paraId="02F8C177" w14:textId="77777777" w:rsidR="004416C2" w:rsidRDefault="004416C2" w:rsidP="004F0436">
            <w:pPr>
              <w:autoSpaceDE w:val="0"/>
              <w:autoSpaceDN w:val="0"/>
              <w:adjustRightInd w:val="0"/>
              <w:spacing w:after="0" w:line="240" w:lineRule="auto"/>
              <w:rPr>
                <w:rFonts w:cs="Verdana"/>
                <w:b/>
                <w:bCs/>
                <w:color w:val="221E1F"/>
                <w:sz w:val="16"/>
                <w:szCs w:val="16"/>
              </w:rPr>
            </w:pPr>
          </w:p>
          <w:p w14:paraId="34283A44" w14:textId="326AC987" w:rsidR="003D681F" w:rsidRDefault="003D681F" w:rsidP="004F0436">
            <w:pPr>
              <w:numPr>
                <w:ilvl w:val="0"/>
                <w:numId w:val="6"/>
              </w:numPr>
              <w:autoSpaceDE w:val="0"/>
              <w:autoSpaceDN w:val="0"/>
              <w:adjustRightInd w:val="0"/>
              <w:spacing w:after="0" w:line="240" w:lineRule="auto"/>
              <w:ind w:left="341" w:hanging="142"/>
              <w:rPr>
                <w:rFonts w:cs="Verdana"/>
                <w:b/>
                <w:bCs/>
                <w:color w:val="221E1F"/>
                <w:sz w:val="16"/>
                <w:szCs w:val="16"/>
              </w:rPr>
            </w:pPr>
            <w:r w:rsidRPr="003D681F">
              <w:rPr>
                <w:rFonts w:cs="Verdana"/>
                <w:b/>
                <w:bCs/>
                <w:color w:val="221E1F"/>
                <w:sz w:val="16"/>
                <w:szCs w:val="16"/>
              </w:rPr>
              <w:t>Unspecified location within N1 or N2</w:t>
            </w:r>
          </w:p>
          <w:p w14:paraId="55FB1821" w14:textId="77777777" w:rsidR="00D711F4" w:rsidRPr="00F77BD1" w:rsidRDefault="00D711F4" w:rsidP="00D711F4">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1CD9901E"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617A987A"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lastRenderedPageBreak/>
              <w:t>Number of positive lymph</w:t>
            </w:r>
          </w:p>
          <w:p w14:paraId="37386866"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Nodes</w:t>
            </w:r>
            <w:r>
              <w:rPr>
                <w:rFonts w:ascii="Calibri" w:hAnsi="Calibri" w:cs="Calibri"/>
                <w:sz w:val="16"/>
                <w:szCs w:val="16"/>
              </w:rPr>
              <w:t xml:space="preserve"> ___</w:t>
            </w:r>
          </w:p>
          <w:p w14:paraId="0A09D000" w14:textId="77777777" w:rsidR="00D711F4" w:rsidRPr="00175E40" w:rsidRDefault="00D711F4" w:rsidP="00D711F4">
            <w:pPr>
              <w:numPr>
                <w:ilvl w:val="0"/>
                <w:numId w:val="2"/>
              </w:numPr>
              <w:autoSpaceDE w:val="0"/>
              <w:autoSpaceDN w:val="0"/>
              <w:adjustRightInd w:val="0"/>
              <w:spacing w:after="100" w:line="240" w:lineRule="auto"/>
              <w:ind w:left="482" w:hanging="141"/>
              <w:contextualSpacing/>
              <w:rPr>
                <w:rFonts w:cs="Verdana"/>
                <w:color w:val="221E1F"/>
                <w:sz w:val="16"/>
                <w:szCs w:val="16"/>
              </w:rPr>
            </w:pPr>
            <w:r w:rsidRPr="00175E40">
              <w:rPr>
                <w:rFonts w:cs="Verdana"/>
                <w:color w:val="221E1F"/>
                <w:sz w:val="16"/>
                <w:szCs w:val="16"/>
              </w:rPr>
              <w:t xml:space="preserve">Number cannot be </w:t>
            </w:r>
            <w:proofErr w:type="gramStart"/>
            <w:r w:rsidRPr="00175E40">
              <w:rPr>
                <w:rFonts w:cs="Verdana"/>
                <w:color w:val="221E1F"/>
                <w:sz w:val="16"/>
                <w:szCs w:val="16"/>
              </w:rPr>
              <w:t>determined</w:t>
            </w:r>
            <w:proofErr w:type="gramEnd"/>
          </w:p>
          <w:p w14:paraId="45C20ABF" w14:textId="357D334B" w:rsidR="00D711F4" w:rsidRDefault="00D711F4" w:rsidP="00D711F4">
            <w:pPr>
              <w:autoSpaceDE w:val="0"/>
              <w:autoSpaceDN w:val="0"/>
              <w:adjustRightInd w:val="0"/>
              <w:spacing w:after="0" w:line="240" w:lineRule="auto"/>
              <w:rPr>
                <w:rFonts w:cs="Verdana"/>
                <w:b/>
                <w:bCs/>
                <w:color w:val="221E1F"/>
                <w:sz w:val="8"/>
                <w:szCs w:val="8"/>
              </w:rPr>
            </w:pPr>
          </w:p>
          <w:p w14:paraId="4ACA4610" w14:textId="77777777" w:rsidR="003D681F" w:rsidRPr="00175E40" w:rsidRDefault="003D681F" w:rsidP="00175E40">
            <w:pPr>
              <w:numPr>
                <w:ilvl w:val="0"/>
                <w:numId w:val="6"/>
              </w:numPr>
              <w:autoSpaceDE w:val="0"/>
              <w:autoSpaceDN w:val="0"/>
              <w:adjustRightInd w:val="0"/>
              <w:spacing w:after="0" w:line="240" w:lineRule="auto"/>
              <w:ind w:left="341" w:hanging="142"/>
              <w:rPr>
                <w:rFonts w:cs="Verdana"/>
                <w:b/>
                <w:bCs/>
                <w:color w:val="221E1F"/>
                <w:sz w:val="16"/>
                <w:szCs w:val="16"/>
              </w:rPr>
            </w:pPr>
            <w:r w:rsidRPr="00175E40">
              <w:rPr>
                <w:rFonts w:cs="Verdana"/>
                <w:b/>
                <w:bCs/>
                <w:color w:val="221E1F"/>
                <w:sz w:val="16"/>
                <w:szCs w:val="16"/>
              </w:rPr>
              <w:t>Location(s) outside N1 or N2 (M1b disease)</w:t>
            </w:r>
          </w:p>
          <w:p w14:paraId="1EFA08EC" w14:textId="77777777" w:rsidR="00D711F4" w:rsidRPr="00F77BD1" w:rsidRDefault="00D711F4" w:rsidP="00D711F4">
            <w:pPr>
              <w:autoSpaceDE w:val="0"/>
              <w:autoSpaceDN w:val="0"/>
              <w:adjustRightInd w:val="0"/>
              <w:spacing w:after="0" w:line="240" w:lineRule="auto"/>
              <w:ind w:firstLine="341"/>
              <w:rPr>
                <w:rFonts w:ascii="Calibri" w:hAnsi="Calibri" w:cs="Calibri"/>
                <w:sz w:val="16"/>
                <w:szCs w:val="16"/>
              </w:rPr>
            </w:pPr>
            <w:r w:rsidRPr="00F77BD1">
              <w:rPr>
                <w:rFonts w:ascii="Calibri" w:hAnsi="Calibri" w:cs="Calibri"/>
                <w:sz w:val="16"/>
                <w:szCs w:val="16"/>
              </w:rPr>
              <w:t>Number of lymph nodes</w:t>
            </w:r>
          </w:p>
          <w:p w14:paraId="7935001A"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e</w:t>
            </w:r>
            <w:r w:rsidRPr="00F77BD1">
              <w:rPr>
                <w:rFonts w:ascii="Calibri" w:hAnsi="Calibri" w:cs="Calibri"/>
                <w:sz w:val="16"/>
                <w:szCs w:val="16"/>
              </w:rPr>
              <w:t>xamined</w:t>
            </w:r>
            <w:r>
              <w:rPr>
                <w:rFonts w:ascii="Calibri" w:hAnsi="Calibri" w:cs="Calibri"/>
                <w:sz w:val="16"/>
                <w:szCs w:val="16"/>
              </w:rPr>
              <w:t xml:space="preserve"> ___</w:t>
            </w:r>
          </w:p>
          <w:p w14:paraId="0151D265" w14:textId="77777777" w:rsidR="00D711F4" w:rsidRPr="00F77BD1" w:rsidRDefault="00D711F4" w:rsidP="00D711F4">
            <w:pPr>
              <w:autoSpaceDE w:val="0"/>
              <w:autoSpaceDN w:val="0"/>
              <w:adjustRightInd w:val="0"/>
              <w:spacing w:after="0" w:line="240" w:lineRule="auto"/>
              <w:ind w:left="341"/>
              <w:rPr>
                <w:rFonts w:ascii="Calibri" w:hAnsi="Calibri" w:cs="Calibri"/>
                <w:sz w:val="16"/>
                <w:szCs w:val="16"/>
              </w:rPr>
            </w:pPr>
            <w:r w:rsidRPr="00F77BD1">
              <w:rPr>
                <w:rFonts w:ascii="Calibri" w:hAnsi="Calibri" w:cs="Calibri"/>
                <w:sz w:val="16"/>
                <w:szCs w:val="16"/>
              </w:rPr>
              <w:t>Number of positive lymph</w:t>
            </w:r>
          </w:p>
          <w:p w14:paraId="3B01245D" w14:textId="1C6B1055" w:rsidR="00D711F4" w:rsidRPr="00F77BD1" w:rsidRDefault="007D6ADF" w:rsidP="00D711F4">
            <w:pPr>
              <w:autoSpaceDE w:val="0"/>
              <w:autoSpaceDN w:val="0"/>
              <w:adjustRightInd w:val="0"/>
              <w:spacing w:after="0" w:line="240" w:lineRule="auto"/>
              <w:ind w:left="341"/>
              <w:rPr>
                <w:rFonts w:ascii="Calibri" w:hAnsi="Calibri" w:cs="Calibri"/>
                <w:sz w:val="16"/>
                <w:szCs w:val="16"/>
              </w:rPr>
            </w:pPr>
            <w:r>
              <w:rPr>
                <w:rFonts w:ascii="Calibri" w:hAnsi="Calibri" w:cs="Calibri"/>
                <w:sz w:val="16"/>
                <w:szCs w:val="16"/>
              </w:rPr>
              <w:t>n</w:t>
            </w:r>
            <w:r w:rsidR="00D711F4" w:rsidRPr="00F77BD1">
              <w:rPr>
                <w:rFonts w:ascii="Calibri" w:hAnsi="Calibri" w:cs="Calibri"/>
                <w:sz w:val="16"/>
                <w:szCs w:val="16"/>
              </w:rPr>
              <w:t>odes</w:t>
            </w:r>
            <w:r w:rsidR="00D711F4">
              <w:rPr>
                <w:rFonts w:ascii="Calibri" w:hAnsi="Calibri" w:cs="Calibri"/>
                <w:sz w:val="16"/>
                <w:szCs w:val="16"/>
              </w:rPr>
              <w:t xml:space="preserve"> ___</w:t>
            </w:r>
          </w:p>
          <w:p w14:paraId="13AE6198" w14:textId="77777777" w:rsidR="00F77BD1" w:rsidRDefault="00D711F4" w:rsidP="00D711F4">
            <w:pPr>
              <w:numPr>
                <w:ilvl w:val="0"/>
                <w:numId w:val="2"/>
              </w:numPr>
              <w:autoSpaceDE w:val="0"/>
              <w:autoSpaceDN w:val="0"/>
              <w:adjustRightInd w:val="0"/>
              <w:spacing w:after="100" w:line="240" w:lineRule="auto"/>
              <w:ind w:left="482" w:hanging="142"/>
              <w:contextualSpacing/>
              <w:rPr>
                <w:rFonts w:cs="Verdana"/>
                <w:color w:val="221E1F"/>
                <w:sz w:val="16"/>
                <w:szCs w:val="16"/>
              </w:rPr>
            </w:pPr>
            <w:r w:rsidRPr="00175E40">
              <w:rPr>
                <w:rFonts w:cs="Verdana"/>
                <w:color w:val="221E1F"/>
                <w:sz w:val="16"/>
                <w:szCs w:val="16"/>
              </w:rPr>
              <w:t xml:space="preserve">Number cannot be </w:t>
            </w:r>
            <w:proofErr w:type="gramStart"/>
            <w:r w:rsidRPr="00175E40">
              <w:rPr>
                <w:rFonts w:cs="Verdana"/>
                <w:color w:val="221E1F"/>
                <w:sz w:val="16"/>
                <w:szCs w:val="16"/>
              </w:rPr>
              <w:t>determined</w:t>
            </w:r>
            <w:proofErr w:type="gramEnd"/>
          </w:p>
          <w:p w14:paraId="31464D8D" w14:textId="2B666E9E" w:rsidR="00D711F4" w:rsidRPr="00D711F4" w:rsidRDefault="00D711F4" w:rsidP="00D711F4">
            <w:pPr>
              <w:autoSpaceDE w:val="0"/>
              <w:autoSpaceDN w:val="0"/>
              <w:adjustRightInd w:val="0"/>
              <w:spacing w:after="100" w:line="240" w:lineRule="auto"/>
              <w:ind w:left="482"/>
              <w:contextualSpacing/>
              <w:rPr>
                <w:rFonts w:cs="Verdana"/>
                <w:color w:val="221E1F"/>
                <w:sz w:val="8"/>
                <w:szCs w:val="8"/>
              </w:rPr>
            </w:pPr>
          </w:p>
        </w:tc>
        <w:tc>
          <w:tcPr>
            <w:tcW w:w="8222" w:type="dxa"/>
            <w:shd w:val="clear" w:color="auto" w:fill="auto"/>
          </w:tcPr>
          <w:p w14:paraId="6F7BB32E" w14:textId="3ED1011B" w:rsidR="00410F17" w:rsidRPr="00410F17" w:rsidRDefault="00410F17" w:rsidP="00410F17">
            <w:pPr>
              <w:tabs>
                <w:tab w:val="right" w:pos="4479"/>
                <w:tab w:val="left" w:pos="4762"/>
              </w:tabs>
              <w:suppressAutoHyphens/>
              <w:autoSpaceDE w:val="0"/>
              <w:autoSpaceDN w:val="0"/>
              <w:adjustRightInd w:val="0"/>
              <w:spacing w:after="0" w:line="240" w:lineRule="auto"/>
              <w:textAlignment w:val="center"/>
              <w:rPr>
                <w:rFonts w:ascii="Calibri" w:eastAsia="Malgun Gothic" w:hAnsi="Calibri" w:cs="Times New Roman"/>
                <w:sz w:val="16"/>
                <w:szCs w:val="16"/>
                <w:lang w:eastAsia="en-AU"/>
              </w:rPr>
            </w:pPr>
            <w:r w:rsidRPr="00410F17">
              <w:rPr>
                <w:rFonts w:ascii="Calibri" w:eastAsia="Malgun Gothic" w:hAnsi="Calibri" w:cs="Times New Roman"/>
                <w:sz w:val="16"/>
                <w:szCs w:val="16"/>
                <w:lang w:eastAsia="en-AU"/>
              </w:rPr>
              <w:lastRenderedPageBreak/>
              <w:t>Involvement of lymph nodes by TET</w:t>
            </w:r>
            <w:r w:rsidR="00E82C0A">
              <w:rPr>
                <w:rFonts w:ascii="Calibri" w:eastAsia="Malgun Gothic" w:hAnsi="Calibri" w:cs="Times New Roman"/>
                <w:sz w:val="16"/>
                <w:szCs w:val="16"/>
                <w:lang w:eastAsia="en-AU"/>
              </w:rPr>
              <w:t>s</w:t>
            </w:r>
            <w:r w:rsidRPr="00410F17">
              <w:rPr>
                <w:rFonts w:ascii="Calibri" w:eastAsia="Malgun Gothic" w:hAnsi="Calibri" w:cs="Times New Roman"/>
                <w:sz w:val="16"/>
                <w:szCs w:val="16"/>
                <w:lang w:eastAsia="en-AU"/>
              </w:rPr>
              <w:t xml:space="preserve"> is an adverse prognostic factor.</w:t>
            </w:r>
            <w:bookmarkStart w:id="41" w:name="_Hlk85205155"/>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MSwyPC9zdHlsZT48L0Rpc3BsYXlUZXh0PjxyZWNvcmQ+PHJlYy1udW1iZXI+MjAwOTwvcmVjLW51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bmd1YWdlPjwvcmVjb3JkPjwvQ2l0ZT48Q2l0ZT48QXV0aG9yPlZpdGk8L0F1dGhvcj48WWVhcj4y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MSwyPC9zdHlsZT48L0Rpc3BsYXlUZXh0PjxyZWNvcmQ+PHJlYy1udW1iZXI+MjAwOTwvcmVjLW51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bmd1YWdlPjwvcmVjb3JkPjwvQ2l0ZT48Q2l0ZT48QXV0aG9yPlZpdGk8L0F1dGhvcj48WWVhcj4y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1,2</w:t>
            </w:r>
            <w:r w:rsidRPr="00410F17">
              <w:rPr>
                <w:rFonts w:ascii="Calibri" w:eastAsia="Malgun Gothic" w:hAnsi="Calibri" w:cs="Times New Roman"/>
                <w:sz w:val="16"/>
                <w:szCs w:val="16"/>
                <w:lang w:eastAsia="en-AU"/>
              </w:rPr>
              <w:fldChar w:fldCharType="end"/>
            </w:r>
            <w:bookmarkEnd w:id="41"/>
            <w:r w:rsidRPr="00410F17">
              <w:rPr>
                <w:rFonts w:ascii="Calibri" w:eastAsia="Malgun Gothic" w:hAnsi="Calibri" w:cs="Times New Roman"/>
                <w:sz w:val="16"/>
                <w:szCs w:val="16"/>
                <w:lang w:eastAsia="en-AU"/>
              </w:rPr>
              <w:t xml:space="preserve"> Lymph node status should be recorded according to the recommended anatomic map in relation to the ITMIG and</w:t>
            </w:r>
            <w:r w:rsidRPr="00410F17">
              <w:rPr>
                <w:rFonts w:ascii="Verdana" w:eastAsia="Malgun Gothic" w:hAnsi="Verdana" w:cs="Verdana"/>
                <w:color w:val="000000"/>
                <w:sz w:val="16"/>
                <w:szCs w:val="16"/>
                <w:lang w:eastAsia="en-AU"/>
              </w:rPr>
              <w:t xml:space="preserve"> </w:t>
            </w:r>
            <w:r w:rsidRPr="00410F17">
              <w:rPr>
                <w:rFonts w:ascii="Calibri" w:eastAsia="Malgun Gothic" w:hAnsi="Calibri" w:cs="Times New Roman"/>
                <w:sz w:val="16"/>
                <w:szCs w:val="16"/>
                <w:lang w:eastAsia="en-AU"/>
              </w:rPr>
              <w:t>IASLC TNM system</w:t>
            </w:r>
            <w:bookmarkStart w:id="42" w:name="_Hlk85205178"/>
            <w:r w:rsidRPr="00410F17">
              <w:rPr>
                <w:rFonts w:ascii="Calibri" w:eastAsia="Malgun Gothic" w:hAnsi="Calibri" w:cs="Times New Roman"/>
                <w:sz w:val="16"/>
                <w:szCs w:val="16"/>
                <w:lang w:eastAsia="en-AU"/>
              </w:rPr>
              <w:t>,</w: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MSwzPC9zdHlsZT48L0Rpc3BsYXlUZXh0PjxyZWNvcmQ+PHJlYy1udW1iZXI+MjAwOTwvcmVjLW51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MSwzPC9zdHlsZT48L0Rpc3BsYXlUZXh0PjxyZWNvcmQ+PHJlYy1udW1iZXI+MjAwOTwvcmVjLW51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1,3</w:t>
            </w:r>
            <w:r w:rsidRPr="00410F17">
              <w:rPr>
                <w:rFonts w:ascii="Calibri" w:eastAsia="Malgun Gothic" w:hAnsi="Calibri" w:cs="Times New Roman"/>
                <w:sz w:val="16"/>
                <w:szCs w:val="16"/>
                <w:lang w:eastAsia="en-AU"/>
              </w:rPr>
              <w:fldChar w:fldCharType="end"/>
            </w:r>
            <w:bookmarkEnd w:id="42"/>
            <w:r w:rsidRPr="00410F17">
              <w:rPr>
                <w:rFonts w:ascii="Calibri" w:eastAsia="Malgun Gothic" w:hAnsi="Calibri" w:cs="Times New Roman"/>
                <w:sz w:val="16"/>
                <w:szCs w:val="16"/>
                <w:lang w:eastAsia="en-AU"/>
              </w:rPr>
              <w:t xml:space="preserve"> namely anterior (</w:t>
            </w:r>
            <w:proofErr w:type="spellStart"/>
            <w:r w:rsidRPr="00410F17">
              <w:rPr>
                <w:rFonts w:ascii="Calibri" w:eastAsia="Malgun Gothic" w:hAnsi="Calibri" w:cs="Times New Roman"/>
                <w:sz w:val="16"/>
                <w:szCs w:val="16"/>
                <w:lang w:eastAsia="en-AU"/>
              </w:rPr>
              <w:t>perithymic</w:t>
            </w:r>
            <w:proofErr w:type="spellEnd"/>
            <w:r w:rsidRPr="00410F17">
              <w:rPr>
                <w:rFonts w:ascii="Calibri" w:eastAsia="Malgun Gothic" w:hAnsi="Calibri" w:cs="Times New Roman"/>
                <w:sz w:val="16"/>
                <w:szCs w:val="16"/>
                <w:lang w:eastAsia="en-AU"/>
              </w:rPr>
              <w:t xml:space="preserve">) nodes (N1) and deep intrathoracic or cervical nodes (N2), whilst any positive lymph node was viewed as stage </w:t>
            </w:r>
            <w:proofErr w:type="spellStart"/>
            <w:r w:rsidRPr="00410F17">
              <w:rPr>
                <w:rFonts w:ascii="Calibri" w:eastAsia="Malgun Gothic" w:hAnsi="Calibri" w:cs="Times New Roman"/>
                <w:sz w:val="16"/>
                <w:szCs w:val="16"/>
                <w:lang w:eastAsia="en-AU"/>
              </w:rPr>
              <w:t>IVb</w:t>
            </w:r>
            <w:proofErr w:type="spellEnd"/>
            <w:r w:rsidRPr="00410F17">
              <w:rPr>
                <w:rFonts w:ascii="Calibri" w:eastAsia="Malgun Gothic" w:hAnsi="Calibri" w:cs="Times New Roman"/>
                <w:sz w:val="16"/>
                <w:szCs w:val="16"/>
                <w:lang w:eastAsia="en-AU"/>
              </w:rPr>
              <w:t xml:space="preserve"> within the Masaoka-Koga system</w:t>
            </w:r>
            <w:bookmarkStart w:id="43" w:name="_Hlk85205192"/>
            <w:r w:rsidRPr="00410F17">
              <w:rPr>
                <w:rFonts w:ascii="Calibri" w:eastAsia="Malgun Gothic" w:hAnsi="Calibri" w:cs="Times New Roman"/>
                <w:sz w:val="16"/>
                <w:szCs w:val="16"/>
                <w:lang w:eastAsia="en-AU"/>
              </w:rPr>
              <w:t>.</w:t>
            </w:r>
            <w:r w:rsidRPr="00410F17">
              <w:rPr>
                <w:rFonts w:eastAsia="Malgun Gothic" w:cstheme="minorHAnsi"/>
                <w:color w:val="000000"/>
                <w:sz w:val="16"/>
                <w:szCs w:val="16"/>
                <w:lang w:eastAsia="en-AU"/>
              </w:rPr>
              <w:fldChar w:fldCharType="begin"/>
            </w:r>
            <w:r w:rsidRPr="00410F17">
              <w:rPr>
                <w:rFonts w:eastAsia="Malgun Gothic" w:cstheme="minorHAnsi"/>
                <w:color w:val="000000"/>
                <w:sz w:val="16"/>
                <w:szCs w:val="16"/>
                <w:lang w:eastAsia="en-AU"/>
              </w:rPr>
              <w:instrText xml:space="preserve"> ADDIN EN.CITE &lt;EndNote&gt;&lt;Cite&gt;&lt;Author&gt;Masaoka&lt;/Author&gt;&lt;Year&gt;1981&lt;/Year&gt;&lt;RecNum&gt;2003&lt;/RecNum&gt;&lt;DisplayText&gt;&lt;style face="superscript"&gt;4&lt;/style&gt;&lt;/DisplayText&gt;&lt;record&gt;&lt;rec-number&gt;2003&lt;/rec-number&gt;&lt;foreign-keys&gt;&lt;key app="EN" db-id="20defpxt3as20tew5zepsdts5xe2att2e2va" timestamp="1424738896"&gt;2003&lt;/key&gt;&lt;/foreign-keys&gt;&lt;ref-type name="Journal Article"&gt;17&lt;/ref-type&gt;&lt;contributors&gt;&lt;authors&gt;&lt;author&gt;Masaoka, A.&lt;/author&gt;&lt;author&gt;Monden, Y.&lt;/author&gt;&lt;author&gt;Nakahara, K.&lt;/author&gt;&lt;author&gt;Tanioka, T.&lt;/author&gt;&lt;/authors&gt;&lt;/contributors&gt;&lt;titles&gt;&lt;title&gt;Follow-up study of thymomas with special reference to their clinical stages&lt;/title&gt;&lt;secondary-title&gt;Cancer&lt;/secondary-title&gt;&lt;alt-title&gt;Cancer&lt;/alt-title&gt;&lt;/titles&gt;&lt;periodical&gt;&lt;full-title&gt;Cancer&lt;/full-title&gt;&lt;/periodical&gt;&lt;alt-periodical&gt;&lt;full-title&gt;Cancer&lt;/full-title&gt;&lt;/alt-periodical&gt;&lt;pages&gt;2485-92&lt;/pages&gt;&lt;volume&gt;48&lt;/volume&gt;&lt;number&gt;11&lt;/number&gt;&lt;edition&gt;1981/12/01&lt;/edition&gt;&lt;keywords&gt;&lt;keyword&gt;Adolescent&lt;/keyword&gt;&lt;keyword&gt;Adult&lt;/keyword&gt;&lt;keyword&gt;Aged&lt;/keyword&gt;&lt;keyword&gt;Child&lt;/keyword&gt;&lt;keyword&gt;Child, Preschool&lt;/keyword&gt;&lt;keyword&gt;Female&lt;/keyword&gt;&lt;keyword&gt;Follow-Up Studies&lt;/keyword&gt;&lt;keyword&gt;Humans&lt;/keyword&gt;&lt;keyword&gt;Infant&lt;/keyword&gt;&lt;keyword&gt;Male&lt;/keyword&gt;&lt;keyword&gt;Middle Aged&lt;/keyword&gt;&lt;keyword&gt;Myasthenia Gravis/complications&lt;/keyword&gt;&lt;keyword&gt;Neoplasm Metastasis&lt;/keyword&gt;&lt;keyword&gt;Neoplasm Staging&lt;/keyword&gt;&lt;keyword&gt;Prognosis&lt;/keyword&gt;&lt;keyword&gt;Thymoma/complications/*pathology/surgery&lt;/keyword&gt;&lt;/keywords&gt;&lt;dates&gt;&lt;year&gt;1981&lt;/year&gt;&lt;pub-dates&gt;&lt;date&gt;Dec 1&lt;/date&gt;&lt;/pub-dates&gt;&lt;/dates&gt;&lt;isbn&gt;0008-543X (Print)&amp;#xD;0008-543x&lt;/isbn&gt;&lt;accession-num&gt;7296496&lt;/accession-num&gt;&lt;urls&gt;&lt;/urls&gt;&lt;remote-database-provider&gt;Nlm&lt;/remote-database-provider&gt;&lt;language&gt;eng&lt;/language&gt;&lt;/record&gt;&lt;/Cite&gt;&lt;/EndNote&gt;</w:instrText>
            </w:r>
            <w:r w:rsidRPr="00410F17">
              <w:rPr>
                <w:rFonts w:eastAsia="Malgun Gothic" w:cstheme="minorHAnsi"/>
                <w:color w:val="000000"/>
                <w:sz w:val="16"/>
                <w:szCs w:val="16"/>
                <w:lang w:eastAsia="en-AU"/>
              </w:rPr>
              <w:fldChar w:fldCharType="separate"/>
            </w:r>
            <w:r w:rsidRPr="00410F17">
              <w:rPr>
                <w:rFonts w:eastAsia="Malgun Gothic" w:cstheme="minorHAnsi"/>
                <w:noProof/>
                <w:color w:val="000000"/>
                <w:sz w:val="16"/>
                <w:szCs w:val="16"/>
                <w:vertAlign w:val="superscript"/>
                <w:lang w:eastAsia="en-AU"/>
              </w:rPr>
              <w:t>4</w:t>
            </w:r>
            <w:r w:rsidRPr="00410F17">
              <w:rPr>
                <w:rFonts w:eastAsia="Malgun Gothic" w:cstheme="minorHAnsi"/>
                <w:color w:val="000000"/>
                <w:sz w:val="16"/>
                <w:szCs w:val="16"/>
                <w:lang w:eastAsia="en-AU"/>
              </w:rPr>
              <w:fldChar w:fldCharType="end"/>
            </w:r>
            <w:r w:rsidRPr="00410F17">
              <w:rPr>
                <w:rFonts w:eastAsia="Malgun Gothic" w:cstheme="minorHAnsi"/>
                <w:color w:val="000000"/>
                <w:sz w:val="16"/>
                <w:szCs w:val="16"/>
                <w:vertAlign w:val="superscript"/>
                <w:lang w:eastAsia="en-AU"/>
              </w:rPr>
              <w:t>,</w:t>
            </w:r>
            <w:r w:rsidRPr="00410F17">
              <w:rPr>
                <w:rFonts w:eastAsia="Malgun Gothic" w:cstheme="minorHAnsi"/>
                <w:sz w:val="16"/>
                <w:szCs w:val="16"/>
                <w:vertAlign w:val="superscript"/>
                <w:lang w:eastAsia="en-AU"/>
              </w:rPr>
              <w:fldChar w:fldCharType="begin"/>
            </w:r>
            <w:r w:rsidRPr="00410F17">
              <w:rPr>
                <w:rFonts w:eastAsia="Malgun Gothic" w:cstheme="minorHAnsi"/>
                <w:sz w:val="16"/>
                <w:szCs w:val="16"/>
                <w:vertAlign w:val="superscript"/>
                <w:lang w:eastAsia="en-AU"/>
              </w:rPr>
              <w:instrText xml:space="preserve"> ADDIN EN.CITE &lt;EndNote&gt;&lt;Cite&gt;&lt;Author&gt;Koga&lt;/Author&gt;&lt;Year&gt;1994&lt;/Year&gt;&lt;RecNum&gt;2004&lt;/RecNum&gt;&lt;DisplayText&gt;&lt;style face="superscript"&gt;5&lt;/style&gt;&lt;/DisplayText&gt;&lt;record&gt;&lt;rec-number&gt;2004&lt;/rec-number&gt;&lt;foreign-keys&gt;&lt;key app="EN" db-id="20defpxt3as20tew5zepsdts5xe2att2e2va" timestamp="1424738934"&gt;2004&lt;/key&gt;&lt;/foreign-keys&gt;&lt;ref-type name="Journal Article"&gt;17&lt;/ref-type&gt;&lt;contributors&gt;&lt;authors&gt;&lt;author&gt;Koga, K.&lt;/author&gt;&lt;author&gt;Matsuno, Y.&lt;/author&gt;&lt;author&gt;Noguchi, M.&lt;/author&gt;&lt;author&gt;Mukai, K.&lt;/author&gt;&lt;author&gt;Asamura, H.&lt;/author&gt;&lt;author&gt;Goya, T.&lt;/author&gt;&lt;author&gt;Shimosato, Y.&lt;/author&gt;&lt;/authors&gt;&lt;/contributors&gt;&lt;auth-address&gt;Clinical Laboratory, National Cancer Center Hospital and Research Institute, Tokyo, Japan.&lt;/auth-address&gt;&lt;titles&gt;&lt;title&gt;A review of 79 thymomas: modification of staging system and reappraisal of conventional division into invasive and non-invasive thymoma&lt;/title&gt;&lt;secondary-title&gt;Pathol Int&lt;/secondary-title&gt;&lt;alt-title&gt;Pathology international&lt;/alt-title&gt;&lt;/titles&gt;&lt;alt-periodical&gt;&lt;full-title&gt;Pathology International&lt;/full-title&gt;&lt;/alt-periodical&gt;&lt;pages&gt;359-67&lt;/pages&gt;&lt;volume&gt;44&lt;/volume&gt;&lt;number&gt;5&lt;/number&gt;&lt;edition&gt;1994/05/01&lt;/edition&gt;&lt;keywords&gt;&lt;keyword&gt;Adolescent&lt;/keyword&gt;&lt;keyword&gt;Adult&lt;/keyword&gt;&lt;keyword&gt;Aged&lt;/keyword&gt;&lt;keyword&gt;Female&lt;/keyword&gt;&lt;keyword&gt;Humans&lt;/keyword&gt;&lt;keyword&gt;Male&lt;/keyword&gt;&lt;keyword&gt;Middle Aged&lt;/keyword&gt;&lt;keyword&gt;Neoplasm Invasiveness&lt;/keyword&gt;&lt;keyword&gt;Neoplasm Staging&lt;/keyword&gt;&lt;keyword&gt;Prognosis&lt;/keyword&gt;&lt;keyword&gt;Thymoma/*classification/complications/mortality/*pathology&lt;/keyword&gt;&lt;keyword&gt;Thymus Neoplasms/*classification/complications/mortality/*pathology&lt;/keyword&gt;&lt;/keywords&gt;&lt;dates&gt;&lt;year&gt;1994&lt;/year&gt;&lt;pub-dates&gt;&lt;date&gt;May&lt;/date&gt;&lt;/pub-dates&gt;&lt;/dates&gt;&lt;isbn&gt;1320-5463 (Print)&amp;#xD;1320-5463&lt;/isbn&gt;&lt;accession-num&gt;8044305&lt;/accession-num&gt;&lt;urls&gt;&lt;/urls&gt;&lt;remote-database-provider&gt;Nlm&lt;/remote-database-provider&gt;&lt;language&gt;eng&lt;/language&gt;&lt;/record&gt;&lt;/Cite&gt;&lt;/EndNote&gt;</w:instrText>
            </w:r>
            <w:r w:rsidRPr="00410F17">
              <w:rPr>
                <w:rFonts w:eastAsia="Malgun Gothic" w:cstheme="minorHAnsi"/>
                <w:sz w:val="16"/>
                <w:szCs w:val="16"/>
                <w:vertAlign w:val="superscript"/>
                <w:lang w:eastAsia="en-AU"/>
              </w:rPr>
              <w:fldChar w:fldCharType="separate"/>
            </w:r>
            <w:r w:rsidRPr="00410F17">
              <w:rPr>
                <w:rFonts w:eastAsia="Malgun Gothic" w:cstheme="minorHAnsi"/>
                <w:noProof/>
                <w:sz w:val="16"/>
                <w:szCs w:val="16"/>
                <w:vertAlign w:val="superscript"/>
                <w:lang w:eastAsia="en-AU"/>
              </w:rPr>
              <w:t>5</w:t>
            </w:r>
            <w:r w:rsidRPr="00410F17">
              <w:rPr>
                <w:rFonts w:eastAsia="Malgun Gothic" w:cstheme="minorHAnsi"/>
                <w:sz w:val="16"/>
                <w:szCs w:val="16"/>
                <w:vertAlign w:val="superscript"/>
                <w:lang w:eastAsia="en-AU"/>
              </w:rPr>
              <w:fldChar w:fldCharType="end"/>
            </w:r>
            <w:r w:rsidRPr="00410F17">
              <w:rPr>
                <w:rFonts w:eastAsia="Malgun Gothic" w:cstheme="minorHAnsi"/>
                <w:sz w:val="16"/>
                <w:szCs w:val="16"/>
                <w:vertAlign w:val="superscript"/>
                <w:lang w:val="en-US" w:eastAsia="x-none"/>
              </w:rPr>
              <w:t>,</w:t>
            </w:r>
            <w:r w:rsidRPr="00410F17">
              <w:rPr>
                <w:rFonts w:eastAsia="Malgun Gothic" w:cstheme="minorHAnsi"/>
                <w:color w:val="000000"/>
                <w:sz w:val="16"/>
                <w:szCs w:val="16"/>
                <w:lang w:eastAsia="en-AU"/>
              </w:rPr>
              <w:fldChar w:fldCharType="begin"/>
            </w:r>
            <w:r w:rsidRPr="00410F17">
              <w:rPr>
                <w:rFonts w:eastAsia="Malgun Gothic" w:cstheme="minorHAnsi"/>
                <w:color w:val="000000"/>
                <w:sz w:val="16"/>
                <w:szCs w:val="16"/>
                <w:lang w:eastAsia="en-AU"/>
              </w:rPr>
              <w:instrText xml:space="preserve"> ADDIN EN.CITE &lt;EndNote&gt;&lt;Cite&gt;&lt;Author&gt;Detterbeck&lt;/Author&gt;&lt;Year&gt;2011&lt;/Year&gt;&lt;RecNum&gt;2005&lt;/RecNum&gt;&lt;DisplayText&gt;&lt;style face="superscript"&gt;6&lt;/style&gt;&lt;/DisplayText&gt;&lt;record&gt;&lt;rec-number&gt;2005&lt;/rec-number&gt;&lt;foreign-keys&gt;&lt;key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410F17">
              <w:rPr>
                <w:rFonts w:eastAsia="Malgun Gothic" w:cstheme="minorHAnsi"/>
                <w:color w:val="000000"/>
                <w:sz w:val="16"/>
                <w:szCs w:val="16"/>
                <w:lang w:eastAsia="en-AU"/>
              </w:rPr>
              <w:fldChar w:fldCharType="separate"/>
            </w:r>
            <w:r w:rsidRPr="00410F17">
              <w:rPr>
                <w:rFonts w:eastAsia="Malgun Gothic" w:cstheme="minorHAnsi"/>
                <w:noProof/>
                <w:color w:val="000000"/>
                <w:sz w:val="16"/>
                <w:szCs w:val="16"/>
                <w:vertAlign w:val="superscript"/>
                <w:lang w:eastAsia="en-AU"/>
              </w:rPr>
              <w:t>6</w:t>
            </w:r>
            <w:r w:rsidRPr="00410F17">
              <w:rPr>
                <w:rFonts w:eastAsia="Malgun Gothic" w:cstheme="minorHAnsi"/>
                <w:color w:val="000000"/>
                <w:sz w:val="16"/>
                <w:szCs w:val="16"/>
                <w:lang w:eastAsia="en-AU"/>
              </w:rPr>
              <w:fldChar w:fldCharType="end"/>
            </w:r>
            <w:r w:rsidRPr="00410F17">
              <w:rPr>
                <w:rFonts w:ascii="Verdana" w:eastAsia="Malgun Gothic" w:hAnsi="Verdana" w:cs="Verdana"/>
                <w:color w:val="000000"/>
                <w:sz w:val="16"/>
                <w:szCs w:val="16"/>
                <w:lang w:eastAsia="en-AU"/>
              </w:rPr>
              <w:t xml:space="preserve"> </w:t>
            </w:r>
            <w:bookmarkEnd w:id="43"/>
            <w:r w:rsidRPr="00410F17">
              <w:rPr>
                <w:rFonts w:ascii="Calibri" w:eastAsia="Malgun Gothic" w:hAnsi="Calibri" w:cs="Times New Roman"/>
                <w:sz w:val="16"/>
                <w:szCs w:val="16"/>
                <w:lang w:eastAsia="en-AU"/>
              </w:rPr>
              <w:t xml:space="preserve">As the location of lymph nodes found during the gross inspection of a thymectomy specimen may be problematic, the specimen needs to be either properly oriented by the surgeon </w:t>
            </w:r>
            <w:bookmarkStart w:id="44" w:name="_Hlk85205209"/>
            <w:r w:rsidRPr="00410F17">
              <w:rPr>
                <w:rFonts w:ascii="Calibri" w:eastAsia="Malgun Gothic" w:hAnsi="Calibri" w:cs="Times New Roman"/>
                <w:sz w:val="16"/>
                <w:szCs w:val="16"/>
                <w:lang w:eastAsia="en-AU"/>
              </w:rPr>
              <w:t xml:space="preserve">or placed into separate pots that are each labelled specifically. </w:t>
            </w:r>
            <w:bookmarkEnd w:id="44"/>
            <w:r w:rsidRPr="00410F17">
              <w:rPr>
                <w:rFonts w:ascii="Calibri" w:eastAsia="Malgun Gothic" w:hAnsi="Calibri" w:cs="Times New Roman"/>
                <w:sz w:val="16"/>
                <w:szCs w:val="16"/>
                <w:lang w:eastAsia="en-AU"/>
              </w:rPr>
              <w:t>Lymph nodes outside N1 and N2 are regarded as distant metastasis (pM1b).</w:t>
            </w:r>
            <w:bookmarkStart w:id="45" w:name="_Hlk85205139"/>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w:t>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t xml:space="preserve"> </w:t>
            </w:r>
            <w:bookmarkStart w:id="46" w:name="_Hlk81320928"/>
            <w:r w:rsidRPr="00410F17">
              <w:rPr>
                <w:rFonts w:ascii="Calibri" w:eastAsia="Malgun Gothic" w:hAnsi="Calibri" w:cs="Times New Roman"/>
                <w:sz w:val="16"/>
                <w:szCs w:val="16"/>
                <w:lang w:eastAsia="en-AU"/>
              </w:rPr>
              <w:t>Direct invasion of the TET into a lymph node is regarded as lymph node involvement.</w:t>
            </w:r>
            <w:bookmarkEnd w:id="45"/>
            <w:bookmarkEnd w:id="46"/>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 </w:instrText>
            </w:r>
            <w:r w:rsidRPr="00410F17">
              <w:rPr>
                <w:rFonts w:ascii="Calibri" w:eastAsia="Malgun Gothic" w:hAnsi="Calibri" w:cs="Times New Roman"/>
                <w:sz w:val="16"/>
                <w:szCs w:val="16"/>
                <w:lang w:eastAsia="en-AU"/>
              </w:rPr>
              <w:fldChar w:fldCharType="begin">
                <w:fldData xml:space="preserve">PEVuZE5vdGU+PENpdGU+PEF1dGhvcj5Lb25kbzwvQXV0aG9yPjxZZWFyPjIwMTQ8L1llYXI+PFJl
Y051bT4yMDA5PC9SZWNOdW0+PERpc3BsYXlUZXh0PjxzdHlsZSBmYWNlPSJzdXBlcnNjcmlwdCI+
MTwvc3R5bGU+PC9EaXNwbGF5VGV4dD48cmVjb3JkPjxyZWMtbnVtYmVyPjIwMDk8L3JlYy1udW1i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410F17">
              <w:rPr>
                <w:rFonts w:ascii="Calibri" w:eastAsia="Malgun Gothic" w:hAnsi="Calibri" w:cs="Times New Roman"/>
                <w:sz w:val="16"/>
                <w:szCs w:val="16"/>
                <w:lang w:eastAsia="en-AU"/>
              </w:rPr>
              <w:instrText xml:space="preserve"> ADDIN EN.CITE.DATA </w:instrText>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r>
            <w:r w:rsidRPr="00410F17">
              <w:rPr>
                <w:rFonts w:ascii="Calibri" w:eastAsia="Malgun Gothic" w:hAnsi="Calibri" w:cs="Times New Roman"/>
                <w:sz w:val="16"/>
                <w:szCs w:val="16"/>
                <w:lang w:eastAsia="en-AU"/>
              </w:rPr>
              <w:fldChar w:fldCharType="separate"/>
            </w:r>
            <w:r w:rsidRPr="00410F17">
              <w:rPr>
                <w:rFonts w:ascii="Calibri" w:eastAsia="Malgun Gothic" w:hAnsi="Calibri" w:cs="Times New Roman"/>
                <w:noProof/>
                <w:sz w:val="16"/>
                <w:szCs w:val="16"/>
                <w:vertAlign w:val="superscript"/>
                <w:lang w:eastAsia="en-AU"/>
              </w:rPr>
              <w:t>1</w:t>
            </w:r>
            <w:r w:rsidRPr="00410F17">
              <w:rPr>
                <w:rFonts w:ascii="Calibri" w:eastAsia="Malgun Gothic" w:hAnsi="Calibri" w:cs="Times New Roman"/>
                <w:sz w:val="16"/>
                <w:szCs w:val="16"/>
                <w:lang w:eastAsia="en-AU"/>
              </w:rPr>
              <w:fldChar w:fldCharType="end"/>
            </w:r>
            <w:r w:rsidRPr="00410F17">
              <w:rPr>
                <w:rFonts w:ascii="Calibri" w:eastAsia="Malgun Gothic" w:hAnsi="Calibri" w:cs="Times New Roman"/>
                <w:sz w:val="16"/>
                <w:szCs w:val="16"/>
                <w:lang w:eastAsia="en-AU"/>
              </w:rPr>
              <w:t xml:space="preserve"> </w:t>
            </w:r>
          </w:p>
          <w:p w14:paraId="4A356809" w14:textId="77777777" w:rsidR="00410F17" w:rsidRPr="00410F17" w:rsidRDefault="00410F17" w:rsidP="00410F17">
            <w:pPr>
              <w:tabs>
                <w:tab w:val="right" w:pos="4479"/>
                <w:tab w:val="left" w:pos="4762"/>
              </w:tabs>
              <w:suppressAutoHyphens/>
              <w:autoSpaceDE w:val="0"/>
              <w:autoSpaceDN w:val="0"/>
              <w:adjustRightInd w:val="0"/>
              <w:spacing w:after="0" w:line="240" w:lineRule="auto"/>
              <w:textAlignment w:val="center"/>
              <w:rPr>
                <w:rFonts w:ascii="Calibri" w:eastAsia="Malgun Gothic" w:hAnsi="Calibri" w:cs="Times New Roman"/>
                <w:sz w:val="16"/>
                <w:szCs w:val="16"/>
                <w:lang w:eastAsia="en-AU"/>
              </w:rPr>
            </w:pPr>
          </w:p>
          <w:p w14:paraId="7DE4F9E8" w14:textId="77777777" w:rsidR="00410F17" w:rsidRPr="00410F17" w:rsidRDefault="00410F17" w:rsidP="00410F17">
            <w:pPr>
              <w:spacing w:after="0"/>
              <w:ind w:left="567" w:hanging="567"/>
              <w:rPr>
                <w:rFonts w:ascii="Calibri" w:eastAsia="Malgun Gothic" w:hAnsi="Calibri" w:cs="Times New Roman"/>
                <w:b/>
                <w:bCs/>
                <w:sz w:val="16"/>
                <w:szCs w:val="16"/>
              </w:rPr>
            </w:pPr>
            <w:r w:rsidRPr="00410F17">
              <w:rPr>
                <w:rFonts w:ascii="Calibri" w:eastAsia="Malgun Gothic" w:hAnsi="Calibri" w:cs="Times New Roman"/>
                <w:b/>
                <w:bCs/>
                <w:sz w:val="16"/>
                <w:szCs w:val="16"/>
              </w:rPr>
              <w:t>References</w:t>
            </w:r>
          </w:p>
          <w:p w14:paraId="3D7EC3C2"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b/>
                <w:bCs/>
                <w:noProof/>
                <w:sz w:val="16"/>
                <w:szCs w:val="16"/>
                <w:lang w:val="en-US"/>
              </w:rPr>
              <w:fldChar w:fldCharType="begin"/>
            </w:r>
            <w:r w:rsidRPr="00410F17">
              <w:rPr>
                <w:rFonts w:ascii="Calibri" w:eastAsia="Malgun Gothic" w:hAnsi="Calibri" w:cs="Calibri"/>
                <w:b/>
                <w:bCs/>
                <w:noProof/>
                <w:sz w:val="16"/>
                <w:szCs w:val="16"/>
                <w:lang w:val="en-US"/>
              </w:rPr>
              <w:instrText xml:space="preserve"> ADDIN EN.REFLIST </w:instrText>
            </w:r>
            <w:r w:rsidRPr="00410F17">
              <w:rPr>
                <w:rFonts w:ascii="Calibri" w:eastAsia="Malgun Gothic" w:hAnsi="Calibri" w:cs="Calibri"/>
                <w:b/>
                <w:bCs/>
                <w:noProof/>
                <w:sz w:val="16"/>
                <w:szCs w:val="16"/>
                <w:lang w:val="en-US"/>
              </w:rPr>
              <w:fldChar w:fldCharType="separate"/>
            </w:r>
            <w:r w:rsidRPr="00410F17">
              <w:rPr>
                <w:rFonts w:ascii="Calibri" w:eastAsia="Malgun Gothic" w:hAnsi="Calibri" w:cs="Calibri"/>
                <w:noProof/>
                <w:sz w:val="16"/>
                <w:szCs w:val="16"/>
                <w:lang w:val="en-US"/>
              </w:rPr>
              <w:t>1</w:t>
            </w:r>
            <w:r w:rsidRPr="00410F17">
              <w:rPr>
                <w:rFonts w:ascii="Calibri" w:eastAsia="Malgun Gothic" w:hAnsi="Calibri" w:cs="Calibr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9(9 Suppl 2):S81-87.</w:t>
            </w:r>
          </w:p>
          <w:p w14:paraId="0D4CF270"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2</w:t>
            </w:r>
            <w:r w:rsidRPr="00410F17">
              <w:rPr>
                <w:rFonts w:ascii="Calibri" w:eastAsia="Malgun Gothic" w:hAnsi="Calibri" w:cs="Calibri"/>
                <w:noProof/>
                <w:sz w:val="16"/>
                <w:szCs w:val="16"/>
                <w:lang w:val="en-US"/>
              </w:rPr>
              <w:tab/>
              <w:t xml:space="preserve">Viti A, Bertolaccini L and Terzi A (2014). What is the role of lymph nodal metastases and lymphadenectomy in the surgical treatment and prognosis of thymic carcinomas and carcinoids? </w:t>
            </w:r>
            <w:r w:rsidRPr="00410F17">
              <w:rPr>
                <w:rFonts w:ascii="Calibri" w:eastAsia="Malgun Gothic" w:hAnsi="Calibri" w:cs="Calibri"/>
                <w:i/>
                <w:noProof/>
                <w:sz w:val="16"/>
                <w:szCs w:val="16"/>
                <w:lang w:val="en-US"/>
              </w:rPr>
              <w:t>Interact Cardiovasc Thorac Surg</w:t>
            </w:r>
            <w:r w:rsidRPr="00410F17">
              <w:rPr>
                <w:rFonts w:ascii="Calibri" w:eastAsia="Malgun Gothic" w:hAnsi="Calibri" w:cs="Calibri"/>
                <w:noProof/>
                <w:sz w:val="16"/>
                <w:szCs w:val="16"/>
                <w:lang w:val="en-US"/>
              </w:rPr>
              <w:t xml:space="preserve"> 19(6):1054-1058.</w:t>
            </w:r>
          </w:p>
          <w:p w14:paraId="24B7FA40"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3</w:t>
            </w:r>
            <w:r w:rsidRPr="00410F17">
              <w:rPr>
                <w:rFonts w:ascii="Calibri" w:eastAsia="Malgun Gothic" w:hAnsi="Calibri" w:cs="Calibr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9(9 Suppl 2):S88-96.</w:t>
            </w:r>
          </w:p>
          <w:p w14:paraId="70037493"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4</w:t>
            </w:r>
            <w:r w:rsidRPr="00410F17">
              <w:rPr>
                <w:rFonts w:ascii="Calibri" w:eastAsia="Malgun Gothic" w:hAnsi="Calibri" w:cs="Calibri"/>
                <w:noProof/>
                <w:sz w:val="16"/>
                <w:szCs w:val="16"/>
                <w:lang w:val="en-US"/>
              </w:rPr>
              <w:tab/>
              <w:t xml:space="preserve">Masaoka A, Monden Y, Nakahara K and Tanioka T (1981). Follow-up study of thymomas with special reference to their clinical stages. </w:t>
            </w:r>
            <w:r w:rsidRPr="00410F17">
              <w:rPr>
                <w:rFonts w:ascii="Calibri" w:eastAsia="Malgun Gothic" w:hAnsi="Calibri" w:cs="Calibri"/>
                <w:i/>
                <w:noProof/>
                <w:sz w:val="16"/>
                <w:szCs w:val="16"/>
                <w:lang w:val="en-US"/>
              </w:rPr>
              <w:t>Cancer</w:t>
            </w:r>
            <w:r w:rsidRPr="00410F17">
              <w:rPr>
                <w:rFonts w:ascii="Calibri" w:eastAsia="Malgun Gothic" w:hAnsi="Calibri" w:cs="Calibri"/>
                <w:noProof/>
                <w:sz w:val="16"/>
                <w:szCs w:val="16"/>
                <w:lang w:val="en-US"/>
              </w:rPr>
              <w:t xml:space="preserve"> 48(11):2485-2492.</w:t>
            </w:r>
          </w:p>
          <w:p w14:paraId="340E18D2" w14:textId="77777777" w:rsidR="00410F17" w:rsidRPr="00410F17" w:rsidRDefault="00410F17" w:rsidP="00410F17">
            <w:pPr>
              <w:spacing w:after="0" w:line="240" w:lineRule="auto"/>
              <w:ind w:left="338" w:hanging="338"/>
              <w:rPr>
                <w:rFonts w:ascii="Calibri" w:eastAsia="Malgun Gothic" w:hAnsi="Calibri" w:cs="Calibri"/>
                <w:noProof/>
                <w:sz w:val="16"/>
                <w:szCs w:val="16"/>
                <w:lang w:val="en-US"/>
              </w:rPr>
            </w:pPr>
            <w:r w:rsidRPr="00410F17">
              <w:rPr>
                <w:rFonts w:ascii="Calibri" w:eastAsia="Malgun Gothic" w:hAnsi="Calibri" w:cs="Calibri"/>
                <w:noProof/>
                <w:sz w:val="16"/>
                <w:szCs w:val="16"/>
                <w:lang w:val="en-US"/>
              </w:rPr>
              <w:t>5</w:t>
            </w:r>
            <w:r w:rsidRPr="00410F17">
              <w:rPr>
                <w:rFonts w:ascii="Calibri" w:eastAsia="Malgun Gothic" w:hAnsi="Calibri" w:cs="Calibr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410F17">
              <w:rPr>
                <w:rFonts w:ascii="Calibri" w:eastAsia="Malgun Gothic" w:hAnsi="Calibri" w:cs="Calibri"/>
                <w:i/>
                <w:noProof/>
                <w:sz w:val="16"/>
                <w:szCs w:val="16"/>
                <w:lang w:val="en-US"/>
              </w:rPr>
              <w:t>Pathol Int</w:t>
            </w:r>
            <w:r w:rsidRPr="00410F17">
              <w:rPr>
                <w:rFonts w:ascii="Calibri" w:eastAsia="Malgun Gothic" w:hAnsi="Calibri" w:cs="Calibri"/>
                <w:noProof/>
                <w:sz w:val="16"/>
                <w:szCs w:val="16"/>
                <w:lang w:val="en-US"/>
              </w:rPr>
              <w:t xml:space="preserve"> 44(5):359-367.</w:t>
            </w:r>
          </w:p>
          <w:p w14:paraId="7119DB08" w14:textId="78E4970B" w:rsidR="00FC08F9" w:rsidRPr="00410F17" w:rsidRDefault="00410F17" w:rsidP="00410F17">
            <w:pPr>
              <w:spacing w:after="0" w:line="240" w:lineRule="auto"/>
              <w:ind w:left="338" w:hanging="338"/>
              <w:rPr>
                <w:rFonts w:cs="Calibri"/>
                <w:iCs/>
                <w:sz w:val="16"/>
                <w:szCs w:val="16"/>
              </w:rPr>
            </w:pPr>
            <w:r w:rsidRPr="00410F17">
              <w:rPr>
                <w:rFonts w:ascii="Calibri" w:eastAsia="Malgun Gothic" w:hAnsi="Calibri" w:cs="Calibri"/>
                <w:noProof/>
                <w:sz w:val="16"/>
                <w:szCs w:val="16"/>
                <w:lang w:val="en-US"/>
              </w:rPr>
              <w:lastRenderedPageBreak/>
              <w:t>6</w:t>
            </w:r>
            <w:r w:rsidRPr="00410F17">
              <w:rPr>
                <w:rFonts w:ascii="Calibri" w:eastAsia="Malgun Gothic" w:hAnsi="Calibri" w:cs="Calibri"/>
                <w:noProof/>
                <w:sz w:val="16"/>
                <w:szCs w:val="16"/>
                <w:lang w:val="en-US"/>
              </w:rPr>
              <w:tab/>
              <w:t xml:space="preserve">Detterbeck FC, Nicholson AG, Kondo K, Van Schil P and Moran C (2011). The Masaoka-Koga stage classification for thymic malignancies: clarification and definition of terms. </w:t>
            </w:r>
            <w:r w:rsidRPr="00410F17">
              <w:rPr>
                <w:rFonts w:ascii="Calibri" w:eastAsia="Malgun Gothic" w:hAnsi="Calibri" w:cs="Calibri"/>
                <w:i/>
                <w:noProof/>
                <w:sz w:val="16"/>
                <w:szCs w:val="16"/>
                <w:lang w:val="en-US"/>
              </w:rPr>
              <w:t>J Thorac Oncol</w:t>
            </w:r>
            <w:r w:rsidRPr="00410F17">
              <w:rPr>
                <w:rFonts w:ascii="Calibri" w:eastAsia="Malgun Gothic" w:hAnsi="Calibri" w:cs="Calibri"/>
                <w:noProof/>
                <w:sz w:val="16"/>
                <w:szCs w:val="16"/>
                <w:lang w:val="en-US"/>
              </w:rPr>
              <w:t xml:space="preserve"> 6(7 Suppl 3):S1710-1716.</w:t>
            </w:r>
            <w:r>
              <w:rPr>
                <w:rFonts w:ascii="Calibri" w:eastAsia="Malgun Gothic" w:hAnsi="Calibri" w:cs="Calibri"/>
                <w:noProof/>
                <w:sz w:val="16"/>
                <w:szCs w:val="16"/>
                <w:lang w:val="en-US"/>
              </w:rPr>
              <w:t xml:space="preserve"> </w:t>
            </w:r>
            <w:r w:rsidRPr="00410F17">
              <w:rPr>
                <w:rFonts w:ascii="Calibri" w:eastAsia="Malgun Gothic" w:hAnsi="Calibri" w:cs="Times New Roman"/>
                <w:b/>
                <w:bCs/>
                <w:sz w:val="16"/>
                <w:szCs w:val="16"/>
              </w:rPr>
              <w:fldChar w:fldCharType="end"/>
            </w:r>
          </w:p>
        </w:tc>
        <w:tc>
          <w:tcPr>
            <w:tcW w:w="1701" w:type="dxa"/>
            <w:shd w:val="clear" w:color="auto" w:fill="auto"/>
          </w:tcPr>
          <w:p w14:paraId="07F4C6AF" w14:textId="77777777" w:rsidR="00FC08F9" w:rsidRPr="001E0FE8" w:rsidRDefault="00FC08F9" w:rsidP="004D6A18">
            <w:pPr>
              <w:autoSpaceDE w:val="0"/>
              <w:autoSpaceDN w:val="0"/>
              <w:adjustRightInd w:val="0"/>
              <w:spacing w:after="0" w:line="240" w:lineRule="auto"/>
              <w:rPr>
                <w:rFonts w:cs="Verdana"/>
                <w:color w:val="221E1F"/>
                <w:sz w:val="16"/>
                <w:szCs w:val="16"/>
              </w:rPr>
            </w:pPr>
          </w:p>
        </w:tc>
      </w:tr>
      <w:tr w:rsidR="00F23BED" w:rsidRPr="00CC5E7C" w14:paraId="6138B888" w14:textId="77777777" w:rsidTr="00F0433B">
        <w:trPr>
          <w:trHeight w:val="328"/>
        </w:trPr>
        <w:tc>
          <w:tcPr>
            <w:tcW w:w="866" w:type="dxa"/>
            <w:shd w:val="clear" w:color="000000" w:fill="EEECE1"/>
          </w:tcPr>
          <w:p w14:paraId="364C6320" w14:textId="08216187" w:rsidR="00F23BED" w:rsidRDefault="00F23BED" w:rsidP="00507C21">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2B839EDD" w14:textId="5B3F98E7" w:rsidR="00F23BED" w:rsidRPr="00FC099E" w:rsidRDefault="00094059" w:rsidP="00491369">
            <w:pPr>
              <w:spacing w:after="0" w:line="240" w:lineRule="auto"/>
              <w:rPr>
                <w:rFonts w:cstheme="minorHAnsi"/>
                <w:sz w:val="16"/>
                <w:szCs w:val="16"/>
              </w:rPr>
            </w:pPr>
            <w:r w:rsidRPr="00094059">
              <w:rPr>
                <w:rFonts w:ascii="Calibri" w:hAnsi="Calibri"/>
                <w:bCs/>
                <w:color w:val="808080" w:themeColor="background1" w:themeShade="80"/>
                <w:sz w:val="16"/>
                <w:szCs w:val="16"/>
              </w:rPr>
              <w:t>COEXISTENT PATHOLOGY</w:t>
            </w:r>
          </w:p>
        </w:tc>
        <w:tc>
          <w:tcPr>
            <w:tcW w:w="2551" w:type="dxa"/>
            <w:shd w:val="clear" w:color="auto" w:fill="auto"/>
          </w:tcPr>
          <w:p w14:paraId="56256248" w14:textId="76228758" w:rsidR="002A388D" w:rsidRPr="00F47E73" w:rsidRDefault="002A388D" w:rsidP="00F47E73">
            <w:pPr>
              <w:pStyle w:val="ListParagraph"/>
              <w:numPr>
                <w:ilvl w:val="0"/>
                <w:numId w:val="20"/>
              </w:numPr>
              <w:spacing w:after="0" w:line="240" w:lineRule="auto"/>
              <w:ind w:left="202" w:hanging="202"/>
              <w:rPr>
                <w:rFonts w:cs="Verdana"/>
                <w:color w:val="808080" w:themeColor="background1" w:themeShade="80"/>
                <w:sz w:val="16"/>
                <w:szCs w:val="16"/>
              </w:rPr>
            </w:pPr>
            <w:r w:rsidRPr="00F47E73">
              <w:rPr>
                <w:rFonts w:cs="Verdana"/>
                <w:color w:val="808080" w:themeColor="background1" w:themeShade="80"/>
                <w:sz w:val="16"/>
                <w:szCs w:val="16"/>
              </w:rPr>
              <w:t>Thymic hyperplasia</w:t>
            </w:r>
          </w:p>
          <w:p w14:paraId="1A83EDEF" w14:textId="77777777" w:rsidR="002A388D" w:rsidRPr="002A388D"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Follicular</w:t>
            </w:r>
          </w:p>
          <w:p w14:paraId="524BB739" w14:textId="77777777" w:rsidR="002A388D" w:rsidRPr="002A388D"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True</w:t>
            </w:r>
          </w:p>
          <w:p w14:paraId="62DEF5C8" w14:textId="1887677C" w:rsidR="002A388D" w:rsidRPr="00FB5888" w:rsidRDefault="002A388D" w:rsidP="00FB5888">
            <w:pPr>
              <w:pStyle w:val="ListParagraph"/>
              <w:numPr>
                <w:ilvl w:val="0"/>
                <w:numId w:val="8"/>
              </w:numPr>
              <w:autoSpaceDE w:val="0"/>
              <w:autoSpaceDN w:val="0"/>
              <w:adjustRightInd w:val="0"/>
              <w:spacing w:after="0" w:line="240" w:lineRule="auto"/>
              <w:ind w:left="341" w:hanging="142"/>
              <w:rPr>
                <w:rFonts w:cstheme="minorHAnsi"/>
                <w:color w:val="808080"/>
                <w:sz w:val="16"/>
                <w:szCs w:val="16"/>
              </w:rPr>
            </w:pPr>
            <w:r w:rsidRPr="002A388D">
              <w:rPr>
                <w:rFonts w:cstheme="minorHAnsi"/>
                <w:color w:val="808080"/>
                <w:sz w:val="16"/>
                <w:szCs w:val="16"/>
              </w:rPr>
              <w:t>Lymphoepithelial sialadenitis-like</w:t>
            </w:r>
          </w:p>
          <w:p w14:paraId="4D5B7DFC" w14:textId="649E52B3" w:rsidR="002A388D" w:rsidRPr="00E130FE" w:rsidRDefault="00F47E73" w:rsidP="00E130FE">
            <w:pPr>
              <w:pStyle w:val="ListParagraph"/>
              <w:numPr>
                <w:ilvl w:val="0"/>
                <w:numId w:val="20"/>
              </w:numPr>
              <w:spacing w:after="0" w:line="240" w:lineRule="auto"/>
              <w:ind w:left="202" w:hanging="202"/>
              <w:rPr>
                <w:rFonts w:cs="Verdana"/>
                <w:color w:val="808080" w:themeColor="background1" w:themeShade="80"/>
                <w:sz w:val="16"/>
                <w:szCs w:val="16"/>
              </w:rPr>
            </w:pPr>
            <w:r w:rsidRPr="00E130FE">
              <w:rPr>
                <w:rFonts w:cs="Verdana"/>
                <w:color w:val="808080" w:themeColor="background1" w:themeShade="80"/>
                <w:sz w:val="16"/>
                <w:szCs w:val="16"/>
              </w:rPr>
              <w:t>Cystic changes</w:t>
            </w:r>
          </w:p>
          <w:p w14:paraId="3A00798A" w14:textId="77777777" w:rsidR="00F47E73" w:rsidRPr="00B02297" w:rsidRDefault="00F47E73" w:rsidP="00F47E73">
            <w:pPr>
              <w:pStyle w:val="ListParagraph"/>
              <w:numPr>
                <w:ilvl w:val="0"/>
                <w:numId w:val="3"/>
              </w:numPr>
              <w:autoSpaceDE w:val="0"/>
              <w:autoSpaceDN w:val="0"/>
              <w:adjustRightInd w:val="0"/>
              <w:spacing w:after="120" w:line="240" w:lineRule="auto"/>
              <w:ind w:left="323" w:hanging="142"/>
              <w:rPr>
                <w:color w:val="808080" w:themeColor="background1" w:themeShade="80"/>
                <w:sz w:val="16"/>
                <w:szCs w:val="16"/>
              </w:rPr>
            </w:pPr>
            <w:r w:rsidRPr="00B02297">
              <w:rPr>
                <w:color w:val="808080" w:themeColor="background1" w:themeShade="80"/>
                <w:sz w:val="16"/>
                <w:szCs w:val="16"/>
              </w:rPr>
              <w:t>In tumour</w:t>
            </w:r>
          </w:p>
          <w:p w14:paraId="28D79823" w14:textId="3F437016" w:rsidR="00F47E73" w:rsidRPr="00B02297" w:rsidRDefault="00F47E73" w:rsidP="00F47E73">
            <w:pPr>
              <w:pStyle w:val="ListParagraph"/>
              <w:numPr>
                <w:ilvl w:val="0"/>
                <w:numId w:val="3"/>
              </w:numPr>
              <w:autoSpaceDE w:val="0"/>
              <w:autoSpaceDN w:val="0"/>
              <w:adjustRightInd w:val="0"/>
              <w:spacing w:after="120" w:line="240" w:lineRule="auto"/>
              <w:ind w:left="323" w:hanging="142"/>
              <w:rPr>
                <w:color w:val="808080" w:themeColor="background1" w:themeShade="80"/>
                <w:sz w:val="16"/>
                <w:szCs w:val="16"/>
              </w:rPr>
            </w:pPr>
            <w:r w:rsidRPr="00B02297">
              <w:rPr>
                <w:color w:val="808080" w:themeColor="background1" w:themeShade="80"/>
                <w:sz w:val="16"/>
                <w:szCs w:val="16"/>
              </w:rPr>
              <w:t>In adjacent thymus</w:t>
            </w:r>
          </w:p>
          <w:p w14:paraId="433C3AD9" w14:textId="40A1E394" w:rsidR="00F47E73" w:rsidRPr="00FB5888" w:rsidRDefault="00F47E73" w:rsidP="00FB5888">
            <w:pPr>
              <w:pStyle w:val="ListParagraph"/>
              <w:numPr>
                <w:ilvl w:val="0"/>
                <w:numId w:val="20"/>
              </w:numPr>
              <w:spacing w:after="0" w:line="240" w:lineRule="auto"/>
              <w:ind w:left="202" w:hanging="202"/>
              <w:rPr>
                <w:rFonts w:cs="Verdana"/>
                <w:color w:val="808080" w:themeColor="background1" w:themeShade="80"/>
                <w:sz w:val="16"/>
                <w:szCs w:val="16"/>
              </w:rPr>
            </w:pPr>
            <w:r w:rsidRPr="00FB5888">
              <w:rPr>
                <w:rFonts w:cs="Verdana"/>
                <w:color w:val="808080" w:themeColor="background1" w:themeShade="80"/>
                <w:sz w:val="16"/>
                <w:szCs w:val="16"/>
              </w:rPr>
              <w:t xml:space="preserve">Other, </w:t>
            </w:r>
            <w:proofErr w:type="gramStart"/>
            <w:r w:rsidRPr="00FB5888">
              <w:rPr>
                <w:rFonts w:cs="Verdana"/>
                <w:i/>
                <w:iCs/>
                <w:color w:val="808080" w:themeColor="background1" w:themeShade="80"/>
                <w:sz w:val="16"/>
                <w:szCs w:val="16"/>
              </w:rPr>
              <w:t>specify</w:t>
            </w:r>
            <w:proofErr w:type="gramEnd"/>
          </w:p>
          <w:p w14:paraId="73724EC3" w14:textId="177A4A67" w:rsidR="00D07AEF" w:rsidRPr="00F47E73" w:rsidRDefault="00D07AEF" w:rsidP="00F47E73">
            <w:pPr>
              <w:autoSpaceDE w:val="0"/>
              <w:autoSpaceDN w:val="0"/>
              <w:adjustRightInd w:val="0"/>
              <w:spacing w:after="100" w:line="240" w:lineRule="auto"/>
              <w:rPr>
                <w:rFonts w:cstheme="minorHAnsi"/>
                <w:color w:val="808080"/>
                <w:sz w:val="16"/>
                <w:szCs w:val="16"/>
              </w:rPr>
            </w:pPr>
          </w:p>
        </w:tc>
        <w:tc>
          <w:tcPr>
            <w:tcW w:w="8222" w:type="dxa"/>
            <w:shd w:val="clear" w:color="auto" w:fill="auto"/>
          </w:tcPr>
          <w:p w14:paraId="2AD55C97" w14:textId="7EC27F03" w:rsidR="00B87C43" w:rsidRPr="00B87C43" w:rsidRDefault="00B87C43" w:rsidP="00B87C43">
            <w:pPr>
              <w:spacing w:after="0" w:line="240" w:lineRule="auto"/>
              <w:rPr>
                <w:rFonts w:ascii="Calibri" w:eastAsia="Malgun Gothic" w:hAnsi="Calibri" w:cs="Times New Roman"/>
                <w:sz w:val="16"/>
                <w:szCs w:val="16"/>
                <w:lang w:eastAsia="ko-KR"/>
              </w:rPr>
            </w:pPr>
            <w:r w:rsidRPr="00B87C43">
              <w:rPr>
                <w:rFonts w:ascii="Calibri" w:eastAsia="Malgun Gothic" w:hAnsi="Calibri" w:cs="Times New Roman"/>
                <w:sz w:val="16"/>
                <w:szCs w:val="16"/>
                <w:lang w:eastAsia="ko-KR"/>
              </w:rPr>
              <w:t>Thymectomy specimens from myasthenia gravis patients commonly demonstrate pathologic findings in the non-neoplastic thymus and the most common feature is thymic follicular hyperplasia. While thymic hyperplasia can be classified into four types: follicular, epithelial, true and lymphoepithelial sialadenitis-like hyperplasia</w:t>
            </w:r>
            <w:bookmarkStart w:id="47" w:name="_Hlk85204833"/>
            <w:r w:rsidRPr="00B87C43">
              <w:rPr>
                <w:rFonts w:ascii="Calibri" w:eastAsia="Malgun Gothic" w:hAnsi="Calibri" w:cs="Times New Roman"/>
                <w:sz w:val="16"/>
                <w:szCs w:val="16"/>
                <w:lang w:eastAsia="ko-KR"/>
              </w:rPr>
              <w:t xml:space="preserve">, essentially only follicular hyperplasia and possibly epithelial hyperplasia play a role in thymectomy specimens for TET. </w:t>
            </w:r>
            <w:bookmarkEnd w:id="47"/>
            <w:r w:rsidRPr="00B87C43">
              <w:rPr>
                <w:rFonts w:ascii="Calibri" w:eastAsia="Malgun Gothic" w:hAnsi="Calibri" w:cs="Times New Roman"/>
                <w:sz w:val="16"/>
                <w:szCs w:val="16"/>
                <w:lang w:eastAsia="ko-KR"/>
              </w:rPr>
              <w:t>Follicular hyperplasia is defined by the presence of B-cell follicles irrespective of the size or weight of the thymus.</w:t>
            </w:r>
            <w:bookmarkStart w:id="48" w:name="_Hlk85204851"/>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&lt;EndNote&gt;&lt;Cite&gt;&lt;Author&gt;Ströbel P&lt;/Author&gt;&lt;Year&gt;2008&lt;/Year&gt;&lt;RecNum&gt;1941&lt;/RecNum&gt;&lt;DisplayText&gt;&lt;style face="superscript"&gt;1,2&lt;/style&gt;&lt;/DisplayText&gt;&lt;record&gt;&lt;rec-number&gt;1941&lt;/rec-number&gt;&lt;foreign-keys&gt;&lt;key app="EN" db-id="20defpxt3as20tew5zepsdts5xe2att2e2va" timestamp="1415593141"&gt;1941&lt;/key&gt;&lt;/foreign-keys&gt;&lt;ref-type name="Journal Article"&gt;17&lt;/ref-type&gt;&lt;contributors&gt;&lt;authors&gt;&lt;author&gt;Ströbel P, &lt;/author&gt;&lt;author&gt;Moritz R, &lt;/author&gt;&lt;author&gt;Leite MI, &lt;/author&gt;&lt;author&gt;Willcox N, &lt;/author&gt;&lt;author&gt;Chuang WY, &lt;/author&gt;&lt;author&gt;Gold R, &lt;/author&gt;&lt;author&gt;Nix W, &lt;/author&gt;&lt;author&gt;Schalke B, &lt;/author&gt;&lt;author&gt;Kiefer R, &lt;/author&gt;&lt;author&gt;Müller-Hermelink HK,&lt;/author&gt;&lt;author&gt;Jaretzki III A, &lt;/author&gt;&lt;author&gt;Newsom-Davis J, &lt;/author&gt;&lt;author&gt;Marx A,&lt;/author&gt;&lt;/authors&gt;&lt;/contributors&gt;&lt;titles&gt;&lt;title&gt;The ageing and myasthenic thymus: A morphometric study validating a standard procedure in the histological workup of thymic specimens&lt;/title&gt;&lt;secondary-title&gt;J Neuroimmunol &lt;/secondary-title&gt;&lt;/titles&gt;&lt;pages&gt;64-73&lt;/pages&gt;&lt;volume&gt;201-202&lt;/volume&gt;&lt;dates&gt;&lt;year&gt;2008&lt;/year&gt;&lt;/dates&gt;&lt;urls&gt;&lt;/urls&gt;&lt;/record&gt;&lt;/Cite&gt;&lt;Cite&gt;&lt;Author&gt;Marx A&lt;/Author&gt;&lt;Year&gt;2012&lt;/Year&gt;&lt;RecNum&gt;1942&lt;/RecNum&gt;&lt;record&gt;&lt;rec-number&gt;1942&lt;/rec-number&gt;&lt;foreign-keys&gt;&lt;key app="EN" db-id="20defpxt3as20tew5zepsdts5xe2att2e2va" timestamp="1415593223"&gt;1942&lt;/key&gt;&lt;/foreign-keys&gt;&lt;ref-type name="Journal Article"&gt;17&lt;/ref-type&gt;&lt;contributors&gt;&lt;authors&gt;&lt;author&gt;Marx A, &lt;/author&gt;&lt;author&gt;Pfister F, &lt;/author&gt;&lt;author&gt;Schalke B, &lt;/author&gt;&lt;author&gt;Nix W, &lt;/author&gt;&lt;author&gt;Ströbel P,&lt;/author&gt;&lt;/authors&gt;&lt;/contributors&gt;&lt;titles&gt;&lt;title&gt;Thymus pathology observed in the MGTX trial&lt;/title&gt;&lt;secondary-title&gt;Ann NY Acad Sci&lt;/secondary-title&gt;&lt;/titles&gt;&lt;periodical&gt;&lt;full-title&gt;Ann NY Acad Sci&lt;/full-title&gt;&lt;/periodical&gt;&lt;pages&gt;92-100 &lt;/pages&gt;&lt;volume&gt;1275&lt;/volume&gt;&lt;dates&gt;&lt;year&gt;2012&lt;/year&gt;&lt;/dates&gt;&lt;urls&gt;&lt;/urls&gt;&lt;/record&gt;&lt;/Cite&gt;&lt;/EndNote&gt;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1,2</w:t>
            </w:r>
            <w:r w:rsidRPr="00B87C43">
              <w:rPr>
                <w:rFonts w:ascii="Calibri" w:eastAsia="Malgun Gothic" w:hAnsi="Calibri" w:cs="Times New Roman"/>
                <w:sz w:val="16"/>
                <w:szCs w:val="16"/>
                <w:lang w:eastAsia="ko-KR"/>
              </w:rPr>
              <w:fldChar w:fldCharType="end"/>
            </w:r>
            <w:bookmarkEnd w:id="48"/>
            <w:r w:rsidRPr="00B87C43">
              <w:rPr>
                <w:rFonts w:ascii="Calibri" w:eastAsia="Malgun Gothic" w:hAnsi="Calibri" w:cs="Times New Roman"/>
                <w:sz w:val="16"/>
                <w:szCs w:val="16"/>
                <w:lang w:eastAsia="ko-KR"/>
              </w:rPr>
              <w:t xml:space="preserve"> Epithelial hyperplasia (nodular epithelial h</w:t>
            </w:r>
            <w:r w:rsidRPr="00B87C43">
              <w:rPr>
                <w:rFonts w:ascii="Calibri" w:eastAsia="Malgun Gothic" w:hAnsi="Calibri" w:cs="Times New Roman"/>
                <w:color w:val="000000"/>
                <w:sz w:val="16"/>
                <w:szCs w:val="16"/>
                <w:lang w:eastAsia="ko-KR"/>
              </w:rPr>
              <w:t xml:space="preserve">yperplasia, previously called ‘microscopic thymoma’) is </w:t>
            </w:r>
            <w:r w:rsidRPr="00B87C43">
              <w:rPr>
                <w:rFonts w:ascii="Calibri" w:eastAsia="Malgun Gothic" w:hAnsi="Calibri" w:cs="Times New Roman"/>
                <w:sz w:val="16"/>
                <w:szCs w:val="16"/>
                <w:lang w:eastAsia="ko-KR"/>
              </w:rPr>
              <w:t>a thymic epithelial cell proliferation forming discrete microscopic islands and it is not infrequently observed in thymic tissue from myasthenia gravis patients.</w:t>
            </w:r>
            <w:bookmarkStart w:id="49" w:name="_Hlk85204927"/>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&lt;EndNote&gt;&lt;Cite&gt;&lt;Author&gt;Pescarmona E&lt;/Author&gt;&lt;Year&gt;1992&lt;/Year&gt;&lt;RecNum&gt;1943&lt;/RecNum&gt;&lt;DisplayText&gt;&lt;style face="superscript"&gt;3,4&lt;/style&gt;&lt;/DisplayText&gt;&lt;record&gt;&lt;rec-number&gt;1943&lt;/rec-number&gt;&lt;foreign-keys&gt;&lt;key app="EN" db-id="20defpxt3as20tew5zepsdts5xe2att2e2va" timestamp="1415593290"&gt;1943&lt;/key&gt;&lt;/foreign-keys&gt;&lt;ref-type name="Journal Article"&gt;17&lt;/ref-type&gt;&lt;contributors&gt;&lt;authors&gt;&lt;author&gt;Pescarmona E, &lt;/author&gt;&lt;author&gt;Rosati S, &lt;/author&gt;&lt;author&gt;Pisacane A, &lt;/author&gt;&lt;author&gt;Rendina EA, &lt;/author&gt;&lt;author&gt;Venuta F, &lt;/author&gt;&lt;author&gt;Baroni CD,&lt;/author&gt;&lt;/authors&gt;&lt;/contributors&gt;&lt;titles&gt;&lt;title&gt;Microscopic thymoma: histological evidence of multifocal cortical and medullary origin&lt;/title&gt;&lt;secondary-title&gt;Histopathology&lt;/secondary-title&gt;&lt;/titles&gt;&lt;periodical&gt;&lt;full-title&gt;Histopathology&lt;/full-title&gt;&lt;/periodical&gt;&lt;pages&gt;263-6&lt;/pages&gt;&lt;volume&gt;20&lt;/volume&gt;&lt;dates&gt;&lt;year&gt;1992&lt;/year&gt;&lt;/dates&gt;&lt;urls&gt;&lt;/urls&gt;&lt;/record&gt;&lt;/Cite&gt;&lt;Cite&gt;&lt;Author&gt;Puglisi F&lt;/Author&gt;&lt;Year&gt;1995&lt;/Year&gt;&lt;RecNum&gt;1944&lt;/RecNum&gt;&lt;record&gt;&lt;rec-number&gt;1944&lt;/rec-number&gt;&lt;foreign-keys&gt;&lt;key app="EN" db-id="20defpxt3as20tew5zepsdts5xe2att2e2va" timestamp="1415593351"&gt;1944&lt;/key&gt;&lt;/foreign-keys&gt;&lt;ref-type name="Journal Article"&gt;17&lt;/ref-type&gt;&lt;contributors&gt;&lt;authors&gt;&lt;author&gt;Puglisi F, &lt;/author&gt;&lt;author&gt;Finato N, &lt;/author&gt;&lt;author&gt;Mariuzzi L, &lt;/author&gt;&lt;author&gt;Marchini C, &lt;/author&gt;&lt;author&gt;Floretti G, &lt;/author&gt;&lt;author&gt;Beltrami CA,&lt;/author&gt;&lt;/authors&gt;&lt;/contributors&gt;&lt;titles&gt;&lt;title&gt;Microscopic thymoma and myasthenia gravis&lt;/title&gt;&lt;secondary-title&gt;J Clin Pathol&lt;/secondary-title&gt;&lt;/titles&gt;&lt;periodical&gt;&lt;full-title&gt;J Clin Pathol&lt;/full-title&gt;&lt;/periodical&gt;&lt;pages&gt;682-3&lt;/pages&gt;&lt;volume&gt;48&lt;/volume&gt;&lt;dates&gt;&lt;year&gt;1995&lt;/year&gt;&lt;/dates&gt;&lt;urls&gt;&lt;/urls&gt;&lt;/record&gt;&lt;/Cite&gt;&lt;/EndNote&gt;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3,4</w:t>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vertAlign w:val="superscript"/>
                <w:lang w:eastAsia="ko-KR"/>
              </w:rPr>
              <w:t xml:space="preserve"> </w:t>
            </w:r>
            <w:bookmarkEnd w:id="49"/>
            <w:r w:rsidRPr="00B87C43">
              <w:rPr>
                <w:rFonts w:ascii="Calibri" w:eastAsia="Malgun Gothic" w:hAnsi="Calibri" w:cs="Times New Roman"/>
                <w:sz w:val="16"/>
                <w:szCs w:val="16"/>
                <w:lang w:eastAsia="ko-KR"/>
              </w:rPr>
              <w:t>True thymic hyperplasia is an increase in weight and/or size of the thymus which maintains normal histology.</w:t>
            </w:r>
            <w:bookmarkStart w:id="50" w:name="_Hlk85204940"/>
            <w:r w:rsidRPr="00B87C43">
              <w:rPr>
                <w:rFonts w:ascii="Calibri" w:eastAsia="Malgun Gothic" w:hAnsi="Calibri" w:cs="Times New Roman"/>
                <w:sz w:val="16"/>
                <w:szCs w:val="16"/>
                <w:lang w:eastAsia="ko-KR"/>
              </w:rPr>
              <w:fldChar w:fldCharType="begin"/>
            </w:r>
            <w:r w:rsidRPr="00B87C43">
              <w:rPr>
                <w:rFonts w:ascii="Calibri" w:eastAsia="Malgun Gothic" w:hAnsi="Calibri" w:cs="Times New Roman"/>
                <w:sz w:val="16"/>
                <w:szCs w:val="16"/>
                <w:lang w:eastAsia="ko-KR"/>
              </w:rPr>
              <w:instrText xml:space="preserve"> ADDIN EN.CITE &lt;EndNote&gt;&lt;Cite&gt;&lt;Author&gt;Hofmann WJ&lt;/Author&gt;&lt;Year&gt;1987&lt;/Year&gt;&lt;RecNum&gt;1946&lt;/RecNum&gt;&lt;DisplayText&gt;&lt;style face="superscript"&gt;5&lt;/style&gt;&lt;/DisplayText&gt;&lt;record&gt;&lt;rec-number&gt;1946&lt;/rec-number&gt;&lt;foreign-keys&gt;&lt;key app="EN" db-id="20defpxt3as20tew5zepsdts5xe2att2e2va" timestamp="1415593513"&gt;1946&lt;/key&gt;&lt;/foreign-keys&gt;&lt;ref-type name="Journal Article"&gt;17&lt;/ref-type&gt;&lt;contributors&gt;&lt;authors&gt;&lt;author&gt;Hofmann WJ, &lt;/author&gt;&lt;author&gt;Möller P, &lt;/author&gt;&lt;author&gt;Otto HF, &lt;/author&gt;&lt;/authors&gt;&lt;/contributors&gt;&lt;titles&gt;&lt;title&gt;Thymic hyperplasia. I. True thymic hyperplasia. Review of the literature&lt;/title&gt;&lt;secondary-title&gt;Klin Wochenschr&lt;/secondary-title&gt;&lt;/titles&gt;&lt;periodical&gt;&lt;full-title&gt;Klin Wochenschr&lt;/full-title&gt;&lt;/periodical&gt;&lt;pages&gt;49-52&lt;/pages&gt;&lt;volume&gt;65&lt;/volume&gt;&lt;dates&gt;&lt;year&gt;1987&lt;/year&gt;&lt;/dates&gt;&lt;urls&gt;&lt;/urls&gt;&lt;/record&gt;&lt;/Cite&gt;&lt;/EndNote&gt;</w:instrText>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5</w:t>
            </w:r>
            <w:r w:rsidRPr="00B87C43">
              <w:rPr>
                <w:rFonts w:ascii="Calibri" w:eastAsia="Malgun Gothic" w:hAnsi="Calibri" w:cs="Times New Roman"/>
                <w:sz w:val="16"/>
                <w:szCs w:val="16"/>
                <w:lang w:eastAsia="ko-KR"/>
              </w:rPr>
              <w:fldChar w:fldCharType="end"/>
            </w:r>
            <w:bookmarkEnd w:id="50"/>
            <w:r w:rsidRPr="00B87C43">
              <w:rPr>
                <w:rFonts w:ascii="Calibri" w:eastAsia="Malgun Gothic" w:hAnsi="Calibri" w:cs="Times New Roman"/>
                <w:sz w:val="16"/>
                <w:szCs w:val="16"/>
                <w:lang w:eastAsia="ko-KR"/>
              </w:rPr>
              <w:t xml:space="preserve"> Due to wide variations in sizes and weights of the thymus in the normal population, true thymic hyperplasia is difficult to define except for extreme cases; it also depends on the age of the patient as the weight of the thymic gland changes with age. The presence of thymic hyperplasia immediately adjacent to a thymoma, irrespective of the type, has no known clinical significance. Lymphoepithelial sialadenitis (LESA)-like thymic hyperplasia is a benign proliferation of thymic epithelial cells and lymphoid follicles.</w:t>
            </w:r>
            <w:bookmarkStart w:id="51" w:name="_Hlk85204969"/>
            <w:r w:rsidRPr="00B87C43">
              <w:rPr>
                <w:rFonts w:ascii="Calibri" w:eastAsia="Malgun Gothic" w:hAnsi="Calibri" w:cs="Times New Roman"/>
                <w:sz w:val="16"/>
                <w:szCs w:val="16"/>
                <w:lang w:eastAsia="ko-KR"/>
              </w:rPr>
              <w:fldChar w:fldCharType="begin">
                <w:fldData xml:space="preserve">PEVuZE5vdGU+PENpdGU+PEF1dGhvcj5Qb3J1YnNreTwvQXV0aG9yPjxZZWFyPjIwMjE8L1llYXI+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</w:fldData>
              </w:fldChar>
            </w:r>
            <w:r w:rsidRPr="00B87C43">
              <w:rPr>
                <w:rFonts w:ascii="Calibri" w:eastAsia="Malgun Gothic" w:hAnsi="Calibri" w:cs="Times New Roman"/>
                <w:sz w:val="16"/>
                <w:szCs w:val="16"/>
                <w:lang w:eastAsia="ko-KR"/>
              </w:rPr>
              <w:instrText xml:space="preserve"> ADDIN EN.CITE </w:instrText>
            </w:r>
            <w:r w:rsidRPr="00B87C43">
              <w:rPr>
                <w:rFonts w:ascii="Calibri" w:eastAsia="Malgun Gothic" w:hAnsi="Calibri" w:cs="Times New Roman"/>
                <w:sz w:val="16"/>
                <w:szCs w:val="16"/>
                <w:lang w:eastAsia="ko-KR"/>
              </w:rPr>
              <w:fldChar w:fldCharType="begin">
                <w:fldData xml:space="preserve">PEVuZE5vdGU+PENpdGU+PEF1dGhvcj5Qb3J1YnNreTwvQXV0aG9yPjxZZWFyPjIwMjE8L1llYXI+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</w:fldData>
              </w:fldChar>
            </w:r>
            <w:r w:rsidRPr="00B87C43">
              <w:rPr>
                <w:rFonts w:ascii="Calibri" w:eastAsia="Malgun Gothic" w:hAnsi="Calibri" w:cs="Times New Roman"/>
                <w:sz w:val="16"/>
                <w:szCs w:val="16"/>
                <w:lang w:eastAsia="ko-KR"/>
              </w:rPr>
              <w:instrText xml:space="preserve"> ADDIN EN.CITE.DATA </w:instrText>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6</w:t>
            </w:r>
            <w:r w:rsidRPr="00B87C43">
              <w:rPr>
                <w:rFonts w:ascii="Calibri" w:eastAsia="Malgun Gothic" w:hAnsi="Calibri" w:cs="Times New Roman"/>
                <w:sz w:val="16"/>
                <w:szCs w:val="16"/>
                <w:lang w:eastAsia="ko-KR"/>
              </w:rPr>
              <w:fldChar w:fldCharType="end"/>
            </w:r>
            <w:bookmarkEnd w:id="51"/>
          </w:p>
          <w:p w14:paraId="564DDDA1" w14:textId="77777777" w:rsidR="00B87C43" w:rsidRPr="00B87C43" w:rsidRDefault="00B87C43" w:rsidP="00B87C43">
            <w:pPr>
              <w:spacing w:after="0" w:line="240" w:lineRule="auto"/>
              <w:rPr>
                <w:rFonts w:ascii="Calibri" w:eastAsia="Malgun Gothic" w:hAnsi="Calibri" w:cs="Times New Roman"/>
                <w:sz w:val="16"/>
                <w:szCs w:val="16"/>
                <w:lang w:eastAsia="ko-KR"/>
              </w:rPr>
            </w:pPr>
          </w:p>
          <w:p w14:paraId="043C3BFD" w14:textId="048DDFDD" w:rsidR="00B87C43" w:rsidRPr="00B87C43" w:rsidRDefault="00B87C43" w:rsidP="00B87C43">
            <w:pPr>
              <w:spacing w:after="0" w:line="240" w:lineRule="auto"/>
              <w:rPr>
                <w:rFonts w:ascii="Calibri" w:eastAsia="Malgun Gothic" w:hAnsi="Calibri" w:cs="Times New Roman"/>
                <w:sz w:val="16"/>
                <w:szCs w:val="16"/>
                <w:lang w:eastAsia="ko-KR"/>
              </w:rPr>
            </w:pPr>
            <w:r w:rsidRPr="00B87C43">
              <w:rPr>
                <w:rFonts w:ascii="Calibri" w:eastAsia="Malgun Gothic" w:hAnsi="Calibri" w:cs="Times New Roman"/>
                <w:sz w:val="16"/>
                <w:szCs w:val="16"/>
                <w:lang w:eastAsia="ko-KR"/>
              </w:rPr>
              <w:t xml:space="preserve">Cystic changes can involve both </w:t>
            </w:r>
            <w:r w:rsidR="00B43CFF">
              <w:rPr>
                <w:rFonts w:ascii="Calibri" w:eastAsia="Malgun Gothic" w:hAnsi="Calibri" w:cs="Times New Roman"/>
                <w:sz w:val="16"/>
                <w:szCs w:val="16"/>
                <w:lang w:eastAsia="ko-KR"/>
              </w:rPr>
              <w:t>TET</w:t>
            </w:r>
            <w:r w:rsidR="002F360E">
              <w:rPr>
                <w:rFonts w:ascii="Calibri" w:eastAsia="Malgun Gothic" w:hAnsi="Calibri" w:cs="Times New Roman"/>
                <w:sz w:val="16"/>
                <w:szCs w:val="16"/>
                <w:lang w:eastAsia="ko-KR"/>
              </w:rPr>
              <w:t>s</w:t>
            </w:r>
            <w:r w:rsidRPr="00B87C43">
              <w:rPr>
                <w:rFonts w:ascii="Calibri" w:eastAsia="Malgun Gothic" w:hAnsi="Calibri" w:cs="Times New Roman"/>
                <w:sz w:val="16"/>
                <w:szCs w:val="16"/>
                <w:lang w:eastAsia="ko-KR"/>
              </w:rPr>
              <w:t xml:space="preserve"> and adjacent thymus.</w:t>
            </w:r>
            <w:bookmarkStart w:id="52" w:name="_Hlk85204983"/>
            <w:r w:rsidRPr="00B87C43">
              <w:rPr>
                <w:rFonts w:ascii="Calibri" w:eastAsia="Malgun Gothic" w:hAnsi="Calibri" w:cs="Times New Roman"/>
                <w:sz w:val="16"/>
                <w:szCs w:val="16"/>
                <w:lang w:eastAsia="ko-KR"/>
              </w:rPr>
              <w:fldChar w:fldCharType="begin">
                <w:fldData xml:space="preserve">PEVuZE5vdGU+PENpdGU+PEF1dGhvcj5TdXN0ZXIgUzwvQXV0aG9yPjxZZWFyPjE5OTE8L1llYXI+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</w:fldData>
              </w:fldChar>
            </w:r>
            <w:r w:rsidRPr="00B87C43">
              <w:rPr>
                <w:rFonts w:ascii="Calibri" w:eastAsia="Malgun Gothic" w:hAnsi="Calibri" w:cs="Times New Roman"/>
                <w:sz w:val="16"/>
                <w:szCs w:val="16"/>
                <w:lang w:eastAsia="ko-KR"/>
              </w:rPr>
              <w:instrText xml:space="preserve"> ADDIN EN.CITE </w:instrText>
            </w:r>
            <w:r w:rsidRPr="00B87C43">
              <w:rPr>
                <w:rFonts w:ascii="Calibri" w:eastAsia="Malgun Gothic" w:hAnsi="Calibri" w:cs="Times New Roman"/>
                <w:sz w:val="16"/>
                <w:szCs w:val="16"/>
                <w:lang w:eastAsia="ko-KR"/>
              </w:rPr>
              <w:fldChar w:fldCharType="begin">
                <w:fldData xml:space="preserve">PEVuZE5vdGU+PENpdGU+PEF1dGhvcj5TdXN0ZXIgUzwvQXV0aG9yPjxZZWFyPjE5OTE8L1llYXI+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</w:fldData>
              </w:fldChar>
            </w:r>
            <w:r w:rsidRPr="00B87C43">
              <w:rPr>
                <w:rFonts w:ascii="Calibri" w:eastAsia="Malgun Gothic" w:hAnsi="Calibri" w:cs="Times New Roman"/>
                <w:sz w:val="16"/>
                <w:szCs w:val="16"/>
                <w:lang w:eastAsia="ko-KR"/>
              </w:rPr>
              <w:instrText xml:space="preserve"> ADDIN EN.CITE.DATA </w:instrText>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end"/>
            </w:r>
            <w:r w:rsidRPr="00B87C43">
              <w:rPr>
                <w:rFonts w:ascii="Calibri" w:eastAsia="Malgun Gothic" w:hAnsi="Calibri" w:cs="Times New Roman"/>
                <w:sz w:val="16"/>
                <w:szCs w:val="16"/>
                <w:lang w:eastAsia="ko-KR"/>
              </w:rPr>
            </w:r>
            <w:r w:rsidRPr="00B87C43">
              <w:rPr>
                <w:rFonts w:ascii="Calibri" w:eastAsia="Malgun Gothic" w:hAnsi="Calibri" w:cs="Times New Roman"/>
                <w:sz w:val="16"/>
                <w:szCs w:val="16"/>
                <w:lang w:eastAsia="ko-KR"/>
              </w:rPr>
              <w:fldChar w:fldCharType="separate"/>
            </w:r>
            <w:r w:rsidRPr="00B87C43">
              <w:rPr>
                <w:rFonts w:ascii="Calibri" w:eastAsia="Malgun Gothic" w:hAnsi="Calibri" w:cs="Times New Roman"/>
                <w:noProof/>
                <w:sz w:val="16"/>
                <w:szCs w:val="16"/>
                <w:vertAlign w:val="superscript"/>
                <w:lang w:eastAsia="ko-KR"/>
              </w:rPr>
              <w:t>7-11</w:t>
            </w:r>
            <w:r w:rsidRPr="00B87C43">
              <w:rPr>
                <w:rFonts w:ascii="Calibri" w:eastAsia="Malgun Gothic" w:hAnsi="Calibri" w:cs="Times New Roman"/>
                <w:sz w:val="16"/>
                <w:szCs w:val="16"/>
                <w:lang w:eastAsia="ko-KR"/>
              </w:rPr>
              <w:fldChar w:fldCharType="end"/>
            </w:r>
            <w:bookmarkEnd w:id="52"/>
            <w:r w:rsidRPr="00B87C43">
              <w:rPr>
                <w:rFonts w:ascii="Calibri" w:eastAsia="Malgun Gothic" w:hAnsi="Calibri" w:cs="Times New Roman"/>
                <w:sz w:val="16"/>
                <w:szCs w:val="16"/>
                <w:lang w:eastAsia="ko-KR"/>
              </w:rPr>
              <w:t xml:space="preserve"> The description of cystic changes, although not of prognostic significance, may be important for clinicopathological correlation.  </w:t>
            </w:r>
          </w:p>
          <w:p w14:paraId="15D60BDD" w14:textId="77777777" w:rsidR="00B87C43" w:rsidRPr="00B87C43" w:rsidRDefault="00B87C43" w:rsidP="00B87C43">
            <w:pPr>
              <w:spacing w:after="0" w:line="240" w:lineRule="auto"/>
              <w:rPr>
                <w:rFonts w:ascii="Calibri" w:eastAsia="Malgun Gothic" w:hAnsi="Calibri" w:cs="Times New Roman"/>
                <w:sz w:val="16"/>
                <w:szCs w:val="16"/>
                <w:lang w:eastAsia="ko-KR"/>
              </w:rPr>
            </w:pPr>
          </w:p>
          <w:p w14:paraId="2AF9785F" w14:textId="77777777" w:rsidR="00B87C43" w:rsidRPr="00B87C43" w:rsidRDefault="00B87C43" w:rsidP="00B87C43">
            <w:pPr>
              <w:spacing w:after="0"/>
              <w:ind w:left="567" w:hanging="567"/>
              <w:rPr>
                <w:rFonts w:ascii="Calibri" w:eastAsia="Malgun Gothic" w:hAnsi="Calibri" w:cs="Times New Roman"/>
                <w:b/>
                <w:bCs/>
                <w:sz w:val="16"/>
                <w:szCs w:val="16"/>
              </w:rPr>
            </w:pPr>
            <w:r w:rsidRPr="00B87C43">
              <w:rPr>
                <w:rFonts w:ascii="Calibri" w:eastAsia="Malgun Gothic" w:hAnsi="Calibri" w:cs="Times New Roman"/>
                <w:b/>
                <w:bCs/>
                <w:sz w:val="16"/>
                <w:szCs w:val="16"/>
              </w:rPr>
              <w:t>References</w:t>
            </w:r>
          </w:p>
          <w:p w14:paraId="6A8A5CF0"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5B7221">
              <w:rPr>
                <w:rFonts w:ascii="Calibri" w:eastAsia="Malgun Gothic" w:hAnsi="Calibri" w:cs="Calibri"/>
                <w:b/>
                <w:bCs/>
                <w:noProof/>
                <w:sz w:val="16"/>
                <w:szCs w:val="16"/>
                <w:lang w:val="en-US"/>
              </w:rPr>
              <w:fldChar w:fldCharType="begin"/>
            </w:r>
            <w:r w:rsidRPr="00B87C43">
              <w:rPr>
                <w:rFonts w:ascii="Calibri" w:eastAsia="Malgun Gothic" w:hAnsi="Calibri" w:cs="Calibri"/>
                <w:b/>
                <w:bCs/>
                <w:noProof/>
                <w:sz w:val="16"/>
                <w:szCs w:val="16"/>
                <w:lang w:val="en-US"/>
              </w:rPr>
              <w:instrText xml:space="preserve"> ADDIN EN.REFLIST </w:instrText>
            </w:r>
            <w:r w:rsidRPr="005B7221">
              <w:rPr>
                <w:rFonts w:ascii="Calibri" w:eastAsia="Malgun Gothic" w:hAnsi="Calibri" w:cs="Calibri"/>
                <w:b/>
                <w:bCs/>
                <w:noProof/>
                <w:sz w:val="16"/>
                <w:szCs w:val="16"/>
                <w:lang w:val="en-US"/>
              </w:rPr>
              <w:fldChar w:fldCharType="separate"/>
            </w:r>
            <w:r w:rsidRPr="00B87C43">
              <w:rPr>
                <w:rFonts w:ascii="Calibri" w:eastAsia="Malgun Gothic" w:hAnsi="Calibri" w:cs="Calibri"/>
                <w:noProof/>
                <w:sz w:val="16"/>
                <w:szCs w:val="16"/>
                <w:lang w:val="en-US"/>
              </w:rPr>
              <w:t>1</w:t>
            </w:r>
            <w:r w:rsidRPr="00B87C43">
              <w:rPr>
                <w:rFonts w:ascii="Calibri" w:eastAsia="Malgun Gothic" w:hAnsi="Calibri" w:cs="Calibri"/>
                <w:noProof/>
                <w:sz w:val="16"/>
                <w:szCs w:val="16"/>
                <w:lang w:val="en-US"/>
              </w:rPr>
              <w:tab/>
              <w:t xml:space="preserve">Ströbel P, Moritz R, Leite MI, Willcox N, Chuang WY, Gold R, Nix W, Schalke B, Kiefer R, Müller-Hermelink HK, Jaretzki III A, Newsom-Davis J and Marx A (2008). The ageing and myasthenic thymus: A morphometric study validating a standard procedure in the histological workup of thymic specimens. </w:t>
            </w:r>
            <w:r w:rsidRPr="00B87C43">
              <w:rPr>
                <w:rFonts w:ascii="Calibri" w:eastAsia="Malgun Gothic" w:hAnsi="Calibri" w:cs="Calibri"/>
                <w:i/>
                <w:noProof/>
                <w:sz w:val="16"/>
                <w:szCs w:val="16"/>
                <w:lang w:val="en-US"/>
              </w:rPr>
              <w:t xml:space="preserve">J Neuroimmunol </w:t>
            </w:r>
            <w:r w:rsidRPr="00B87C43">
              <w:rPr>
                <w:rFonts w:ascii="Calibri" w:eastAsia="Malgun Gothic" w:hAnsi="Calibri" w:cs="Calibri"/>
                <w:noProof/>
                <w:sz w:val="16"/>
                <w:szCs w:val="16"/>
                <w:lang w:val="en-US"/>
              </w:rPr>
              <w:t>201-202:64-73.</w:t>
            </w:r>
          </w:p>
          <w:p w14:paraId="2DA86CD5" w14:textId="77777777" w:rsidR="00B87C43" w:rsidRPr="00E45FAB" w:rsidRDefault="00B87C43" w:rsidP="005B7221">
            <w:pPr>
              <w:spacing w:after="0" w:line="240" w:lineRule="auto"/>
              <w:ind w:left="338" w:hanging="338"/>
              <w:rPr>
                <w:rFonts w:ascii="Calibri" w:eastAsia="Malgun Gothic" w:hAnsi="Calibri" w:cs="Calibri"/>
                <w:noProof/>
                <w:sz w:val="16"/>
                <w:szCs w:val="16"/>
                <w:lang w:val="it-IT"/>
              </w:rPr>
            </w:pPr>
            <w:r w:rsidRPr="00B87C43">
              <w:rPr>
                <w:rFonts w:ascii="Calibri" w:eastAsia="Malgun Gothic" w:hAnsi="Calibri" w:cs="Calibri"/>
                <w:noProof/>
                <w:sz w:val="16"/>
                <w:szCs w:val="16"/>
                <w:lang w:val="en-US"/>
              </w:rPr>
              <w:t>2</w:t>
            </w:r>
            <w:r w:rsidRPr="00B87C43">
              <w:rPr>
                <w:rFonts w:ascii="Calibri" w:eastAsia="Malgun Gothic" w:hAnsi="Calibri" w:cs="Calibri"/>
                <w:noProof/>
                <w:sz w:val="16"/>
                <w:szCs w:val="16"/>
                <w:lang w:val="en-US"/>
              </w:rPr>
              <w:tab/>
              <w:t xml:space="preserve">Marx A, Pfister F, Schalke B, Nix W and Ströbel P (2012). Thymus pathology observed in the MGTX trial. </w:t>
            </w:r>
            <w:r w:rsidRPr="00E45FAB">
              <w:rPr>
                <w:rFonts w:ascii="Calibri" w:eastAsia="Malgun Gothic" w:hAnsi="Calibri" w:cs="Calibri"/>
                <w:i/>
                <w:noProof/>
                <w:sz w:val="16"/>
                <w:szCs w:val="16"/>
                <w:lang w:val="it-IT"/>
              </w:rPr>
              <w:t>Ann NY Acad Sci</w:t>
            </w:r>
            <w:r w:rsidRPr="00E45FAB">
              <w:rPr>
                <w:rFonts w:ascii="Calibri" w:eastAsia="Malgun Gothic" w:hAnsi="Calibri" w:cs="Calibri"/>
                <w:noProof/>
                <w:sz w:val="16"/>
                <w:szCs w:val="16"/>
                <w:lang w:val="it-IT"/>
              </w:rPr>
              <w:t xml:space="preserve"> 1275:92-100 </w:t>
            </w:r>
          </w:p>
          <w:p w14:paraId="64FCCE19"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E45FAB">
              <w:rPr>
                <w:rFonts w:ascii="Calibri" w:eastAsia="Malgun Gothic" w:hAnsi="Calibri" w:cs="Calibri"/>
                <w:noProof/>
                <w:sz w:val="16"/>
                <w:szCs w:val="16"/>
                <w:lang w:val="it-IT"/>
              </w:rPr>
              <w:t>3</w:t>
            </w:r>
            <w:r w:rsidRPr="00E45FAB">
              <w:rPr>
                <w:rFonts w:ascii="Calibri" w:eastAsia="Malgun Gothic" w:hAnsi="Calibri" w:cs="Calibri"/>
                <w:noProof/>
                <w:sz w:val="16"/>
                <w:szCs w:val="16"/>
                <w:lang w:val="it-IT"/>
              </w:rPr>
              <w:tab/>
              <w:t xml:space="preserve">Pescarmona E, Rosati S, Pisacane A, Rendina EA, Venuta F and Baroni CD (1992). </w:t>
            </w:r>
            <w:r w:rsidRPr="00B87C43">
              <w:rPr>
                <w:rFonts w:ascii="Calibri" w:eastAsia="Malgun Gothic" w:hAnsi="Calibri" w:cs="Calibri"/>
                <w:noProof/>
                <w:sz w:val="16"/>
                <w:szCs w:val="16"/>
                <w:lang w:val="en-US"/>
              </w:rPr>
              <w:t xml:space="preserve">Microscopic thymoma: histological evidence of multifocal cortical and medullary origin. </w:t>
            </w:r>
            <w:r w:rsidRPr="00B87C43">
              <w:rPr>
                <w:rFonts w:ascii="Calibri" w:eastAsia="Malgun Gothic" w:hAnsi="Calibri" w:cs="Calibri"/>
                <w:i/>
                <w:noProof/>
                <w:sz w:val="16"/>
                <w:szCs w:val="16"/>
                <w:lang w:val="en-US"/>
              </w:rPr>
              <w:t>Histopathology</w:t>
            </w:r>
            <w:r w:rsidRPr="00B87C43">
              <w:rPr>
                <w:rFonts w:ascii="Calibri" w:eastAsia="Malgun Gothic" w:hAnsi="Calibri" w:cs="Calibri"/>
                <w:noProof/>
                <w:sz w:val="16"/>
                <w:szCs w:val="16"/>
                <w:lang w:val="en-US"/>
              </w:rPr>
              <w:t xml:space="preserve"> 20:263-266.</w:t>
            </w:r>
          </w:p>
          <w:p w14:paraId="0C90E967"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4</w:t>
            </w:r>
            <w:r w:rsidRPr="00B87C43">
              <w:rPr>
                <w:rFonts w:ascii="Calibri" w:eastAsia="Malgun Gothic" w:hAnsi="Calibri" w:cs="Calibri"/>
                <w:noProof/>
                <w:sz w:val="16"/>
                <w:szCs w:val="16"/>
                <w:lang w:val="en-US"/>
              </w:rPr>
              <w:tab/>
              <w:t xml:space="preserve">Puglisi F, Finato N, Mariuzzi L, Marchini C, Floretti G and Beltrami CA (1995). Microscopic thymoma and myasthenia gravis. </w:t>
            </w:r>
            <w:r w:rsidRPr="00B87C43">
              <w:rPr>
                <w:rFonts w:ascii="Calibri" w:eastAsia="Malgun Gothic" w:hAnsi="Calibri" w:cs="Calibri"/>
                <w:i/>
                <w:noProof/>
                <w:sz w:val="16"/>
                <w:szCs w:val="16"/>
                <w:lang w:val="en-US"/>
              </w:rPr>
              <w:t>J Clin Pathol</w:t>
            </w:r>
            <w:r w:rsidRPr="00B87C43">
              <w:rPr>
                <w:rFonts w:ascii="Calibri" w:eastAsia="Malgun Gothic" w:hAnsi="Calibri" w:cs="Calibri"/>
                <w:noProof/>
                <w:sz w:val="16"/>
                <w:szCs w:val="16"/>
                <w:lang w:val="en-US"/>
              </w:rPr>
              <w:t xml:space="preserve"> 48:682-683.</w:t>
            </w:r>
          </w:p>
          <w:p w14:paraId="5314244B" w14:textId="442B9FA4" w:rsid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5</w:t>
            </w:r>
            <w:r w:rsidRPr="00B87C43">
              <w:rPr>
                <w:rFonts w:ascii="Calibri" w:eastAsia="Malgun Gothic" w:hAnsi="Calibri" w:cs="Calibri"/>
                <w:noProof/>
                <w:sz w:val="16"/>
                <w:szCs w:val="16"/>
                <w:lang w:val="en-US"/>
              </w:rPr>
              <w:tab/>
              <w:t xml:space="preserve">Hofmann WJ, Möller P and Otto HF (1987). Thymic hyperplasia. I. True thymic hyperplasia. Review of the literature. </w:t>
            </w:r>
            <w:r w:rsidRPr="00B87C43">
              <w:rPr>
                <w:rFonts w:ascii="Calibri" w:eastAsia="Malgun Gothic" w:hAnsi="Calibri" w:cs="Calibri"/>
                <w:i/>
                <w:noProof/>
                <w:sz w:val="16"/>
                <w:szCs w:val="16"/>
                <w:lang w:val="en-US"/>
              </w:rPr>
              <w:t>Klin Wochenschr</w:t>
            </w:r>
            <w:r w:rsidRPr="00B87C43">
              <w:rPr>
                <w:rFonts w:ascii="Calibri" w:eastAsia="Malgun Gothic" w:hAnsi="Calibri" w:cs="Calibri"/>
                <w:noProof/>
                <w:sz w:val="16"/>
                <w:szCs w:val="16"/>
                <w:lang w:val="en-US"/>
              </w:rPr>
              <w:t xml:space="preserve"> 65:49-52.</w:t>
            </w:r>
          </w:p>
          <w:p w14:paraId="58982D1E" w14:textId="6107D03B" w:rsidR="00862908" w:rsidRDefault="00862908" w:rsidP="005B7221">
            <w:pPr>
              <w:spacing w:after="0" w:line="240" w:lineRule="auto"/>
              <w:ind w:left="338" w:hanging="338"/>
              <w:rPr>
                <w:rFonts w:ascii="Calibri" w:eastAsia="Malgun Gothic" w:hAnsi="Calibri" w:cs="Calibri"/>
                <w:noProof/>
                <w:sz w:val="16"/>
                <w:szCs w:val="16"/>
                <w:lang w:val="en-US"/>
              </w:rPr>
            </w:pPr>
          </w:p>
          <w:p w14:paraId="03CC5CB3" w14:textId="77777777" w:rsidR="00862908" w:rsidRPr="00B87C43" w:rsidRDefault="00862908" w:rsidP="005B7221">
            <w:pPr>
              <w:spacing w:after="0" w:line="240" w:lineRule="auto"/>
              <w:ind w:left="338" w:hanging="338"/>
              <w:rPr>
                <w:rFonts w:ascii="Calibri" w:eastAsia="Malgun Gothic" w:hAnsi="Calibri" w:cs="Calibri"/>
                <w:noProof/>
                <w:sz w:val="16"/>
                <w:szCs w:val="16"/>
                <w:lang w:val="en-US"/>
              </w:rPr>
            </w:pPr>
          </w:p>
          <w:p w14:paraId="7BD83A13"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lastRenderedPageBreak/>
              <w:t>6</w:t>
            </w:r>
            <w:r w:rsidRPr="00B87C43">
              <w:rPr>
                <w:rFonts w:ascii="Calibri" w:eastAsia="Malgun Gothic" w:hAnsi="Calibri" w:cs="Calibri"/>
                <w:noProof/>
                <w:sz w:val="16"/>
                <w:szCs w:val="16"/>
                <w:lang w:val="en-US"/>
              </w:rPr>
              <w:tab/>
              <w:t xml:space="preserve">Porubsky S, Popovic ZV, Badve S, Banz Y, Berezowska S, Borchert D, Brüggemann M, Gaiser T, Graeter T, Hollaus P, Huettl KS, Kotrova M, Kreft A, Kugler C, Lötscher F, Möller B, Ott G, Preissler G, Roessner E, Rosenwald A, Ströbel P and Marx A (2021). Thymic Hyperplasia with Lymphoepithelial Sialadenitis (LESA)-Like Features: Strong Association with Lymphomas and Non-Myasthenic Autoimmune Diseases. </w:t>
            </w:r>
            <w:r w:rsidRPr="00B87C43">
              <w:rPr>
                <w:rFonts w:ascii="Calibri" w:eastAsia="Malgun Gothic" w:hAnsi="Calibri" w:cs="Calibri"/>
                <w:i/>
                <w:noProof/>
                <w:sz w:val="16"/>
                <w:szCs w:val="16"/>
                <w:lang w:val="en-US"/>
              </w:rPr>
              <w:t>Cancers (Basel)</w:t>
            </w:r>
            <w:r w:rsidRPr="00B87C43">
              <w:rPr>
                <w:rFonts w:ascii="Calibri" w:eastAsia="Malgun Gothic" w:hAnsi="Calibri" w:cs="Calibri"/>
                <w:noProof/>
                <w:sz w:val="16"/>
                <w:szCs w:val="16"/>
                <w:lang w:val="en-US"/>
              </w:rPr>
              <w:t xml:space="preserve"> 13(2).</w:t>
            </w:r>
          </w:p>
          <w:p w14:paraId="6EB48728"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7</w:t>
            </w:r>
            <w:r w:rsidRPr="00B87C43">
              <w:rPr>
                <w:rFonts w:ascii="Calibri" w:eastAsia="Malgun Gothic" w:hAnsi="Calibri" w:cs="Calibri"/>
                <w:noProof/>
                <w:sz w:val="16"/>
                <w:szCs w:val="16"/>
                <w:lang w:val="en-US"/>
              </w:rPr>
              <w:tab/>
              <w:t xml:space="preserve">Suster S and Rosai J (1991). Multilocular thymic cyst: an acquired reactive process. Study of 18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15(4):388-398.</w:t>
            </w:r>
          </w:p>
          <w:p w14:paraId="2F0CA465"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8</w:t>
            </w:r>
            <w:r w:rsidRPr="00B87C43">
              <w:rPr>
                <w:rFonts w:ascii="Calibri" w:eastAsia="Malgun Gothic" w:hAnsi="Calibri" w:cs="Calibri"/>
                <w:noProof/>
                <w:sz w:val="16"/>
                <w:szCs w:val="16"/>
                <w:lang w:val="en-US"/>
              </w:rPr>
              <w:tab/>
              <w:t xml:space="preserve">Moran CA and Suster S (2001). Thymoma with prominent cystic and hemorrhagic changes and areas of necrosis and infarction: a clinicopathologic study of 25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25(8):1086-1090.</w:t>
            </w:r>
          </w:p>
          <w:p w14:paraId="38EEDA0B"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9</w:t>
            </w:r>
            <w:r w:rsidRPr="00B87C43">
              <w:rPr>
                <w:rFonts w:ascii="Calibri" w:eastAsia="Malgun Gothic" w:hAnsi="Calibri" w:cs="Calibri"/>
                <w:noProof/>
                <w:sz w:val="16"/>
                <w:szCs w:val="16"/>
                <w:lang w:val="en-US"/>
              </w:rPr>
              <w:tab/>
              <w:t xml:space="preserve">Weissferdt A and Moran CA (2011). Thymic carcinoma associated with multilocular thymic cyst: a clinicopathologic study of 7 cases.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35(7):1074-1079.</w:t>
            </w:r>
          </w:p>
          <w:p w14:paraId="44B82815" w14:textId="77777777" w:rsidR="00B87C43" w:rsidRPr="00B87C43" w:rsidRDefault="00B87C43" w:rsidP="005B7221">
            <w:pPr>
              <w:spacing w:after="0" w:line="240" w:lineRule="auto"/>
              <w:ind w:left="338" w:hanging="338"/>
              <w:rPr>
                <w:rFonts w:ascii="Calibri" w:eastAsia="Malgun Gothic" w:hAnsi="Calibri" w:cs="Calibri"/>
                <w:noProof/>
                <w:sz w:val="16"/>
                <w:szCs w:val="16"/>
                <w:lang w:val="en-US"/>
              </w:rPr>
            </w:pPr>
            <w:r w:rsidRPr="00B87C43">
              <w:rPr>
                <w:rFonts w:ascii="Calibri" w:eastAsia="Malgun Gothic" w:hAnsi="Calibri" w:cs="Calibri"/>
                <w:noProof/>
                <w:sz w:val="16"/>
                <w:szCs w:val="16"/>
                <w:lang w:val="en-US"/>
              </w:rPr>
              <w:t>10</w:t>
            </w:r>
            <w:r w:rsidRPr="00B87C43">
              <w:rPr>
                <w:rFonts w:ascii="Calibri" w:eastAsia="Malgun Gothic" w:hAnsi="Calibri" w:cs="Calibri"/>
                <w:noProof/>
                <w:sz w:val="16"/>
                <w:szCs w:val="16"/>
                <w:lang w:val="en-US"/>
              </w:rPr>
              <w:tab/>
              <w:t xml:space="preserve">Nakamura S, Tateyama H, Taniguchi T, Ishikawa Y, Kawaguchi K, Fukui T, Mizuno T, Ishiguro F and Yokoi K (2012). Multilocular thymic cyst associated with thymoma. A clinicopathologic study of 20 cases with an emphasison the pathogenesis of cyst formation. </w:t>
            </w:r>
            <w:r w:rsidRPr="00B87C43">
              <w:rPr>
                <w:rFonts w:ascii="Calibri" w:eastAsia="Malgun Gothic" w:hAnsi="Calibri" w:cs="Calibri"/>
                <w:i/>
                <w:noProof/>
                <w:sz w:val="16"/>
                <w:szCs w:val="16"/>
                <w:lang w:val="en-US"/>
              </w:rPr>
              <w:t>Am J Surg Pathol</w:t>
            </w:r>
            <w:r w:rsidRPr="00B87C43">
              <w:rPr>
                <w:rFonts w:ascii="Calibri" w:eastAsia="Malgun Gothic" w:hAnsi="Calibri" w:cs="Calibri"/>
                <w:noProof/>
                <w:sz w:val="16"/>
                <w:szCs w:val="16"/>
                <w:lang w:val="en-US"/>
              </w:rPr>
              <w:t xml:space="preserve"> 36:1857-1864.</w:t>
            </w:r>
          </w:p>
          <w:p w14:paraId="03447DD0" w14:textId="6A2105D6" w:rsidR="00F23BED" w:rsidRPr="005B7221" w:rsidRDefault="00B87C43" w:rsidP="005B7221">
            <w:pPr>
              <w:spacing w:after="100" w:line="240" w:lineRule="auto"/>
              <w:ind w:left="338" w:hanging="338"/>
              <w:rPr>
                <w:rFonts w:cs="Calibri"/>
                <w:iCs/>
                <w:sz w:val="16"/>
                <w:szCs w:val="16"/>
              </w:rPr>
            </w:pPr>
            <w:r w:rsidRPr="00B87C43">
              <w:rPr>
                <w:rFonts w:ascii="Calibri" w:eastAsia="Malgun Gothic" w:hAnsi="Calibri" w:cs="Calibri"/>
                <w:noProof/>
                <w:sz w:val="16"/>
                <w:szCs w:val="16"/>
                <w:lang w:val="en-US"/>
              </w:rPr>
              <w:t>11</w:t>
            </w:r>
            <w:r w:rsidRPr="00B87C43">
              <w:rPr>
                <w:rFonts w:ascii="Calibri" w:eastAsia="Malgun Gothic" w:hAnsi="Calibri" w:cs="Calibri"/>
                <w:noProof/>
                <w:sz w:val="16"/>
                <w:szCs w:val="16"/>
                <w:lang w:val="en-US"/>
              </w:rPr>
              <w:tab/>
              <w:t xml:space="preserve">Araki T, Sholl LM, Gerbaudo VH, Hatabu H and Nishino M (2014). Intrathymic cyst: clinical and radiologic features in surgically resected cases. </w:t>
            </w:r>
            <w:r w:rsidRPr="00B87C43">
              <w:rPr>
                <w:rFonts w:ascii="Calibri" w:eastAsia="Malgun Gothic" w:hAnsi="Calibri" w:cs="Calibri"/>
                <w:i/>
                <w:noProof/>
                <w:sz w:val="16"/>
                <w:szCs w:val="16"/>
                <w:lang w:val="en-US"/>
              </w:rPr>
              <w:t>Clin Radiol</w:t>
            </w:r>
            <w:r w:rsidRPr="00B87C43">
              <w:rPr>
                <w:rFonts w:ascii="Calibri" w:eastAsia="Malgun Gothic" w:hAnsi="Calibri" w:cs="Calibri"/>
                <w:noProof/>
                <w:sz w:val="16"/>
                <w:szCs w:val="16"/>
                <w:lang w:val="en-US"/>
              </w:rPr>
              <w:t xml:space="preserve"> 69(7):732-738</w:t>
            </w:r>
            <w:r w:rsidR="005B7221" w:rsidRPr="005B7221">
              <w:rPr>
                <w:rFonts w:ascii="Calibri" w:eastAsia="Malgun Gothic" w:hAnsi="Calibri" w:cs="Calibri"/>
                <w:noProof/>
                <w:sz w:val="16"/>
                <w:szCs w:val="16"/>
                <w:lang w:val="en-US"/>
              </w:rPr>
              <w:t>.</w:t>
            </w:r>
            <w:r w:rsidRPr="005B7221">
              <w:rPr>
                <w:rFonts w:ascii="Calibri" w:eastAsia="Malgun Gothic" w:hAnsi="Calibri" w:cs="Times New Roman"/>
                <w:b/>
                <w:bCs/>
                <w:sz w:val="16"/>
                <w:szCs w:val="16"/>
              </w:rPr>
              <w:fldChar w:fldCharType="end"/>
            </w:r>
          </w:p>
        </w:tc>
        <w:tc>
          <w:tcPr>
            <w:tcW w:w="1701" w:type="dxa"/>
            <w:shd w:val="clear" w:color="auto" w:fill="auto"/>
          </w:tcPr>
          <w:p w14:paraId="759B487C" w14:textId="69A349CC" w:rsidR="00F23BED" w:rsidRPr="001E0FE8" w:rsidRDefault="00F23BED" w:rsidP="004D6A18">
            <w:pPr>
              <w:autoSpaceDE w:val="0"/>
              <w:autoSpaceDN w:val="0"/>
              <w:adjustRightInd w:val="0"/>
              <w:spacing w:after="0" w:line="240" w:lineRule="auto"/>
              <w:rPr>
                <w:rFonts w:cs="Verdana"/>
                <w:color w:val="221E1F"/>
                <w:sz w:val="16"/>
                <w:szCs w:val="16"/>
              </w:rPr>
            </w:pPr>
          </w:p>
        </w:tc>
      </w:tr>
      <w:tr w:rsidR="00F23BED" w:rsidRPr="0093373F" w14:paraId="41716A66" w14:textId="77777777" w:rsidTr="00F0433B">
        <w:trPr>
          <w:trHeight w:val="328"/>
        </w:trPr>
        <w:tc>
          <w:tcPr>
            <w:tcW w:w="866" w:type="dxa"/>
            <w:shd w:val="clear" w:color="auto" w:fill="EEECE1" w:themeFill="background2"/>
          </w:tcPr>
          <w:p w14:paraId="78049BDC" w14:textId="5BEF6750" w:rsidR="00F23BED" w:rsidRPr="0093373F" w:rsidRDefault="0014685A" w:rsidP="00FF1E76">
            <w:pPr>
              <w:spacing w:after="0" w:line="240" w:lineRule="auto"/>
              <w:rPr>
                <w:rFonts w:ascii="Calibri" w:hAnsi="Calibri" w:cs="Calibri"/>
                <w:color w:val="000000"/>
                <w:sz w:val="16"/>
                <w:szCs w:val="16"/>
              </w:rPr>
            </w:pPr>
            <w:r w:rsidRPr="0093373F">
              <w:rPr>
                <w:rFonts w:ascii="Calibri" w:hAnsi="Calibri" w:cs="Calibri"/>
                <w:sz w:val="16"/>
                <w:szCs w:val="16"/>
              </w:rPr>
              <w:t xml:space="preserve">Core </w:t>
            </w:r>
            <w:r w:rsidR="00C7208C" w:rsidRPr="0093373F">
              <w:rPr>
                <w:rFonts w:ascii="Calibri" w:hAnsi="Calibri" w:cs="Calibri"/>
                <w:sz w:val="16"/>
                <w:szCs w:val="16"/>
              </w:rPr>
              <w:t>and</w:t>
            </w:r>
            <w:r w:rsidRPr="0093373F">
              <w:rPr>
                <w:rFonts w:ascii="Calibri" w:hAnsi="Calibri" w:cs="Calibri"/>
                <w:sz w:val="16"/>
                <w:szCs w:val="16"/>
              </w:rPr>
              <w:t xml:space="preserve"> </w:t>
            </w:r>
            <w:proofErr w:type="gramStart"/>
            <w:r w:rsidR="00F23BED" w:rsidRPr="0093373F">
              <w:rPr>
                <w:rFonts w:ascii="Calibri" w:hAnsi="Calibri" w:cs="Calibri"/>
                <w:sz w:val="16"/>
                <w:szCs w:val="16"/>
              </w:rPr>
              <w:t>Non-core</w:t>
            </w:r>
            <w:proofErr w:type="gramEnd"/>
          </w:p>
        </w:tc>
        <w:tc>
          <w:tcPr>
            <w:tcW w:w="1843" w:type="dxa"/>
            <w:shd w:val="clear" w:color="auto" w:fill="EEECE1" w:themeFill="background2"/>
          </w:tcPr>
          <w:p w14:paraId="63DC32E4" w14:textId="2FE4BF50" w:rsidR="00F23BED" w:rsidRPr="0093373F" w:rsidRDefault="00F23BED" w:rsidP="006F373A">
            <w:pPr>
              <w:spacing w:after="0" w:line="240" w:lineRule="auto"/>
              <w:rPr>
                <w:rFonts w:ascii="Calibri" w:hAnsi="Calibri" w:cs="Calibri"/>
                <w:sz w:val="16"/>
                <w:szCs w:val="16"/>
              </w:rPr>
            </w:pPr>
            <w:r w:rsidRPr="0093373F">
              <w:rPr>
                <w:rFonts w:ascii="Calibri" w:hAnsi="Calibri" w:cs="Calibri"/>
                <w:bCs/>
                <w:sz w:val="16"/>
                <w:szCs w:val="16"/>
              </w:rPr>
              <w:t>ANCILLARY STUDIES</w:t>
            </w:r>
          </w:p>
        </w:tc>
        <w:tc>
          <w:tcPr>
            <w:tcW w:w="2551" w:type="dxa"/>
            <w:shd w:val="clear" w:color="auto" w:fill="auto"/>
          </w:tcPr>
          <w:p w14:paraId="66B5B0AB" w14:textId="0775DE1E" w:rsidR="0014685A" w:rsidRPr="0093373F" w:rsidRDefault="0014685A" w:rsidP="0014685A">
            <w:pPr>
              <w:autoSpaceDE w:val="0"/>
              <w:autoSpaceDN w:val="0"/>
              <w:adjustRightInd w:val="0"/>
              <w:spacing w:after="0" w:line="240" w:lineRule="auto"/>
              <w:rPr>
                <w:rFonts w:ascii="Calibri" w:hAnsi="Calibri" w:cs="Calibri"/>
                <w:color w:val="808080"/>
                <w:sz w:val="16"/>
                <w:szCs w:val="16"/>
              </w:rPr>
            </w:pPr>
            <w:r w:rsidRPr="0093373F">
              <w:rPr>
                <w:rFonts w:ascii="Calibri" w:hAnsi="Calibri" w:cs="Calibri"/>
                <w:b/>
                <w:bCs/>
                <w:sz w:val="16"/>
                <w:szCs w:val="16"/>
              </w:rPr>
              <w:t xml:space="preserve">Immunohistochemical </w:t>
            </w:r>
            <w:proofErr w:type="spellStart"/>
            <w:r w:rsidRPr="0093373F">
              <w:rPr>
                <w:rFonts w:ascii="Calibri" w:hAnsi="Calibri" w:cs="Calibri"/>
                <w:b/>
                <w:bCs/>
                <w:sz w:val="16"/>
                <w:szCs w:val="16"/>
              </w:rPr>
              <w:t>markers</w:t>
            </w:r>
            <w:r w:rsidRPr="0093373F">
              <w:rPr>
                <w:rFonts w:ascii="Calibri" w:hAnsi="Calibri" w:cs="Calibri"/>
                <w:b/>
                <w:bCs/>
                <w:sz w:val="16"/>
                <w:szCs w:val="16"/>
                <w:vertAlign w:val="superscript"/>
              </w:rPr>
              <w:t>c</w:t>
            </w:r>
            <w:proofErr w:type="spellEnd"/>
          </w:p>
          <w:p w14:paraId="758C2106" w14:textId="63478083" w:rsidR="00F23BED" w:rsidRPr="0093373F" w:rsidRDefault="00F23BED" w:rsidP="006A36E8">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3373F">
              <w:rPr>
                <w:rFonts w:ascii="Calibri" w:hAnsi="Calibri" w:cs="Calibri"/>
                <w:color w:val="221E1F"/>
                <w:sz w:val="16"/>
                <w:szCs w:val="16"/>
              </w:rPr>
              <w:t xml:space="preserve">Not performed </w:t>
            </w:r>
          </w:p>
          <w:p w14:paraId="1BDBCF87" w14:textId="45E111BA" w:rsidR="00F23BED" w:rsidRPr="0093373F" w:rsidRDefault="00F23BED" w:rsidP="006A36E8">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3373F">
              <w:rPr>
                <w:rFonts w:ascii="Calibri" w:hAnsi="Calibri" w:cs="Calibri"/>
                <w:color w:val="221E1F"/>
                <w:sz w:val="16"/>
                <w:szCs w:val="16"/>
              </w:rPr>
              <w:t>Performed</w:t>
            </w:r>
          </w:p>
          <w:p w14:paraId="5C8A9B32" w14:textId="63B81A1D" w:rsidR="00DD5DAD" w:rsidRPr="0093373F" w:rsidRDefault="00DD5DAD" w:rsidP="006A36E8">
            <w:pPr>
              <w:autoSpaceDE w:val="0"/>
              <w:autoSpaceDN w:val="0"/>
              <w:adjustRightInd w:val="0"/>
              <w:spacing w:after="100" w:line="240" w:lineRule="auto"/>
              <w:ind w:left="341"/>
              <w:contextualSpacing/>
              <w:rPr>
                <w:rFonts w:ascii="Calibri" w:hAnsi="Calibri" w:cs="Calibri"/>
                <w:color w:val="221E1F"/>
                <w:sz w:val="16"/>
                <w:szCs w:val="16"/>
              </w:rPr>
            </w:pPr>
            <w:r w:rsidRPr="0093373F">
              <w:rPr>
                <w:rFonts w:ascii="Calibri" w:hAnsi="Calibri" w:cs="Calibri"/>
                <w:color w:val="221E1F"/>
                <w:sz w:val="16"/>
                <w:szCs w:val="16"/>
              </w:rPr>
              <w:t>Positive markers</w:t>
            </w:r>
            <w:r w:rsidR="006A36E8" w:rsidRPr="0093373F">
              <w:rPr>
                <w:rFonts w:ascii="Calibri" w:hAnsi="Calibri" w:cs="Calibri"/>
                <w:color w:val="221E1F"/>
                <w:sz w:val="16"/>
                <w:szCs w:val="16"/>
              </w:rPr>
              <w:t xml:space="preserve"> ___</w:t>
            </w:r>
          </w:p>
          <w:p w14:paraId="4C70B3E4" w14:textId="4E4C0D0D" w:rsidR="00DD5DAD" w:rsidRPr="0093373F" w:rsidRDefault="00DD5DAD" w:rsidP="006A36E8">
            <w:pPr>
              <w:autoSpaceDE w:val="0"/>
              <w:autoSpaceDN w:val="0"/>
              <w:adjustRightInd w:val="0"/>
              <w:spacing w:after="100" w:line="240" w:lineRule="auto"/>
              <w:ind w:left="341"/>
              <w:contextualSpacing/>
              <w:rPr>
                <w:rFonts w:ascii="Calibri" w:hAnsi="Calibri" w:cs="Calibri"/>
                <w:color w:val="221E1F"/>
                <w:sz w:val="16"/>
                <w:szCs w:val="16"/>
              </w:rPr>
            </w:pPr>
            <w:r w:rsidRPr="0093373F">
              <w:rPr>
                <w:rFonts w:ascii="Calibri" w:hAnsi="Calibri" w:cs="Calibri"/>
                <w:color w:val="221E1F"/>
                <w:sz w:val="16"/>
                <w:szCs w:val="16"/>
              </w:rPr>
              <w:t>Negative markers</w:t>
            </w:r>
            <w:r w:rsidR="006A36E8" w:rsidRPr="0093373F">
              <w:rPr>
                <w:rFonts w:ascii="Calibri" w:hAnsi="Calibri" w:cs="Calibri"/>
                <w:color w:val="221E1F"/>
                <w:sz w:val="16"/>
                <w:szCs w:val="16"/>
              </w:rPr>
              <w:t xml:space="preserve"> ___</w:t>
            </w:r>
          </w:p>
          <w:p w14:paraId="65660B1E" w14:textId="575C5506" w:rsidR="00931477" w:rsidRPr="0093373F" w:rsidRDefault="00DD5DAD" w:rsidP="00931477">
            <w:pPr>
              <w:autoSpaceDE w:val="0"/>
              <w:autoSpaceDN w:val="0"/>
              <w:adjustRightInd w:val="0"/>
              <w:spacing w:after="100" w:line="240" w:lineRule="auto"/>
              <w:ind w:left="340"/>
              <w:contextualSpacing/>
              <w:rPr>
                <w:rFonts w:ascii="Calibri" w:hAnsi="Calibri" w:cs="Calibri"/>
                <w:color w:val="221E1F"/>
                <w:sz w:val="16"/>
                <w:szCs w:val="16"/>
              </w:rPr>
            </w:pPr>
            <w:r w:rsidRPr="0093373F">
              <w:rPr>
                <w:rFonts w:ascii="Calibri" w:hAnsi="Calibri" w:cs="Calibri"/>
                <w:color w:val="221E1F"/>
                <w:sz w:val="16"/>
                <w:szCs w:val="16"/>
              </w:rPr>
              <w:t>Equivocal markers</w:t>
            </w:r>
            <w:r w:rsidR="006A36E8" w:rsidRPr="0093373F">
              <w:rPr>
                <w:rFonts w:ascii="Calibri" w:hAnsi="Calibri" w:cs="Calibri"/>
                <w:color w:val="221E1F"/>
                <w:sz w:val="16"/>
                <w:szCs w:val="16"/>
              </w:rPr>
              <w:t xml:space="preserve"> ___</w:t>
            </w:r>
          </w:p>
          <w:p w14:paraId="0C36A12C" w14:textId="77777777" w:rsidR="00931477" w:rsidRPr="0093373F" w:rsidRDefault="00931477" w:rsidP="00931477">
            <w:pPr>
              <w:autoSpaceDE w:val="0"/>
              <w:autoSpaceDN w:val="0"/>
              <w:adjustRightInd w:val="0"/>
              <w:spacing w:after="100" w:line="240" w:lineRule="auto"/>
              <w:ind w:left="340"/>
              <w:contextualSpacing/>
              <w:rPr>
                <w:rFonts w:ascii="Calibri" w:hAnsi="Calibri" w:cs="Calibri"/>
                <w:color w:val="221E1F"/>
                <w:sz w:val="16"/>
                <w:szCs w:val="16"/>
              </w:rPr>
            </w:pPr>
          </w:p>
          <w:p w14:paraId="5120AD50" w14:textId="5BEE70B1" w:rsidR="00F04DB7" w:rsidRPr="0093373F" w:rsidRDefault="00DD5DAD" w:rsidP="00931477">
            <w:pPr>
              <w:autoSpaceDE w:val="0"/>
              <w:autoSpaceDN w:val="0"/>
              <w:adjustRightInd w:val="0"/>
              <w:spacing w:before="240" w:after="100" w:line="240" w:lineRule="auto"/>
              <w:ind w:left="340"/>
              <w:contextualSpacing/>
              <w:rPr>
                <w:rFonts w:ascii="Calibri" w:hAnsi="Calibri" w:cs="Calibri"/>
                <w:color w:val="221E1F"/>
                <w:sz w:val="16"/>
                <w:szCs w:val="16"/>
              </w:rPr>
            </w:pPr>
            <w:r w:rsidRPr="0093373F">
              <w:rPr>
                <w:rFonts w:ascii="Calibri" w:hAnsi="Calibri" w:cs="Calibri"/>
                <w:color w:val="221E1F"/>
                <w:sz w:val="16"/>
                <w:szCs w:val="16"/>
              </w:rPr>
              <w:t>Interpretation and conclusions</w:t>
            </w:r>
          </w:p>
          <w:p w14:paraId="34EDE53B" w14:textId="0527834B" w:rsidR="006856EE" w:rsidRPr="0093373F" w:rsidRDefault="006856EE" w:rsidP="006A36E8">
            <w:pPr>
              <w:autoSpaceDE w:val="0"/>
              <w:autoSpaceDN w:val="0"/>
              <w:adjustRightInd w:val="0"/>
              <w:spacing w:after="100" w:line="240" w:lineRule="auto"/>
              <w:ind w:left="204" w:firstLine="137"/>
              <w:contextualSpacing/>
              <w:rPr>
                <w:rFonts w:ascii="Calibri" w:hAnsi="Calibri" w:cs="Calibri"/>
                <w:color w:val="221E1F"/>
                <w:sz w:val="16"/>
                <w:szCs w:val="16"/>
              </w:rPr>
            </w:pPr>
            <w:r w:rsidRPr="0093373F">
              <w:rPr>
                <w:rFonts w:ascii="Calibri" w:hAnsi="Calibri" w:cs="Calibri"/>
                <w:color w:val="221E1F"/>
                <w:sz w:val="16"/>
                <w:szCs w:val="16"/>
              </w:rPr>
              <w:t>_________________________</w:t>
            </w:r>
          </w:p>
          <w:p w14:paraId="5D6DD61A" w14:textId="59BB7CC2" w:rsidR="00DD5DAD" w:rsidRPr="0093373F" w:rsidRDefault="00DD5DAD" w:rsidP="00F04DB7">
            <w:pPr>
              <w:autoSpaceDE w:val="0"/>
              <w:autoSpaceDN w:val="0"/>
              <w:adjustRightInd w:val="0"/>
              <w:spacing w:after="0" w:line="240" w:lineRule="auto"/>
              <w:rPr>
                <w:rFonts w:ascii="Calibri" w:hAnsi="Calibri" w:cs="Calibri"/>
                <w:sz w:val="16"/>
                <w:szCs w:val="16"/>
              </w:rPr>
            </w:pPr>
          </w:p>
          <w:p w14:paraId="08AE0C1A" w14:textId="7B84ACAF" w:rsidR="00DD5DAD" w:rsidRPr="0093373F" w:rsidRDefault="006856EE" w:rsidP="00F04DB7">
            <w:pPr>
              <w:autoSpaceDE w:val="0"/>
              <w:autoSpaceDN w:val="0"/>
              <w:adjustRightInd w:val="0"/>
              <w:spacing w:after="0" w:line="240" w:lineRule="auto"/>
              <w:rPr>
                <w:rFonts w:ascii="Calibri" w:hAnsi="Calibri" w:cs="Calibri"/>
                <w:b/>
                <w:bCs/>
                <w:color w:val="808080" w:themeColor="background1" w:themeShade="80"/>
                <w:sz w:val="16"/>
                <w:szCs w:val="16"/>
              </w:rPr>
            </w:pPr>
            <w:r w:rsidRPr="0093373F">
              <w:rPr>
                <w:rFonts w:ascii="Calibri" w:hAnsi="Calibri" w:cs="Calibri"/>
                <w:b/>
                <w:bCs/>
                <w:color w:val="808080" w:themeColor="background1" w:themeShade="80"/>
                <w:sz w:val="16"/>
                <w:szCs w:val="16"/>
              </w:rPr>
              <w:t>Molecular studies</w:t>
            </w:r>
          </w:p>
          <w:p w14:paraId="6813A043" w14:textId="77777777" w:rsidR="006856EE" w:rsidRPr="0093373F" w:rsidRDefault="006856EE" w:rsidP="006856EE">
            <w:pPr>
              <w:pStyle w:val="ListParagraph"/>
              <w:numPr>
                <w:ilvl w:val="0"/>
                <w:numId w:val="8"/>
              </w:numPr>
              <w:autoSpaceDE w:val="0"/>
              <w:autoSpaceDN w:val="0"/>
              <w:adjustRightInd w:val="0"/>
              <w:spacing w:after="0" w:line="240" w:lineRule="auto"/>
              <w:ind w:left="171" w:hanging="171"/>
              <w:rPr>
                <w:rFonts w:ascii="Calibri" w:hAnsi="Calibri" w:cs="Calibri"/>
                <w:color w:val="808080"/>
                <w:sz w:val="16"/>
                <w:szCs w:val="16"/>
              </w:rPr>
            </w:pPr>
            <w:r w:rsidRPr="0093373F">
              <w:rPr>
                <w:rFonts w:ascii="Calibri" w:hAnsi="Calibri" w:cs="Calibri"/>
                <w:color w:val="808080"/>
                <w:sz w:val="16"/>
                <w:szCs w:val="16"/>
              </w:rPr>
              <w:t>Not performed</w:t>
            </w:r>
          </w:p>
          <w:p w14:paraId="2BE1A0B9" w14:textId="53F81317" w:rsidR="006856EE" w:rsidRPr="0093373F" w:rsidRDefault="006856EE" w:rsidP="006856EE">
            <w:pPr>
              <w:pStyle w:val="ListParagraph"/>
              <w:numPr>
                <w:ilvl w:val="0"/>
                <w:numId w:val="8"/>
              </w:numPr>
              <w:autoSpaceDE w:val="0"/>
              <w:autoSpaceDN w:val="0"/>
              <w:adjustRightInd w:val="0"/>
              <w:spacing w:after="0" w:line="240" w:lineRule="auto"/>
              <w:ind w:left="171" w:hanging="171"/>
              <w:rPr>
                <w:rFonts w:ascii="Calibri" w:hAnsi="Calibri" w:cs="Calibri"/>
                <w:i/>
                <w:iCs/>
                <w:color w:val="808080"/>
                <w:sz w:val="16"/>
                <w:szCs w:val="16"/>
              </w:rPr>
            </w:pPr>
            <w:r w:rsidRPr="0093373F">
              <w:rPr>
                <w:rFonts w:ascii="Calibri" w:hAnsi="Calibri" w:cs="Calibri"/>
                <w:color w:val="808080"/>
                <w:sz w:val="16"/>
                <w:szCs w:val="16"/>
              </w:rPr>
              <w:t xml:space="preserve">Performed, </w:t>
            </w:r>
            <w:r w:rsidRPr="0093373F">
              <w:rPr>
                <w:rFonts w:ascii="Calibri" w:hAnsi="Calibri" w:cs="Calibri"/>
                <w:i/>
                <w:iCs/>
                <w:color w:val="808080"/>
                <w:sz w:val="16"/>
                <w:szCs w:val="16"/>
              </w:rPr>
              <w:t>specify test(s) and result(s)</w:t>
            </w:r>
          </w:p>
          <w:p w14:paraId="6474B595" w14:textId="77777777" w:rsidR="006856EE" w:rsidRPr="0093373F" w:rsidRDefault="006856EE" w:rsidP="00F04DB7">
            <w:pPr>
              <w:autoSpaceDE w:val="0"/>
              <w:autoSpaceDN w:val="0"/>
              <w:adjustRightInd w:val="0"/>
              <w:spacing w:after="0" w:line="240" w:lineRule="auto"/>
              <w:rPr>
                <w:rFonts w:ascii="Calibri" w:hAnsi="Calibri" w:cs="Calibri"/>
                <w:color w:val="808080" w:themeColor="background1" w:themeShade="80"/>
                <w:sz w:val="16"/>
                <w:szCs w:val="16"/>
              </w:rPr>
            </w:pPr>
          </w:p>
          <w:p w14:paraId="11994B4B" w14:textId="5D8DE396" w:rsidR="00F23BED" w:rsidRPr="0093373F" w:rsidRDefault="00F23BED" w:rsidP="008D7B3E">
            <w:pPr>
              <w:spacing w:after="100" w:line="240" w:lineRule="auto"/>
              <w:rPr>
                <w:rFonts w:ascii="Calibri" w:hAnsi="Calibri" w:cs="Calibri"/>
                <w:iCs/>
                <w:sz w:val="16"/>
                <w:szCs w:val="16"/>
              </w:rPr>
            </w:pPr>
            <w:r w:rsidRPr="0093373F">
              <w:rPr>
                <w:rFonts w:ascii="Calibri" w:hAnsi="Calibri" w:cs="Calibri"/>
                <w:b/>
                <w:bCs/>
                <w:color w:val="808080" w:themeColor="background1" w:themeShade="80"/>
                <w:sz w:val="16"/>
                <w:szCs w:val="16"/>
              </w:rPr>
              <w:t>Representative blocks for ancillary studies</w:t>
            </w:r>
            <w:r w:rsidRPr="0093373F">
              <w:rPr>
                <w:rFonts w:ascii="Calibri" w:hAnsi="Calibri" w:cs="Calibri"/>
                <w:color w:val="808080" w:themeColor="background1" w:themeShade="80"/>
                <w:sz w:val="16"/>
                <w:szCs w:val="16"/>
              </w:rPr>
              <w:t xml:space="preserve">, </w:t>
            </w:r>
            <w:r w:rsidRPr="0093373F">
              <w:rPr>
                <w:rFonts w:ascii="Calibri" w:hAnsi="Calibri" w:cs="Calibri"/>
                <w:i/>
                <w:iCs/>
                <w:color w:val="808080" w:themeColor="background1" w:themeShade="80"/>
                <w:sz w:val="16"/>
                <w:szCs w:val="16"/>
              </w:rPr>
              <w:t>specify those blocks best representing tumour and/or normal tissue for further study</w:t>
            </w:r>
          </w:p>
        </w:tc>
        <w:tc>
          <w:tcPr>
            <w:tcW w:w="8222" w:type="dxa"/>
            <w:shd w:val="clear" w:color="auto" w:fill="auto"/>
          </w:tcPr>
          <w:p w14:paraId="152254FA" w14:textId="77777777" w:rsidR="00F23BED" w:rsidRPr="0093373F" w:rsidRDefault="00582A27" w:rsidP="00D52DE5">
            <w:pPr>
              <w:pStyle w:val="EndNoteBibliography"/>
              <w:spacing w:after="0"/>
              <w:ind w:left="488" w:hanging="488"/>
              <w:rPr>
                <w:rFonts w:cs="Calibri"/>
                <w:b/>
                <w:bCs/>
                <w:sz w:val="16"/>
                <w:szCs w:val="16"/>
                <w:vertAlign w:val="superscript"/>
              </w:rPr>
            </w:pPr>
            <w:r w:rsidRPr="0093373F">
              <w:rPr>
                <w:rFonts w:cs="Calibri"/>
                <w:b/>
                <w:bCs/>
                <w:sz w:val="16"/>
                <w:szCs w:val="16"/>
              </w:rPr>
              <w:t>Immunohistochemical markers</w:t>
            </w:r>
            <w:r w:rsidRPr="0093373F">
              <w:rPr>
                <w:rFonts w:cs="Calibri"/>
                <w:b/>
                <w:bCs/>
                <w:sz w:val="16"/>
                <w:szCs w:val="16"/>
                <w:vertAlign w:val="superscript"/>
              </w:rPr>
              <w:t>c</w:t>
            </w:r>
          </w:p>
          <w:p w14:paraId="350C412E" w14:textId="77777777" w:rsidR="00D52DE5" w:rsidRPr="00D52DE5" w:rsidRDefault="00D52DE5" w:rsidP="00D52DE5">
            <w:pPr>
              <w:spacing w:after="0" w:line="240" w:lineRule="auto"/>
              <w:rPr>
                <w:rFonts w:ascii="Calibri" w:eastAsia="Malgun Gothic" w:hAnsi="Calibri" w:cs="Calibri"/>
                <w:sz w:val="16"/>
                <w:szCs w:val="16"/>
              </w:rPr>
            </w:pPr>
            <w:r w:rsidRPr="00D52DE5">
              <w:rPr>
                <w:rFonts w:ascii="Calibri" w:eastAsia="Malgun Gothic" w:hAnsi="Calibri" w:cs="Calibri"/>
                <w:sz w:val="16"/>
                <w:szCs w:val="16"/>
              </w:rPr>
              <w:t xml:space="preserve">Immunohistochemical markers is a core element for all biopsies and for thymectomy and resections specimens of thymic carcinomas and thymic neuroendocrine tumours. Diagnosis on resection specimens of thymoma can generally be done on morphology alone. </w:t>
            </w:r>
          </w:p>
          <w:p w14:paraId="322D485F" w14:textId="77777777" w:rsidR="00D52DE5" w:rsidRPr="00D52DE5" w:rsidRDefault="00D52DE5" w:rsidP="00D52DE5">
            <w:pPr>
              <w:spacing w:after="0" w:line="240" w:lineRule="auto"/>
              <w:rPr>
                <w:rFonts w:ascii="Calibri" w:eastAsia="Malgun Gothic" w:hAnsi="Calibri" w:cs="Calibri"/>
                <w:sz w:val="16"/>
                <w:szCs w:val="16"/>
              </w:rPr>
            </w:pPr>
          </w:p>
          <w:p w14:paraId="0E3E2301" w14:textId="77777777" w:rsidR="00D52DE5" w:rsidRPr="00D52DE5" w:rsidRDefault="00D52DE5" w:rsidP="00D52DE5">
            <w:pPr>
              <w:spacing w:after="120" w:line="240" w:lineRule="auto"/>
              <w:rPr>
                <w:rFonts w:ascii="Calibri" w:eastAsia="Malgun Gothic" w:hAnsi="Calibri" w:cs="Calibri"/>
                <w:sz w:val="16"/>
                <w:szCs w:val="16"/>
              </w:rPr>
            </w:pPr>
            <w:r w:rsidRPr="00D52DE5">
              <w:rPr>
                <w:rFonts w:ascii="Calibri" w:eastAsia="Malgun Gothic" w:hAnsi="Calibri" w:cs="Calibri"/>
                <w:sz w:val="16"/>
                <w:szCs w:val="16"/>
              </w:rPr>
              <w:t>Immunohistochemical analysis of thymic resection specimens may be performed for several reasons:</w:t>
            </w:r>
          </w:p>
          <w:p w14:paraId="00D1A393" w14:textId="77777777" w:rsidR="00D52DE5" w:rsidRPr="00D52DE5" w:rsidRDefault="00D52DE5" w:rsidP="00536DC7">
            <w:pPr>
              <w:numPr>
                <w:ilvl w:val="0"/>
                <w:numId w:val="25"/>
              </w:numPr>
              <w:spacing w:after="12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lang w:val="x-none"/>
              </w:rPr>
              <w:t>To exclude or confirm the presence of a tumour of thymic epithelial origin</w:t>
            </w:r>
            <w:bookmarkStart w:id="53" w:name="_Hlk85205262"/>
            <w:r w:rsidRPr="00D52DE5">
              <w:rPr>
                <w:rFonts w:ascii="Calibri" w:eastAsia="Malgun Gothic" w:hAnsi="Calibri" w:cs="Calibri"/>
                <w:sz w:val="16"/>
                <w:szCs w:val="16"/>
              </w:rPr>
              <w:t>.</w:t>
            </w:r>
            <w:r w:rsidRPr="00D52DE5">
              <w:rPr>
                <w:rFonts w:ascii="Calibri" w:eastAsia="Malgun Gothic" w:hAnsi="Calibri" w:cs="Calibri"/>
                <w:sz w:val="16"/>
                <w:szCs w:val="16"/>
                <w:lang w:val="x-none"/>
              </w:rPr>
              <w:fldChar w:fldCharType="begin"/>
            </w:r>
            <w:r w:rsidRPr="00D52DE5">
              <w:rPr>
                <w:rFonts w:ascii="Calibri" w:eastAsia="Malgun Gothic" w:hAnsi="Calibri" w:cs="Calibri"/>
                <w:sz w:val="16"/>
                <w:szCs w:val="16"/>
                <w:lang w:val="x-none"/>
              </w:rPr>
              <w:instrText xml:space="preserve"> ADDIN EN.CITE &lt;EndNote&gt;&lt;Cite&gt;&lt;Author&gt;den Bakker MA&lt;/Author&gt;&lt;Year&gt;2009&lt;/Year&gt;&lt;RecNum&gt;1967&lt;/RecNum&gt;&lt;DisplayText&gt;&lt;style face="superscript"&gt;1&lt;/style&gt;&lt;/DisplayText&gt;&lt;record&gt;&lt;rec-number&gt;1967&lt;/rec-number&gt;&lt;foreign-keys&gt;&lt;key app="EN" db-id="20defpxt3as20tew5zepsdts5xe2att2e2va" timestamp="1416960816"&gt;1967&lt;/key&gt;&lt;/foreign-keys&gt;&lt;ref-type name="Journal Article"&gt;17&lt;/ref-type&gt;&lt;contributors&gt;&lt;authors&gt;&lt;author&gt;den Bakker MA,&lt;/author&gt;&lt;author&gt;Oosterhuis JW,&lt;/author&gt;&lt;/authors&gt;&lt;/contributors&gt;&lt;titles&gt;&lt;title&gt;Tumours and tumour-like conditions of the thymus other than thymoma; a practical approach&lt;/title&gt;&lt;secondary-title&gt;Histopathology&lt;/secondary-title&gt;&lt;/titles&gt;&lt;periodical&gt;&lt;full-title&gt;Histopathology&lt;/full-title&gt;&lt;/periodical&gt;&lt;pages&gt;69-89&lt;/pages&gt;&lt;volume&gt;54&lt;/volume&gt;&lt;number&gt;1&lt;/number&gt;&lt;dates&gt;&lt;year&gt;2009&lt;/year&gt;&lt;/dates&gt;&lt;urls&gt;&lt;/urls&gt;&lt;/record&gt;&lt;/Cite&gt;&lt;/EndNote&gt;</w:instrText>
            </w:r>
            <w:r w:rsidRPr="00D52DE5">
              <w:rPr>
                <w:rFonts w:ascii="Calibri" w:eastAsia="Malgun Gothic" w:hAnsi="Calibri" w:cs="Calibri"/>
                <w:sz w:val="16"/>
                <w:szCs w:val="16"/>
                <w:lang w:val="x-none"/>
              </w:rPr>
              <w:fldChar w:fldCharType="separate"/>
            </w:r>
            <w:r w:rsidRPr="00D52DE5">
              <w:rPr>
                <w:rFonts w:ascii="Calibri" w:eastAsia="Malgun Gothic" w:hAnsi="Calibri" w:cs="Calibri"/>
                <w:noProof/>
                <w:sz w:val="16"/>
                <w:szCs w:val="16"/>
                <w:vertAlign w:val="superscript"/>
                <w:lang w:val="x-none"/>
              </w:rPr>
              <w:t>1</w:t>
            </w:r>
            <w:r w:rsidRPr="00D52DE5">
              <w:rPr>
                <w:rFonts w:ascii="Calibri" w:eastAsia="Malgun Gothic" w:hAnsi="Calibri" w:cs="Calibri"/>
                <w:sz w:val="16"/>
                <w:szCs w:val="16"/>
                <w:lang w:val="x-none"/>
              </w:rPr>
              <w:fldChar w:fldCharType="end"/>
            </w:r>
            <w:bookmarkEnd w:id="53"/>
          </w:p>
          <w:p w14:paraId="057CF973" w14:textId="77777777" w:rsidR="00D52DE5" w:rsidRPr="00D52DE5" w:rsidRDefault="00D52DE5" w:rsidP="00536DC7">
            <w:pPr>
              <w:numPr>
                <w:ilvl w:val="0"/>
                <w:numId w:val="25"/>
              </w:numPr>
              <w:spacing w:after="12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lang w:val="x-none"/>
              </w:rPr>
              <w:t xml:space="preserve">To aid in subtyping of </w:t>
            </w:r>
            <w:r w:rsidRPr="00D52DE5">
              <w:rPr>
                <w:rFonts w:ascii="Calibri" w:eastAsia="Malgun Gothic" w:hAnsi="Calibri" w:cs="Calibri"/>
                <w:sz w:val="16"/>
                <w:szCs w:val="16"/>
                <w:lang w:val="en-US"/>
              </w:rPr>
              <w:t>thymic carcinomas and</w:t>
            </w:r>
            <w:r w:rsidRPr="00D52DE5">
              <w:rPr>
                <w:rFonts w:ascii="Calibri" w:eastAsia="Malgun Gothic" w:hAnsi="Calibri" w:cs="Calibri"/>
                <w:sz w:val="16"/>
                <w:szCs w:val="16"/>
                <w:lang w:val="x-none"/>
              </w:rPr>
              <w:t xml:space="preserve"> </w:t>
            </w:r>
            <w:r w:rsidRPr="00D52DE5">
              <w:rPr>
                <w:rFonts w:ascii="Calibri" w:eastAsia="Malgun Gothic" w:hAnsi="Calibri" w:cs="Calibri"/>
                <w:sz w:val="16"/>
                <w:szCs w:val="16"/>
              </w:rPr>
              <w:t xml:space="preserve">possibly </w:t>
            </w:r>
            <w:r w:rsidRPr="00D52DE5">
              <w:rPr>
                <w:rFonts w:ascii="Calibri" w:eastAsia="Malgun Gothic" w:hAnsi="Calibri" w:cs="Calibri"/>
                <w:sz w:val="16"/>
                <w:szCs w:val="16"/>
                <w:lang w:val="x-none"/>
              </w:rPr>
              <w:t>thymomas</w:t>
            </w:r>
            <w:bookmarkStart w:id="54" w:name="_Hlk85205252"/>
            <w:r w:rsidRPr="00D52DE5">
              <w:rPr>
                <w:rFonts w:ascii="Calibri" w:eastAsia="Malgun Gothic" w:hAnsi="Calibri" w:cs="Calibri"/>
                <w:sz w:val="16"/>
                <w:szCs w:val="16"/>
                <w:lang w:val="en-US"/>
              </w:rPr>
              <w:t xml:space="preserve"> </w:t>
            </w:r>
            <w:bookmarkStart w:id="55" w:name="_Hlk81320995"/>
            <w:r w:rsidRPr="00D52DE5">
              <w:rPr>
                <w:rFonts w:ascii="Calibri" w:eastAsia="Malgun Gothic" w:hAnsi="Calibri" w:cs="Calibri"/>
                <w:sz w:val="16"/>
                <w:szCs w:val="16"/>
                <w:lang w:val="en-US"/>
              </w:rPr>
              <w:t>and in diagnosing thymic neuroendocrine tumours</w:t>
            </w:r>
            <w:bookmarkEnd w:id="55"/>
            <w:r w:rsidRPr="00D52DE5">
              <w:rPr>
                <w:rFonts w:ascii="Calibri" w:eastAsia="Malgun Gothic" w:hAnsi="Calibri" w:cs="Calibri"/>
                <w:sz w:val="16"/>
                <w:szCs w:val="16"/>
                <w:lang w:val="en-US"/>
              </w:rPr>
              <w:t>.</w:t>
            </w:r>
            <w:r w:rsidRPr="00D52DE5">
              <w:rPr>
                <w:rFonts w:ascii="Calibri" w:eastAsia="Malgun Gothic" w:hAnsi="Calibri" w:cs="Calibri"/>
                <w:sz w:val="16"/>
                <w:szCs w:val="16"/>
                <w:lang w:val="x-none"/>
              </w:rPr>
              <w:fldChar w:fldCharType="begin"/>
            </w:r>
            <w:r w:rsidRPr="00D52DE5">
              <w:rPr>
                <w:rFonts w:ascii="Calibri" w:eastAsia="Malgun Gothic" w:hAnsi="Calibri" w:cs="Calibri"/>
                <w:sz w:val="16"/>
                <w:szCs w:val="16"/>
                <w:lang w:val="x-none"/>
              </w:rPr>
              <w:instrText xml:space="preserve"> ADDIN EN.CITE &lt;EndNote&gt;&lt;Cite&gt;&lt;Author&gt;den Bakker MA&lt;/Author&gt;&lt;Year&gt;2014&lt;/Year&gt;&lt;RecNum&gt;1968&lt;/RecNum&gt;&lt;DisplayText&gt;&lt;style face="superscript"&gt;2&lt;/style&gt;&lt;/DisplayText&gt;&lt;record&gt;&lt;rec-number&gt;1968&lt;/rec-number&gt;&lt;foreign-keys&gt;&lt;key app="EN" db-id="20defpxt3as20tew5zepsdts5xe2att2e2va" timestamp="1416961056"&gt;1968&lt;/key&gt;&lt;/foreign-keys&gt;&lt;ref-type name="Journal Article"&gt;17&lt;/ref-type&gt;&lt;contributors&gt;&lt;authors&gt;&lt;author&gt;den Bakker MA,&lt;/author&gt;&lt;author&gt;Roden AC, &lt;/author&gt;&lt;author&gt;Marx A, &lt;/author&gt;&lt;author&gt;Marino M,&lt;/author&gt;&lt;/authors&gt;&lt;/contributors&gt;&lt;titles&gt;&lt;title&gt;Histologic classification of thymoma: a practical guide for routine cases&lt;/title&gt;&lt;secondary-title&gt;J Thorac Oncol&lt;/secondary-title&gt;&lt;/titles&gt;&lt;periodical&gt;&lt;full-title&gt;J Thorac Oncol&lt;/full-title&gt;&lt;/periodical&gt;&lt;pages&gt;S125-30&lt;/pages&gt;&lt;volume&gt;9&lt;/volume&gt;&lt;number&gt;9 Suppl 2&lt;/number&gt;&lt;dates&gt;&lt;year&gt;2014&lt;/year&gt;&lt;/dates&gt;&lt;urls&gt;&lt;/urls&gt;&lt;/record&gt;&lt;/Cite&gt;&lt;/EndNote&gt;</w:instrText>
            </w:r>
            <w:r w:rsidRPr="00D52DE5">
              <w:rPr>
                <w:rFonts w:ascii="Calibri" w:eastAsia="Malgun Gothic" w:hAnsi="Calibri" w:cs="Calibri"/>
                <w:sz w:val="16"/>
                <w:szCs w:val="16"/>
                <w:lang w:val="x-none"/>
              </w:rPr>
              <w:fldChar w:fldCharType="separate"/>
            </w:r>
            <w:r w:rsidRPr="00D52DE5">
              <w:rPr>
                <w:rFonts w:ascii="Calibri" w:eastAsia="Malgun Gothic" w:hAnsi="Calibri" w:cs="Calibri"/>
                <w:noProof/>
                <w:sz w:val="16"/>
                <w:szCs w:val="16"/>
                <w:vertAlign w:val="superscript"/>
                <w:lang w:val="x-none"/>
              </w:rPr>
              <w:t>2</w:t>
            </w:r>
            <w:r w:rsidRPr="00D52DE5">
              <w:rPr>
                <w:rFonts w:ascii="Calibri" w:eastAsia="Malgun Gothic" w:hAnsi="Calibri" w:cs="Calibri"/>
                <w:sz w:val="16"/>
                <w:szCs w:val="16"/>
                <w:lang w:val="x-none"/>
              </w:rPr>
              <w:fldChar w:fldCharType="end"/>
            </w:r>
            <w:bookmarkEnd w:id="54"/>
          </w:p>
          <w:p w14:paraId="267A695A" w14:textId="77777777" w:rsidR="00D52DE5" w:rsidRPr="00D52DE5" w:rsidRDefault="00D52DE5" w:rsidP="00536DC7">
            <w:pPr>
              <w:numPr>
                <w:ilvl w:val="0"/>
                <w:numId w:val="25"/>
              </w:numPr>
              <w:spacing w:after="0" w:line="240" w:lineRule="auto"/>
              <w:ind w:left="617" w:hanging="277"/>
              <w:contextualSpacing/>
              <w:rPr>
                <w:rFonts w:ascii="Calibri" w:eastAsia="Malgun Gothic" w:hAnsi="Calibri" w:cs="Calibri"/>
                <w:sz w:val="16"/>
                <w:szCs w:val="16"/>
                <w:lang w:val="x-none"/>
              </w:rPr>
            </w:pPr>
            <w:r w:rsidRPr="00D52DE5">
              <w:rPr>
                <w:rFonts w:ascii="Calibri" w:eastAsia="Malgun Gothic" w:hAnsi="Calibri" w:cs="Calibri"/>
                <w:sz w:val="16"/>
                <w:szCs w:val="16"/>
              </w:rPr>
              <w:t xml:space="preserve">Potentially </w:t>
            </w:r>
            <w:proofErr w:type="spellStart"/>
            <w:r w:rsidRPr="00D52DE5">
              <w:rPr>
                <w:rFonts w:ascii="Calibri" w:eastAsia="Malgun Gothic" w:hAnsi="Calibri" w:cs="Calibri"/>
                <w:sz w:val="16"/>
                <w:szCs w:val="16"/>
              </w:rPr>
              <w:t>t</w:t>
            </w:r>
            <w:r w:rsidRPr="00D52DE5">
              <w:rPr>
                <w:rFonts w:ascii="Calibri" w:eastAsia="Malgun Gothic" w:hAnsi="Calibri" w:cs="Calibri"/>
                <w:sz w:val="16"/>
                <w:szCs w:val="16"/>
                <w:lang w:val="x-none"/>
              </w:rPr>
              <w:t>o</w:t>
            </w:r>
            <w:proofErr w:type="spellEnd"/>
            <w:r w:rsidRPr="00D52DE5">
              <w:rPr>
                <w:rFonts w:ascii="Calibri" w:eastAsia="Malgun Gothic" w:hAnsi="Calibri" w:cs="Calibri"/>
                <w:sz w:val="16"/>
                <w:szCs w:val="16"/>
                <w:lang w:val="x-none"/>
              </w:rPr>
              <w:t xml:space="preserve"> establish the origin of a carcinoma as either a primary thymic carcinoma or a metastasis</w:t>
            </w:r>
            <w:r w:rsidRPr="00D52DE5">
              <w:rPr>
                <w:rFonts w:ascii="Calibri" w:eastAsia="Malgun Gothic" w:hAnsi="Calibri" w:cs="Calibri"/>
                <w:sz w:val="16"/>
                <w:szCs w:val="16"/>
              </w:rPr>
              <w:t>.</w:t>
            </w:r>
          </w:p>
          <w:p w14:paraId="412865FD" w14:textId="77777777" w:rsidR="00D52DE5" w:rsidRPr="00D52DE5" w:rsidRDefault="00D52DE5" w:rsidP="00D52DE5">
            <w:pPr>
              <w:spacing w:after="0" w:line="240" w:lineRule="auto"/>
              <w:ind w:left="720"/>
              <w:contextualSpacing/>
              <w:rPr>
                <w:rFonts w:ascii="Calibri" w:eastAsia="Malgun Gothic" w:hAnsi="Calibri" w:cs="Calibri"/>
                <w:sz w:val="16"/>
                <w:szCs w:val="16"/>
                <w:lang w:val="x-none"/>
              </w:rPr>
            </w:pPr>
          </w:p>
          <w:p w14:paraId="45DD6F9E" w14:textId="711FBB2D" w:rsidR="00D52DE5" w:rsidRPr="00D52DE5" w:rsidRDefault="00D52DE5" w:rsidP="00D52DE5">
            <w:pPr>
              <w:spacing w:after="0" w:line="240" w:lineRule="auto"/>
              <w:rPr>
                <w:rFonts w:ascii="Calibri" w:eastAsia="Malgun Gothic" w:hAnsi="Calibri" w:cs="Calibri"/>
                <w:sz w:val="16"/>
                <w:szCs w:val="16"/>
              </w:rPr>
            </w:pPr>
            <w:r w:rsidRPr="00D52DE5">
              <w:rPr>
                <w:rFonts w:ascii="Calibri" w:eastAsia="Malgun Gothic" w:hAnsi="Calibri" w:cs="Calibri"/>
                <w:sz w:val="16"/>
                <w:szCs w:val="16"/>
              </w:rPr>
              <w:t>The differential diagnostic spectrum of thymoma is related to either its epithelial component or to the lymphoid component. The lymphoid component of ‘B-type’ thymomas and of thymic follicular hyperplasia may raise the suspicion of non-Hodgkin lymphoma, especially T-lymphoblastic leukaemia/lymphoma. Immunohistochemistry may be applied to type the lymphoid population [normally composed of immature, CD3/terminal deoxynucleotidyl transferase (</w:t>
            </w:r>
            <w:proofErr w:type="spellStart"/>
            <w:r w:rsidRPr="00D52DE5">
              <w:rPr>
                <w:rFonts w:ascii="Calibri" w:eastAsia="Malgun Gothic" w:hAnsi="Calibri" w:cs="Calibri"/>
                <w:sz w:val="16"/>
                <w:szCs w:val="16"/>
              </w:rPr>
              <w:t>TdT</w:t>
            </w:r>
            <w:proofErr w:type="spellEnd"/>
            <w:r w:rsidRPr="00D52DE5">
              <w:rPr>
                <w:rFonts w:ascii="Calibri" w:eastAsia="Malgun Gothic" w:hAnsi="Calibri" w:cs="Calibri"/>
                <w:sz w:val="16"/>
                <w:szCs w:val="16"/>
              </w:rPr>
              <w:t>/CD1a/CD99+) lymphocytes], or to confirm the presence of an epithelial component, which may be highlighted by pan-cytokeratin and/or p40/p63 stains. The epithelial component in</w:t>
            </w:r>
            <w:r w:rsidR="00957E5D">
              <w:rPr>
                <w:rFonts w:ascii="Calibri" w:eastAsia="Malgun Gothic" w:hAnsi="Calibri" w:cs="Calibri"/>
                <w:sz w:val="16"/>
                <w:szCs w:val="16"/>
              </w:rPr>
              <w:t xml:space="preserve"> TET</w:t>
            </w:r>
            <w:r w:rsidRPr="00D52DE5">
              <w:rPr>
                <w:rFonts w:ascii="Calibri" w:eastAsia="Malgun Gothic" w:hAnsi="Calibri" w:cs="Calibri"/>
                <w:sz w:val="16"/>
                <w:szCs w:val="16"/>
              </w:rPr>
              <w:t xml:space="preserve"> with a sparse lymphoid component may raise the possibility of either a germ cell tumour or metastatic carcinoma.</w:t>
            </w:r>
            <w:r w:rsidRPr="00D52DE5">
              <w:rPr>
                <w:rFonts w:ascii="Calibri" w:eastAsia="Malgun Gothic" w:hAnsi="Calibri" w:cs="Calibri"/>
                <w:sz w:val="16"/>
                <w:szCs w:val="16"/>
              </w:rPr>
              <w:fldChar w:fldCharType="begin">
                <w:fldData xml:space="preserve">PEVuZE5vdGU+PENpdGU+PEF1dGhvcj5kZW4gQmFra2VyIE1BPC9BdXRob3I+PFllYXI+MjAwOTwv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b2RpY2FsPjxwYWdlcz5TMTcyNC05PC9wYWdlcz48dm9sdW1lPjY8L3ZvbHVtZT48bnVtYmVyPjcg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PEVuZE5vdGU+PENpdGU+PEF1dGhvcj5kZW4gQmFra2VyIE1BPC9BdXRob3I+PFllYXI+MjAwOTwv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b2RpY2FsPjxwYWdlcz5TMTcyNC05PC9wYWdlcz48dm9sdW1lPjY8L3ZvbHVtZT48bnVtYmVyPjcg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1,3</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Germ cell tumours may be diagnosed by appropriate immunohistochemical stains including SALL4, OCT4, CD117, CD30, D2-40, human chorionic gonadotropin (</w:t>
            </w:r>
            <w:proofErr w:type="spellStart"/>
            <w:r w:rsidRPr="00D52DE5">
              <w:rPr>
                <w:rFonts w:ascii="Calibri" w:eastAsia="Malgun Gothic" w:hAnsi="Calibri" w:cs="Calibri"/>
                <w:sz w:val="16"/>
                <w:szCs w:val="16"/>
              </w:rPr>
              <w:t>hCG</w:t>
            </w:r>
            <w:proofErr w:type="spellEnd"/>
            <w:r w:rsidRPr="00D52DE5">
              <w:rPr>
                <w:rFonts w:ascii="Calibri" w:eastAsia="Malgun Gothic" w:hAnsi="Calibri" w:cs="Calibri"/>
                <w:sz w:val="16"/>
                <w:szCs w:val="16"/>
              </w:rPr>
              <w:t xml:space="preserve">), placental alkaline phosphatase (PLAP), and α-fetoprotein (AFP) </w:t>
            </w:r>
            <w:bookmarkStart w:id="56" w:name="_Hlk81321016"/>
            <w:r w:rsidRPr="00D52DE5">
              <w:rPr>
                <w:rFonts w:ascii="Calibri" w:eastAsia="Malgun Gothic" w:hAnsi="Calibri" w:cs="Calibri"/>
                <w:sz w:val="16"/>
                <w:szCs w:val="16"/>
              </w:rPr>
              <w:t>among others</w:t>
            </w:r>
            <w:bookmarkEnd w:id="56"/>
            <w:r w:rsidRPr="00D52DE5">
              <w:rPr>
                <w:rFonts w:ascii="Calibri" w:eastAsia="Malgun Gothic" w:hAnsi="Calibri" w:cs="Calibri"/>
                <w:sz w:val="16"/>
                <w:szCs w:val="16"/>
              </w:rPr>
              <w:t>.</w:t>
            </w:r>
            <w:bookmarkStart w:id="57" w:name="_Hlk85205302"/>
            <w:r w:rsidRPr="00D52DE5">
              <w:rPr>
                <w:rFonts w:ascii="Calibri" w:eastAsia="Malgun Gothic" w:hAnsi="Calibri" w:cs="Calibri"/>
                <w:sz w:val="16"/>
                <w:szCs w:val="16"/>
              </w:rPr>
              <w:fldChar w:fldCharType="begin"/>
            </w:r>
            <w:r w:rsidRPr="00D52DE5">
              <w:rPr>
                <w:rFonts w:ascii="Calibri" w:eastAsia="Malgun Gothic" w:hAnsi="Calibri" w:cs="Calibri"/>
                <w:sz w:val="16"/>
                <w:szCs w:val="16"/>
              </w:rPr>
              <w:instrText xml:space="preserve"> ADDIN EN.CITE &lt;EndNote&gt;&lt;Cite&gt;&lt;Author&gt;den Bakker MA&lt;/Author&gt;&lt;Year&gt;2009&lt;/Year&gt;&lt;RecNum&gt;1967&lt;/RecNum&gt;&lt;DisplayText&gt;&lt;style face="superscript"&gt;1&lt;/style&gt;&lt;/DisplayText&gt;&lt;record&gt;&lt;rec-number&gt;1967&lt;/rec-number&gt;&lt;foreign-keys&gt;&lt;key app="EN" db-id="20defpxt3as20tew5zepsdts5xe2att2e2va" timestamp="1416960816"&gt;1967&lt;/key&gt;&lt;/foreign-keys&gt;&lt;ref-type name="Journal Article"&gt;17&lt;/ref-type&gt;&lt;contributors&gt;&lt;authors&gt;&lt;author&gt;den Bakker MA,&lt;/author&gt;&lt;author&gt;Oosterhuis JW,&lt;/author&gt;&lt;/authors&gt;&lt;/contributors&gt;&lt;titles&gt;&lt;title&gt;Tumours and tumour-like conditions of the thymus other than thymoma; a practical approach&lt;/title&gt;&lt;secondary-title&gt;Histopathology&lt;/secondary-title&gt;&lt;/titles&gt;&lt;periodical&gt;&lt;full-title&gt;Histopathology&lt;/full-title&gt;&lt;/periodical&gt;&lt;pages&gt;69-89&lt;/pages&gt;&lt;volume&gt;54&lt;/volume&gt;&lt;number&gt;1&lt;/number&gt;&lt;dates&gt;&lt;year&gt;2009&lt;/year&gt;&lt;/dates&gt;&lt;urls&gt;&lt;/urls&gt;&lt;/record&gt;&lt;/Cite&gt;&lt;/EndNote&gt;</w:instrText>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1</w:t>
            </w:r>
            <w:r w:rsidRPr="00D52DE5">
              <w:rPr>
                <w:rFonts w:ascii="Calibri" w:eastAsia="Malgun Gothic" w:hAnsi="Calibri" w:cs="Calibri"/>
                <w:sz w:val="16"/>
                <w:szCs w:val="16"/>
              </w:rPr>
              <w:fldChar w:fldCharType="end"/>
            </w:r>
            <w:bookmarkEnd w:id="57"/>
          </w:p>
          <w:p w14:paraId="5B0FD451" w14:textId="77777777" w:rsidR="00D52DE5" w:rsidRPr="00D52DE5" w:rsidRDefault="00D52DE5" w:rsidP="00D52DE5">
            <w:pPr>
              <w:spacing w:after="0" w:line="240" w:lineRule="auto"/>
              <w:rPr>
                <w:rFonts w:ascii="Calibri" w:eastAsia="Malgun Gothic" w:hAnsi="Calibri" w:cs="Calibri"/>
                <w:sz w:val="16"/>
                <w:szCs w:val="16"/>
              </w:rPr>
            </w:pPr>
          </w:p>
          <w:p w14:paraId="0951120D"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t>Subtyping of thymomas is primarily based on histology; immunohistochemical stains (cytokeratin and/or p40/p63) may be helpful in the evaluation of the density of the epithelial cells in B-type thymoma thus aiding the diagnosis of B1/2 thymoma. Similarly, cytokeratin stains may be used to confirm the epithelial nature of the spindle cells in type A, type AB and in metaplastic thymoma.</w:t>
            </w:r>
            <w:r w:rsidRPr="00D52DE5">
              <w:rPr>
                <w:rFonts w:ascii="Calibri" w:eastAsia="Malgun Gothic" w:hAnsi="Calibri" w:cs="Calibri"/>
                <w:sz w:val="16"/>
                <w:szCs w:val="16"/>
                <w:lang w:eastAsia="ko-KR"/>
              </w:rPr>
              <w:t xml:space="preserve"> Epithelial expression of CD20 is reported to be more frequent among type A and AB thymomas.</w:t>
            </w:r>
            <w:bookmarkStart w:id="58" w:name="_Hlk85205320"/>
            <w:r w:rsidRPr="00D52DE5">
              <w:rPr>
                <w:rFonts w:ascii="Calibri" w:eastAsia="Malgun Gothic" w:hAnsi="Calibri" w:cs="Calibri"/>
                <w:sz w:val="16"/>
                <w:szCs w:val="16"/>
                <w:lang w:eastAsia="ko-KR"/>
              </w:rPr>
              <w:fldChar w:fldCharType="begin"/>
            </w:r>
            <w:r w:rsidRPr="00D52DE5">
              <w:rPr>
                <w:rFonts w:ascii="Calibri" w:eastAsia="Malgun Gothic" w:hAnsi="Calibri" w:cs="Calibri"/>
                <w:sz w:val="16"/>
                <w:szCs w:val="16"/>
                <w:lang w:eastAsia="ko-KR"/>
              </w:rPr>
              <w:instrText xml:space="preserve"> ADDIN EN.CITE &lt;EndNote&gt;&lt;Cite&gt;&lt;Author&gt;Chilosi&lt;/Author&gt;&lt;Year&gt;1992&lt;/Year&gt;&lt;RecNum&gt;2126&lt;/RecNum&gt;&lt;DisplayText&gt;&lt;style face="superscript"&gt;4&lt;/style&gt;&lt;/DisplayText&gt;&lt;record&gt;&lt;rec-number&gt;2126&lt;/rec-number&gt;&lt;foreign-keys&gt;&lt;key app="EN" db-id="20defpxt3as20tew5zepsdts5xe2att2e2va" timestamp="1433129340"&gt;2126&lt;/key&gt;&lt;/foreign-keys&gt;&lt;ref-type name="Journal Article"&gt;17&lt;/ref-type&gt;&lt;contributors&gt;&lt;authors&gt;&lt;author&gt;Chilosi, M.&lt;/author&gt;&lt;author&gt;Castelli, P.&lt;/author&gt;&lt;author&gt;Martignoni, G.&lt;/author&gt;&lt;author&gt;Pizzolo, G.&lt;/author&gt;&lt;author&gt;Montresor, E.&lt;/author&gt;&lt;author&gt;Facchetti, F.&lt;/author&gt;&lt;author&gt;Truini, M.&lt;/author&gt;&lt;author&gt;Mombello, A.&lt;/author&gt;&lt;author&gt;Lestani, M.&lt;/author&gt;&lt;author&gt;Scarpa, A.&lt;/author&gt;&lt;author&gt;et al.,&lt;/author&gt;&lt;/authors&gt;&lt;/contributors&gt;&lt;auth-address&gt;Istituto di Anatomia Patologica, Universita di Verona, Italy.&lt;/auth-address&gt;&lt;titles&gt;&lt;title&gt;Neoplastic epithelial cells in a subset of human thymomas express the B cell-associated CD20 antigen&lt;/title&gt;&lt;secondary-title&gt;Am J Surg Pathol&lt;/secondary-title&gt;&lt;alt-title&gt;The American journal of surgical pathology&lt;/alt-title&gt;&lt;/titles&gt;&lt;periodical&gt;&lt;full-title&gt;Am J Surg Pathol&lt;/full-title&gt;&lt;/periodical&gt;&lt;alt-periodical&gt;&lt;full-title&gt;The American Journal of Surgical Pathology&lt;/full-title&gt;&lt;/alt-periodical&gt;&lt;pages&gt;988-97&lt;/pages&gt;&lt;volume&gt;16&lt;/volume&gt;&lt;number&gt;10&lt;/number&gt;&lt;edition&gt;1992/10/01&lt;/edition&gt;&lt;keywords&gt;&lt;keyword&gt;Antibodies, Monoclonal&lt;/keyword&gt;&lt;keyword&gt;Antigens, CD/*analysis&lt;/keyword&gt;&lt;keyword&gt;Antigens, CD20&lt;/keyword&gt;&lt;keyword&gt;Antigens, Differentiation, B-Lymphocyte/*analysis&lt;/keyword&gt;&lt;keyword&gt;B-Lymphocytes/*immunology/pathology&lt;/keyword&gt;&lt;keyword&gt;Humans&lt;/keyword&gt;&lt;keyword&gt;Immunohistochemistry&lt;/keyword&gt;&lt;keyword&gt;Thymoma/*immunology/pathology&lt;/keyword&gt;&lt;keyword&gt;Thymus Neoplasms/*immunology/pathology&lt;/keyword&gt;&lt;/keywords&gt;&lt;dates&gt;&lt;year&gt;1992&lt;/year&gt;&lt;pub-dates&gt;&lt;date&gt;Oct&lt;/date&gt;&lt;/pub-dates&gt;&lt;/dates&gt;&lt;isbn&gt;0147-5185 (Print)&amp;#xD;0147-5185&lt;/isbn&gt;&lt;accession-num&gt;1384372&lt;/accession-num&gt;&lt;urls&gt;&lt;/urls&gt;&lt;remote-database-provider&gt;Nlm&lt;/remote-database-provider&gt;&lt;language&gt;eng&lt;/language&gt;&lt;/record&gt;&lt;/Cite&gt;&lt;/EndNote&gt;</w:instrText>
            </w:r>
            <w:r w:rsidRPr="00D52DE5">
              <w:rPr>
                <w:rFonts w:ascii="Calibri" w:eastAsia="Malgun Gothic" w:hAnsi="Calibri" w:cs="Calibri"/>
                <w:sz w:val="16"/>
                <w:szCs w:val="16"/>
                <w:lang w:eastAsia="ko-KR"/>
              </w:rPr>
              <w:fldChar w:fldCharType="separate"/>
            </w:r>
            <w:r w:rsidRPr="00D52DE5">
              <w:rPr>
                <w:rFonts w:ascii="Calibri" w:eastAsia="Malgun Gothic" w:hAnsi="Calibri" w:cs="Calibri"/>
                <w:noProof/>
                <w:sz w:val="16"/>
                <w:szCs w:val="16"/>
                <w:vertAlign w:val="superscript"/>
                <w:lang w:eastAsia="ko-KR"/>
              </w:rPr>
              <w:t>4</w:t>
            </w:r>
            <w:r w:rsidRPr="00D52DE5">
              <w:rPr>
                <w:rFonts w:ascii="Calibri" w:eastAsia="Malgun Gothic" w:hAnsi="Calibri" w:cs="Calibri"/>
                <w:sz w:val="16"/>
                <w:szCs w:val="16"/>
                <w:lang w:eastAsia="ko-KR"/>
              </w:rPr>
              <w:fldChar w:fldCharType="end"/>
            </w:r>
            <w:bookmarkEnd w:id="58"/>
            <w:r w:rsidRPr="00D52DE5">
              <w:rPr>
                <w:rFonts w:ascii="Calibri" w:eastAsia="Malgun Gothic" w:hAnsi="Calibri" w:cs="Calibri"/>
                <w:sz w:val="16"/>
                <w:szCs w:val="16"/>
                <w:lang w:eastAsia="ko-KR"/>
              </w:rPr>
              <w:t xml:space="preserve"> </w:t>
            </w:r>
            <w:r w:rsidRPr="00D52DE5">
              <w:rPr>
                <w:rFonts w:ascii="Calibri" w:eastAsia="Malgun Gothic" w:hAnsi="Calibri" w:cs="Calibri"/>
                <w:sz w:val="16"/>
                <w:szCs w:val="16"/>
              </w:rPr>
              <w:t>Neuroendocrine markers may be useful to rule out neuroendocrine tumours.</w:t>
            </w:r>
            <w:bookmarkStart w:id="59" w:name="_Hlk85205329"/>
            <w:r w:rsidRPr="00D52DE5">
              <w:rPr>
                <w:rFonts w:ascii="Calibri" w:eastAsia="Malgun Gothic" w:hAnsi="Calibri" w:cs="Calibri"/>
                <w:sz w:val="16"/>
                <w:szCs w:val="16"/>
              </w:rPr>
              <w:fldChar w:fldCharType="begin"/>
            </w:r>
            <w:r w:rsidRPr="00D52DE5">
              <w:rPr>
                <w:rFonts w:ascii="Calibri" w:eastAsia="Malgun Gothic" w:hAnsi="Calibri" w:cs="Calibri"/>
                <w:sz w:val="16"/>
                <w:szCs w:val="16"/>
              </w:rPr>
              <w:instrText xml:space="preserve"> ADDIN EN.CITE &lt;EndNote&gt;&lt;Cite&gt;&lt;Author&gt;den Bakker MA&lt;/Author&gt;&lt;Year&gt;2014&lt;/Year&gt;&lt;RecNum&gt;1968&lt;/RecNum&gt;&lt;DisplayText&gt;&lt;style face="superscript"&gt;2&lt;/style&gt;&lt;/DisplayText&gt;&lt;record&gt;&lt;rec-number&gt;1968&lt;/rec-number&gt;&lt;foreign-keys&gt;&lt;key app="EN" db-id="20defpxt3as20tew5zepsdts5xe2att2e2va" timestamp="1416961056"&gt;1968&lt;/key&gt;&lt;/foreign-keys&gt;&lt;ref-type name="Journal Article"&gt;17&lt;/ref-type&gt;&lt;contributors&gt;&lt;authors&gt;&lt;author&gt;den Bakker MA,&lt;/author&gt;&lt;author&gt;Roden AC, &lt;/author&gt;&lt;author&gt;Marx A, &lt;/author&gt;&lt;author&gt;Marino M,&lt;/author&gt;&lt;/authors&gt;&lt;/contributors&gt;&lt;titles&gt;&lt;title&gt;Histologic classification of thymoma: a practical guide for routine cases&lt;/title&gt;&lt;secondary-title&gt;J Thorac Oncol&lt;/secondary-title&gt;&lt;/titles&gt;&lt;periodical&gt;&lt;full-title&gt;J Thorac Oncol&lt;/full-title&gt;&lt;/periodical&gt;&lt;pages&gt;S125-30&lt;/pages&gt;&lt;volume&gt;9&lt;/volume&gt;&lt;number&gt;9 Suppl 2&lt;/number&gt;&lt;dates&gt;&lt;year&gt;2014&lt;/year&gt;&lt;/dates&gt;&lt;urls&gt;&lt;/urls&gt;&lt;/record&gt;&lt;/Cite&gt;&lt;/EndNote&gt;</w:instrText>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2</w:t>
            </w:r>
            <w:r w:rsidRPr="00D52DE5">
              <w:rPr>
                <w:rFonts w:ascii="Calibri" w:eastAsia="Malgun Gothic" w:hAnsi="Calibri" w:cs="Calibri"/>
                <w:sz w:val="16"/>
                <w:szCs w:val="16"/>
              </w:rPr>
              <w:fldChar w:fldCharType="end"/>
            </w:r>
            <w:bookmarkEnd w:id="59"/>
          </w:p>
          <w:p w14:paraId="062E4269"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37B666C6"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lastRenderedPageBreak/>
              <w:t>Distinguishing thymoma (</w:t>
            </w:r>
            <w:proofErr w:type="gramStart"/>
            <w:r w:rsidRPr="00D52DE5">
              <w:rPr>
                <w:rFonts w:ascii="Calibri" w:eastAsia="Malgun Gothic" w:hAnsi="Calibri" w:cs="Calibri"/>
                <w:sz w:val="16"/>
                <w:szCs w:val="16"/>
              </w:rPr>
              <w:t>in particular type</w:t>
            </w:r>
            <w:proofErr w:type="gramEnd"/>
            <w:r w:rsidRPr="00D52DE5">
              <w:rPr>
                <w:rFonts w:ascii="Calibri" w:eastAsia="Malgun Gothic" w:hAnsi="Calibri" w:cs="Calibri"/>
                <w:sz w:val="16"/>
                <w:szCs w:val="16"/>
              </w:rPr>
              <w:t xml:space="preserve"> B3 thymoma) and thymic carcinoma may occasionally be problematic; there are no immunohistochemical markers that can reliably segregate these entities. However, CD5 and CD117 show a higher incidence of staining in thymic carcinoma (in particular, thymic squamous cell carcinoma) compared to thymoma</w:t>
            </w:r>
            <w:bookmarkStart w:id="60" w:name="_Hlk85205354"/>
            <w:r w:rsidRPr="00D52DE5">
              <w:rPr>
                <w:rFonts w:ascii="Calibri" w:eastAsia="Malgun Gothic" w:hAnsi="Calibri" w:cs="Calibri"/>
                <w:sz w:val="16"/>
                <w:szCs w:val="16"/>
              </w:rPr>
              <w:t>.</w:t>
            </w:r>
            <w:r w:rsidRPr="00D52DE5">
              <w:rPr>
                <w:rFonts w:ascii="Calibri" w:eastAsia="Malgun Gothic" w:hAnsi="Calibri" w:cs="Calibri"/>
                <w:sz w:val="16"/>
                <w:szCs w:val="16"/>
              </w:rPr>
              <w:fldChar w:fldCharType="begin">
                <w:fldData xml:space="preserve">PEVuZE5vdGU+PENpdGU+PEF1dGhvcj5LYWlyYSBLPC9BdXRob3I+PFllYXI+MjAxMTwvWWVhcj48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PEVuZE5vdGU+PENpdGU+PEF1dGhvcj5LYWlyYSBLPC9BdXRob3I+PFllYXI+MjAxMTwvWWVhcj48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5,6</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w:t>
            </w:r>
            <w:bookmarkEnd w:id="60"/>
          </w:p>
          <w:p w14:paraId="6B918F58"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4A3525DE"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r w:rsidRPr="00D52DE5">
              <w:rPr>
                <w:rFonts w:ascii="Calibri" w:eastAsia="Malgun Gothic" w:hAnsi="Calibri" w:cs="Calibri"/>
                <w:sz w:val="16"/>
                <w:szCs w:val="16"/>
              </w:rPr>
              <w:t>The diagnosis of thymic carcinoma essentially involves the exclusion of metastasis; immunohistochemical analysis may support a diagnosis of thymic carcinoma but cannot establish the diagnosis with certainty. Expression of CD5 in combination with CD117 positivity, lends some support to a diagnosis of thymic carcinoma</w:t>
            </w:r>
            <w:r w:rsidRPr="00D52DE5">
              <w:rPr>
                <w:rFonts w:ascii="Calibri" w:eastAsia="Times New Roman" w:hAnsi="Calibri" w:cs="Calibri"/>
                <w:color w:val="000000"/>
                <w:sz w:val="16"/>
                <w:szCs w:val="16"/>
                <w:lang w:eastAsia="en-AU"/>
              </w:rPr>
              <w:t xml:space="preserve"> </w:t>
            </w:r>
            <w:r w:rsidRPr="00D52DE5">
              <w:rPr>
                <w:rFonts w:ascii="Calibri" w:eastAsia="Malgun Gothic" w:hAnsi="Calibri" w:cs="Calibri"/>
                <w:sz w:val="16"/>
                <w:szCs w:val="16"/>
              </w:rPr>
              <w:t>when compared to squamous cell carcinomas of lung origin.</w:t>
            </w:r>
            <w:bookmarkStart w:id="61" w:name="_Hlk85205436"/>
            <w:r w:rsidRPr="00D52DE5">
              <w:rPr>
                <w:rFonts w:ascii="Calibri" w:eastAsia="Malgun Gothic" w:hAnsi="Calibri" w:cs="Calibri"/>
                <w:sz w:val="16"/>
                <w:szCs w:val="16"/>
              </w:rPr>
              <w:fldChar w:fldCharType="begin">
                <w:fldData xml:space="preserve">PEVuZE5vdGU+PENpdGU+PEF1dGhvcj5LcmllZ3NtYW5uPC9BdXRob3I+PFllYXI+MjAxNTwvWWVh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PEVuZE5vdGU+PENpdGU+PEF1dGhvcj5LcmllZ3NtYW5uPC9BdXRob3I+PFllYXI+MjAxNTwvWWVh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7</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w:t>
            </w:r>
            <w:bookmarkEnd w:id="61"/>
            <w:r w:rsidRPr="00D52DE5">
              <w:rPr>
                <w:rFonts w:ascii="Calibri" w:eastAsia="Malgun Gothic" w:hAnsi="Calibri" w:cs="Calibri"/>
                <w:sz w:val="16"/>
                <w:szCs w:val="16"/>
              </w:rPr>
              <w:t>PAX8 might support thymic carcinoma although it is not specific to TET. However, given the great diversity in histological subtypes of thymic carcinoma, the specificity of markers routinely used to diagnose carcinoma of a particular origin may be considerably lower in this situation.</w:t>
            </w:r>
            <w:r w:rsidRPr="00D52DE5" w:rsidDel="00C2005F">
              <w:rPr>
                <w:rFonts w:ascii="Calibri" w:eastAsia="Malgun Gothic" w:hAnsi="Calibri" w:cs="Calibri"/>
                <w:sz w:val="16"/>
                <w:szCs w:val="16"/>
              </w:rPr>
              <w:t xml:space="preserve"> </w:t>
            </w:r>
          </w:p>
          <w:p w14:paraId="73FA9C13" w14:textId="77777777" w:rsidR="00D52DE5" w:rsidRPr="00D52DE5" w:rsidRDefault="00D52DE5" w:rsidP="00D52DE5">
            <w:pPr>
              <w:autoSpaceDE w:val="0"/>
              <w:autoSpaceDN w:val="0"/>
              <w:adjustRightInd w:val="0"/>
              <w:spacing w:after="0" w:line="240" w:lineRule="auto"/>
              <w:rPr>
                <w:rFonts w:ascii="Calibri" w:eastAsia="Malgun Gothic" w:hAnsi="Calibri" w:cs="Calibri"/>
                <w:sz w:val="16"/>
                <w:szCs w:val="16"/>
              </w:rPr>
            </w:pPr>
          </w:p>
          <w:p w14:paraId="70426A5A" w14:textId="77777777" w:rsidR="00D52DE5" w:rsidRPr="00D52DE5" w:rsidRDefault="00D52DE5" w:rsidP="00D52DE5">
            <w:pPr>
              <w:spacing w:after="0" w:line="240" w:lineRule="auto"/>
              <w:rPr>
                <w:rFonts w:ascii="Calibri" w:eastAsia="Malgun Gothic" w:hAnsi="Calibri" w:cs="Calibri"/>
                <w:b/>
                <w:sz w:val="16"/>
                <w:szCs w:val="16"/>
              </w:rPr>
            </w:pPr>
            <w:bookmarkStart w:id="62" w:name="_Hlk85205474"/>
            <w:r w:rsidRPr="00D52DE5">
              <w:rPr>
                <w:rFonts w:ascii="Calibri" w:eastAsia="Malgun Gothic" w:hAnsi="Calibri" w:cs="Calibri"/>
                <w:sz w:val="16"/>
                <w:szCs w:val="16"/>
              </w:rPr>
              <w:t>A diagnosis of NUT carcinoma needs immunohistochemical and/or molecular genetic confirmation.</w: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8,9</w:t>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t xml:space="preserve"> The sensitivities of NUT immunohistochemical staining have been reported as 60% and 87%.</w: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 </w:instrText>
            </w:r>
            <w:r w:rsidRPr="00D52DE5">
              <w:rPr>
                <w:rFonts w:ascii="Calibri" w:eastAsia="Malgun Gothic" w:hAnsi="Calibri" w:cs="Calibri"/>
                <w:sz w:val="16"/>
                <w:szCs w:val="16"/>
              </w:rPr>
              <w:fldChar w:fldCharType="begin">
                <w:fldData xml:space="preserve">PEVuZE5vdGU+PENpdGU+PEF1dGhvcj5GcmVuY2g8L0F1dGhvcj48WWVhcj4yMDEwPC9ZZWFyPjxS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</w:fldData>
              </w:fldChar>
            </w:r>
            <w:r w:rsidRPr="00D52DE5">
              <w:rPr>
                <w:rFonts w:ascii="Calibri" w:eastAsia="Malgun Gothic" w:hAnsi="Calibri" w:cs="Calibri"/>
                <w:sz w:val="16"/>
                <w:szCs w:val="16"/>
              </w:rPr>
              <w:instrText xml:space="preserve"> ADDIN EN.CITE.DATA </w:instrText>
            </w:r>
            <w:r w:rsidRPr="00D52DE5">
              <w:rPr>
                <w:rFonts w:ascii="Calibri" w:eastAsia="Malgun Gothic" w:hAnsi="Calibri" w:cs="Calibri"/>
                <w:sz w:val="16"/>
                <w:szCs w:val="16"/>
              </w:rPr>
            </w:r>
            <w:r w:rsidRPr="00D52DE5">
              <w:rPr>
                <w:rFonts w:ascii="Calibri" w:eastAsia="Malgun Gothic" w:hAnsi="Calibri" w:cs="Calibri"/>
                <w:sz w:val="16"/>
                <w:szCs w:val="16"/>
              </w:rPr>
              <w:fldChar w:fldCharType="end"/>
            </w:r>
            <w:r w:rsidRPr="00D52DE5">
              <w:rPr>
                <w:rFonts w:ascii="Calibri" w:eastAsia="Malgun Gothic" w:hAnsi="Calibri" w:cs="Calibri"/>
                <w:sz w:val="16"/>
                <w:szCs w:val="16"/>
              </w:rPr>
            </w:r>
            <w:r w:rsidRPr="00D52DE5">
              <w:rPr>
                <w:rFonts w:ascii="Calibri" w:eastAsia="Malgun Gothic" w:hAnsi="Calibri" w:cs="Calibri"/>
                <w:sz w:val="16"/>
                <w:szCs w:val="16"/>
              </w:rPr>
              <w:fldChar w:fldCharType="separate"/>
            </w:r>
            <w:r w:rsidRPr="00D52DE5">
              <w:rPr>
                <w:rFonts w:ascii="Calibri" w:eastAsia="Malgun Gothic" w:hAnsi="Calibri" w:cs="Calibri"/>
                <w:noProof/>
                <w:sz w:val="16"/>
                <w:szCs w:val="16"/>
                <w:vertAlign w:val="superscript"/>
              </w:rPr>
              <w:t>8,9</w:t>
            </w:r>
            <w:r w:rsidRPr="00D52DE5">
              <w:rPr>
                <w:rFonts w:ascii="Calibri" w:eastAsia="Malgun Gothic" w:hAnsi="Calibri" w:cs="Calibri"/>
                <w:sz w:val="16"/>
                <w:szCs w:val="16"/>
              </w:rPr>
              <w:fldChar w:fldCharType="end"/>
            </w:r>
            <w:r w:rsidRPr="00D52DE5">
              <w:rPr>
                <w:rFonts w:ascii="Calibri" w:eastAsia="Malgun Gothic" w:hAnsi="Calibri" w:cs="Calibri"/>
                <w:b/>
                <w:sz w:val="16"/>
                <w:szCs w:val="16"/>
              </w:rPr>
              <w:t xml:space="preserve">      </w:t>
            </w:r>
          </w:p>
          <w:p w14:paraId="3EF6FCCD" w14:textId="77777777" w:rsidR="00D52DE5" w:rsidRPr="00D52DE5" w:rsidRDefault="00D52DE5" w:rsidP="00D52DE5">
            <w:pPr>
              <w:spacing w:after="0" w:line="240" w:lineRule="auto"/>
              <w:rPr>
                <w:rFonts w:ascii="Calibri" w:eastAsia="Malgun Gothic" w:hAnsi="Calibri" w:cs="Calibri"/>
                <w:b/>
                <w:sz w:val="16"/>
                <w:szCs w:val="16"/>
              </w:rPr>
            </w:pPr>
          </w:p>
          <w:p w14:paraId="244D12ED" w14:textId="66D45410" w:rsidR="00D52DE5" w:rsidRPr="0093373F" w:rsidRDefault="00D52DE5" w:rsidP="00D52DE5">
            <w:pPr>
              <w:spacing w:line="240" w:lineRule="auto"/>
              <w:rPr>
                <w:rFonts w:ascii="Calibri" w:eastAsia="Malgun Gothic" w:hAnsi="Calibri" w:cs="Calibri"/>
                <w:sz w:val="16"/>
                <w:szCs w:val="16"/>
              </w:rPr>
            </w:pPr>
            <w:bookmarkStart w:id="63" w:name="_Hlk81321158"/>
            <w:r w:rsidRPr="00D52DE5">
              <w:rPr>
                <w:rFonts w:ascii="Calibri" w:eastAsia="Malgun Gothic" w:hAnsi="Calibri" w:cs="Calibri"/>
                <w:sz w:val="16"/>
                <w:szCs w:val="16"/>
              </w:rPr>
              <w:t>Ki-67 proliferation index may be helpful in the distinction of carcinoid tumour from small cell carcinoma, especially in biopsies.</w:t>
            </w:r>
          </w:p>
          <w:bookmarkEnd w:id="62"/>
          <w:bookmarkEnd w:id="63"/>
          <w:p w14:paraId="11FDB458" w14:textId="77777777" w:rsidR="00D52DE5" w:rsidRPr="00D52DE5" w:rsidRDefault="00D52DE5" w:rsidP="00D52DE5">
            <w:pPr>
              <w:spacing w:after="0" w:line="240" w:lineRule="auto"/>
              <w:ind w:left="567" w:hanging="567"/>
              <w:rPr>
                <w:rFonts w:ascii="Calibri" w:eastAsia="Malgun Gothic" w:hAnsi="Calibri" w:cs="Calibri"/>
                <w:b/>
                <w:bCs/>
                <w:sz w:val="16"/>
                <w:szCs w:val="16"/>
              </w:rPr>
            </w:pPr>
            <w:r w:rsidRPr="00D52DE5">
              <w:rPr>
                <w:rFonts w:ascii="Calibri" w:eastAsia="Malgun Gothic" w:hAnsi="Calibri" w:cs="Calibri"/>
                <w:b/>
                <w:bCs/>
                <w:sz w:val="16"/>
                <w:szCs w:val="16"/>
              </w:rPr>
              <w:t>References</w:t>
            </w:r>
          </w:p>
          <w:p w14:paraId="08AC0B4B"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93373F">
              <w:rPr>
                <w:rFonts w:ascii="Calibri" w:eastAsia="Malgun Gothic" w:hAnsi="Calibri" w:cs="Calibri"/>
                <w:b/>
                <w:bCs/>
                <w:noProof/>
                <w:sz w:val="16"/>
                <w:szCs w:val="16"/>
                <w:lang w:val="en-US"/>
              </w:rPr>
              <w:fldChar w:fldCharType="begin"/>
            </w:r>
            <w:r w:rsidRPr="00D52DE5">
              <w:rPr>
                <w:rFonts w:ascii="Calibri" w:eastAsia="Malgun Gothic" w:hAnsi="Calibri" w:cs="Calibri"/>
                <w:b/>
                <w:bCs/>
                <w:noProof/>
                <w:sz w:val="16"/>
                <w:szCs w:val="16"/>
                <w:lang w:val="en-US"/>
              </w:rPr>
              <w:instrText xml:space="preserve"> ADDIN EN.REFLIST </w:instrText>
            </w:r>
            <w:r w:rsidRPr="0093373F">
              <w:rPr>
                <w:rFonts w:ascii="Calibri" w:eastAsia="Malgun Gothic" w:hAnsi="Calibri" w:cs="Calibri"/>
                <w:b/>
                <w:bCs/>
                <w:noProof/>
                <w:sz w:val="16"/>
                <w:szCs w:val="16"/>
                <w:lang w:val="en-US"/>
              </w:rPr>
              <w:fldChar w:fldCharType="separate"/>
            </w:r>
            <w:r w:rsidRPr="00D52DE5">
              <w:rPr>
                <w:rFonts w:ascii="Calibri" w:eastAsia="Malgun Gothic" w:hAnsi="Calibri" w:cs="Calibri"/>
                <w:noProof/>
                <w:sz w:val="16"/>
                <w:szCs w:val="16"/>
                <w:lang w:val="en-US"/>
              </w:rPr>
              <w:t>1</w:t>
            </w:r>
            <w:r w:rsidRPr="00D52DE5">
              <w:rPr>
                <w:rFonts w:ascii="Calibri" w:eastAsia="Malgun Gothic" w:hAnsi="Calibri" w:cs="Calibri"/>
                <w:noProof/>
                <w:sz w:val="16"/>
                <w:szCs w:val="16"/>
                <w:lang w:val="en-US"/>
              </w:rPr>
              <w:tab/>
              <w:t xml:space="preserve">den Bakker MA and Oosterhuis JW (2009). Tumours and tumour-like conditions of the thymus other than thymoma; a practical approach. </w:t>
            </w:r>
            <w:r w:rsidRPr="00D52DE5">
              <w:rPr>
                <w:rFonts w:ascii="Calibri" w:eastAsia="Malgun Gothic" w:hAnsi="Calibri" w:cs="Calibri"/>
                <w:i/>
                <w:noProof/>
                <w:sz w:val="16"/>
                <w:szCs w:val="16"/>
                <w:lang w:val="en-US"/>
              </w:rPr>
              <w:t>Histopathology</w:t>
            </w:r>
            <w:r w:rsidRPr="00D52DE5">
              <w:rPr>
                <w:rFonts w:ascii="Calibri" w:eastAsia="Malgun Gothic" w:hAnsi="Calibri" w:cs="Calibri"/>
                <w:noProof/>
                <w:sz w:val="16"/>
                <w:szCs w:val="16"/>
                <w:lang w:val="en-US"/>
              </w:rPr>
              <w:t xml:space="preserve"> 54(1):69-89.</w:t>
            </w:r>
          </w:p>
          <w:p w14:paraId="074FADA9"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2</w:t>
            </w:r>
            <w:r w:rsidRPr="00D52DE5">
              <w:rPr>
                <w:rFonts w:ascii="Calibri" w:eastAsia="Malgun Gothic" w:hAnsi="Calibri" w:cs="Calibri"/>
                <w:noProof/>
                <w:sz w:val="16"/>
                <w:szCs w:val="16"/>
                <w:lang w:val="en-US"/>
              </w:rPr>
              <w:tab/>
              <w:t xml:space="preserve">den Bakker MA, Roden AC, Marx A and Marino M (2014). Histologic classification of thymoma: a practical guide for routine cases. </w:t>
            </w:r>
            <w:r w:rsidRPr="00D52DE5">
              <w:rPr>
                <w:rFonts w:ascii="Calibri" w:eastAsia="Malgun Gothic" w:hAnsi="Calibri" w:cs="Calibri"/>
                <w:i/>
                <w:noProof/>
                <w:sz w:val="16"/>
                <w:szCs w:val="16"/>
                <w:lang w:val="en-US"/>
              </w:rPr>
              <w:t>J Thorac Oncol</w:t>
            </w:r>
            <w:r w:rsidRPr="00D52DE5">
              <w:rPr>
                <w:rFonts w:ascii="Calibri" w:eastAsia="Malgun Gothic" w:hAnsi="Calibri" w:cs="Calibri"/>
                <w:noProof/>
                <w:sz w:val="16"/>
                <w:szCs w:val="16"/>
                <w:lang w:val="en-US"/>
              </w:rPr>
              <w:t xml:space="preserve"> 9(9 Suppl 2):S125-130.</w:t>
            </w:r>
          </w:p>
          <w:p w14:paraId="40B4397A" w14:textId="77777777" w:rsidR="00D52DE5" w:rsidRPr="00E45FAB" w:rsidRDefault="00D52DE5" w:rsidP="007A6DAF">
            <w:pPr>
              <w:spacing w:after="0" w:line="240" w:lineRule="auto"/>
              <w:ind w:left="345" w:hanging="345"/>
              <w:rPr>
                <w:rFonts w:ascii="Calibri" w:eastAsia="Malgun Gothic" w:hAnsi="Calibri" w:cs="Calibri"/>
                <w:noProof/>
                <w:sz w:val="16"/>
                <w:szCs w:val="16"/>
                <w:lang w:val="it-IT"/>
              </w:rPr>
            </w:pPr>
            <w:r w:rsidRPr="00D52DE5">
              <w:rPr>
                <w:rFonts w:ascii="Calibri" w:eastAsia="Malgun Gothic" w:hAnsi="Calibri" w:cs="Calibri"/>
                <w:noProof/>
                <w:sz w:val="16"/>
                <w:szCs w:val="16"/>
                <w:lang w:val="en-US"/>
              </w:rPr>
              <w:t>3</w:t>
            </w:r>
            <w:r w:rsidRPr="00D52DE5">
              <w:rPr>
                <w:rFonts w:ascii="Calibri" w:eastAsia="Malgun Gothic" w:hAnsi="Calibri" w:cs="Calibri"/>
                <w:noProof/>
                <w:sz w:val="16"/>
                <w:szCs w:val="16"/>
                <w:lang w:val="en-US"/>
              </w:rPr>
              <w:tab/>
              <w:t xml:space="preserve">Marchevsky A, Marx A, Strobel P, Suster S, Venuta F, Marino M, Yousem S and Zakowski M (2011). Policies and reporting guidelines for small biopsy specimens of mediastinal masses. </w:t>
            </w:r>
            <w:r w:rsidRPr="00E45FAB">
              <w:rPr>
                <w:rFonts w:ascii="Calibri" w:eastAsia="Malgun Gothic" w:hAnsi="Calibri" w:cs="Calibri"/>
                <w:i/>
                <w:noProof/>
                <w:sz w:val="16"/>
                <w:szCs w:val="16"/>
                <w:lang w:val="it-IT"/>
              </w:rPr>
              <w:t>J Thorac Oncol</w:t>
            </w:r>
            <w:r w:rsidRPr="00E45FAB">
              <w:rPr>
                <w:rFonts w:ascii="Calibri" w:eastAsia="Malgun Gothic" w:hAnsi="Calibri" w:cs="Calibri"/>
                <w:noProof/>
                <w:sz w:val="16"/>
                <w:szCs w:val="16"/>
                <w:lang w:val="it-IT"/>
              </w:rPr>
              <w:t xml:space="preserve"> 6(7 Suppl 3):S1724-1729.</w:t>
            </w:r>
          </w:p>
          <w:p w14:paraId="760CDCAF"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E45FAB">
              <w:rPr>
                <w:rFonts w:ascii="Calibri" w:eastAsia="Malgun Gothic" w:hAnsi="Calibri" w:cs="Calibri"/>
                <w:noProof/>
                <w:sz w:val="16"/>
                <w:szCs w:val="16"/>
                <w:lang w:val="it-IT"/>
              </w:rPr>
              <w:t>4</w:t>
            </w:r>
            <w:r w:rsidRPr="00E45FAB">
              <w:rPr>
                <w:rFonts w:ascii="Calibri" w:eastAsia="Malgun Gothic" w:hAnsi="Calibri" w:cs="Calibri"/>
                <w:noProof/>
                <w:sz w:val="16"/>
                <w:szCs w:val="16"/>
                <w:lang w:val="it-IT"/>
              </w:rPr>
              <w:tab/>
              <w:t xml:space="preserve">Chilosi M, Castelli P, Martignoni G, Pizzolo G, Montresor E, Facchetti F, Truini M, Mombello A, Lestani M, Scarpa A and et al. </w:t>
            </w:r>
            <w:r w:rsidRPr="00D52DE5">
              <w:rPr>
                <w:rFonts w:ascii="Calibri" w:eastAsia="Malgun Gothic" w:hAnsi="Calibri" w:cs="Calibri"/>
                <w:noProof/>
                <w:sz w:val="16"/>
                <w:szCs w:val="16"/>
                <w:lang w:val="en-US"/>
              </w:rPr>
              <w:t xml:space="preserve">(1992). Neoplastic epithelial cells in a subset of human thymomas express the B cell-associated CD20 antigen. </w:t>
            </w:r>
            <w:r w:rsidRPr="00D52DE5">
              <w:rPr>
                <w:rFonts w:ascii="Calibri" w:eastAsia="Malgun Gothic" w:hAnsi="Calibri" w:cs="Calibri"/>
                <w:i/>
                <w:noProof/>
                <w:sz w:val="16"/>
                <w:szCs w:val="16"/>
                <w:lang w:val="en-US"/>
              </w:rPr>
              <w:t>Am J Surg Pathol</w:t>
            </w:r>
            <w:r w:rsidRPr="00D52DE5">
              <w:rPr>
                <w:rFonts w:ascii="Calibri" w:eastAsia="Malgun Gothic" w:hAnsi="Calibri" w:cs="Calibri"/>
                <w:noProof/>
                <w:sz w:val="16"/>
                <w:szCs w:val="16"/>
                <w:lang w:val="en-US"/>
              </w:rPr>
              <w:t xml:space="preserve"> 16(10):988-997.</w:t>
            </w:r>
          </w:p>
          <w:p w14:paraId="1EB2860A"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5</w:t>
            </w:r>
            <w:r w:rsidRPr="00D52DE5">
              <w:rPr>
                <w:rFonts w:ascii="Calibri" w:eastAsia="Malgun Gothic" w:hAnsi="Calibri" w:cs="Calibri"/>
                <w:noProof/>
                <w:sz w:val="16"/>
                <w:szCs w:val="16"/>
                <w:lang w:val="en-US"/>
              </w:rPr>
              <w:tab/>
              <w:t xml:space="preserve">Kaira K, Murakami H, Serizawa M, Koh Y, Abe M, Ohde Y, Takahashi T, Kondo H, Nakajima T and Yamamoto N (2011). MUC1 expression in thymic epithelial tumors: MUC1 may be useful marker as differential diagnosis between type B3 thymoma and thymic carcinoma. </w:t>
            </w:r>
            <w:r w:rsidRPr="00D52DE5">
              <w:rPr>
                <w:rFonts w:ascii="Calibri" w:eastAsia="Malgun Gothic" w:hAnsi="Calibri" w:cs="Calibri"/>
                <w:i/>
                <w:noProof/>
                <w:sz w:val="16"/>
                <w:szCs w:val="16"/>
                <w:lang w:val="en-US"/>
              </w:rPr>
              <w:t>Virchows Arch</w:t>
            </w:r>
            <w:r w:rsidRPr="00D52DE5">
              <w:rPr>
                <w:rFonts w:ascii="Calibri" w:eastAsia="Malgun Gothic" w:hAnsi="Calibri" w:cs="Calibri"/>
                <w:noProof/>
                <w:sz w:val="16"/>
                <w:szCs w:val="16"/>
                <w:lang w:val="en-US"/>
              </w:rPr>
              <w:t xml:space="preserve"> 458(5): 615-620.</w:t>
            </w:r>
          </w:p>
          <w:p w14:paraId="6FF831E5"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6</w:t>
            </w:r>
            <w:r w:rsidRPr="00D52DE5">
              <w:rPr>
                <w:rFonts w:ascii="Calibri" w:eastAsia="Malgun Gothic" w:hAnsi="Calibri" w:cs="Calibri"/>
                <w:noProof/>
                <w:sz w:val="16"/>
                <w:szCs w:val="16"/>
                <w:lang w:val="en-US"/>
              </w:rPr>
              <w:tab/>
              <w:t xml:space="preserve">Kojika M, Ishii G, Yoshida J, Nishimura M, Hishida T, Ota SJ, Murata Y, Nagai K and Ochiai A (2009). Immunohistochemical differential diagnosis between thymic carcinoma and type B3 thymoma: diagnostic utility of hypoxic marker, GLUT-1, in thymic epithelial neoplasms. </w:t>
            </w:r>
            <w:r w:rsidRPr="00D52DE5">
              <w:rPr>
                <w:rFonts w:ascii="Calibri" w:eastAsia="Malgun Gothic" w:hAnsi="Calibri" w:cs="Calibri"/>
                <w:i/>
                <w:noProof/>
                <w:sz w:val="16"/>
                <w:szCs w:val="16"/>
                <w:lang w:val="en-US"/>
              </w:rPr>
              <w:t>Mod Pathol</w:t>
            </w:r>
            <w:r w:rsidRPr="00D52DE5">
              <w:rPr>
                <w:rFonts w:ascii="Calibri" w:eastAsia="Malgun Gothic" w:hAnsi="Calibri" w:cs="Calibri"/>
                <w:noProof/>
                <w:sz w:val="16"/>
                <w:szCs w:val="16"/>
                <w:lang w:val="en-US"/>
              </w:rPr>
              <w:t xml:space="preserve"> 22(10):1341-1350.</w:t>
            </w:r>
          </w:p>
          <w:p w14:paraId="36553AC1"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7</w:t>
            </w:r>
            <w:r w:rsidRPr="00D52DE5">
              <w:rPr>
                <w:rFonts w:ascii="Calibri" w:eastAsia="Malgun Gothic" w:hAnsi="Calibri" w:cs="Calibri"/>
                <w:noProof/>
                <w:sz w:val="16"/>
                <w:szCs w:val="16"/>
                <w:lang w:val="en-US"/>
              </w:rPr>
              <w:tab/>
              <w:t xml:space="preserve">Kriegsmann M, Muley T, Harms A, Tavernar L, Goldmann T, Dienemann H, Herpel E and Warth A (2015). Differential diagnostic value of CD5 and CD117 expression in thoracic tumors: a large scale study of 1465 non-small cell lung cancer cases. </w:t>
            </w:r>
            <w:r w:rsidRPr="00D52DE5">
              <w:rPr>
                <w:rFonts w:ascii="Calibri" w:eastAsia="Malgun Gothic" w:hAnsi="Calibri" w:cs="Calibri"/>
                <w:i/>
                <w:noProof/>
                <w:sz w:val="16"/>
                <w:szCs w:val="16"/>
                <w:lang w:val="en-US"/>
              </w:rPr>
              <w:t>Diagn Pathol</w:t>
            </w:r>
            <w:r w:rsidRPr="00D52DE5">
              <w:rPr>
                <w:rFonts w:ascii="Calibri" w:eastAsia="Malgun Gothic" w:hAnsi="Calibri" w:cs="Calibri"/>
                <w:noProof/>
                <w:sz w:val="16"/>
                <w:szCs w:val="16"/>
                <w:lang w:val="en-US"/>
              </w:rPr>
              <w:t xml:space="preserve"> 10:210.</w:t>
            </w:r>
          </w:p>
          <w:p w14:paraId="0361CAF8" w14:textId="77777777" w:rsidR="00D52DE5" w:rsidRPr="00D52DE5" w:rsidRDefault="00D52DE5" w:rsidP="007A6DAF">
            <w:pPr>
              <w:spacing w:after="0" w:line="240" w:lineRule="auto"/>
              <w:ind w:left="345" w:hanging="345"/>
              <w:rPr>
                <w:rFonts w:ascii="Calibri" w:eastAsia="Malgun Gothic" w:hAnsi="Calibri" w:cs="Calibri"/>
                <w:noProof/>
                <w:sz w:val="16"/>
                <w:szCs w:val="16"/>
                <w:lang w:val="en-US"/>
              </w:rPr>
            </w:pPr>
            <w:r w:rsidRPr="00D52DE5">
              <w:rPr>
                <w:rFonts w:ascii="Calibri" w:eastAsia="Malgun Gothic" w:hAnsi="Calibri" w:cs="Calibri"/>
                <w:noProof/>
                <w:sz w:val="16"/>
                <w:szCs w:val="16"/>
                <w:lang w:val="en-US"/>
              </w:rPr>
              <w:t>8</w:t>
            </w:r>
            <w:r w:rsidRPr="00D52DE5">
              <w:rPr>
                <w:rFonts w:ascii="Calibri" w:eastAsia="Malgun Gothic" w:hAnsi="Calibri" w:cs="Calibri"/>
                <w:noProof/>
                <w:sz w:val="16"/>
                <w:szCs w:val="16"/>
                <w:lang w:val="en-US"/>
              </w:rPr>
              <w:tab/>
              <w:t xml:space="preserve">French CA (2010). Demystified molecular pathology of NUT midline carcinomas. </w:t>
            </w:r>
            <w:r w:rsidRPr="00D52DE5">
              <w:rPr>
                <w:rFonts w:ascii="Calibri" w:eastAsia="Malgun Gothic" w:hAnsi="Calibri" w:cs="Calibri"/>
                <w:i/>
                <w:noProof/>
                <w:sz w:val="16"/>
                <w:szCs w:val="16"/>
                <w:lang w:val="en-US"/>
              </w:rPr>
              <w:t>J Clin Pathol</w:t>
            </w:r>
            <w:r w:rsidRPr="00D52DE5">
              <w:rPr>
                <w:rFonts w:ascii="Calibri" w:eastAsia="Malgun Gothic" w:hAnsi="Calibri" w:cs="Calibri"/>
                <w:noProof/>
                <w:sz w:val="16"/>
                <w:szCs w:val="16"/>
                <w:lang w:val="en-US"/>
              </w:rPr>
              <w:t xml:space="preserve"> 63(6):492-496.</w:t>
            </w:r>
          </w:p>
          <w:p w14:paraId="6675EBD4" w14:textId="36DD5746" w:rsidR="00582A27" w:rsidRPr="0093373F" w:rsidRDefault="00D52DE5" w:rsidP="007A6DAF">
            <w:pPr>
              <w:spacing w:after="0" w:line="240" w:lineRule="auto"/>
              <w:ind w:left="345" w:hanging="345"/>
              <w:rPr>
                <w:rFonts w:ascii="Calibri" w:eastAsia="Malgun Gothic" w:hAnsi="Calibri" w:cs="Calibri"/>
                <w:b/>
                <w:bCs/>
                <w:sz w:val="16"/>
                <w:szCs w:val="16"/>
              </w:rPr>
            </w:pPr>
            <w:r w:rsidRPr="00D52DE5">
              <w:rPr>
                <w:rFonts w:ascii="Calibri" w:eastAsia="Malgun Gothic" w:hAnsi="Calibri" w:cs="Calibri"/>
                <w:noProof/>
                <w:sz w:val="16"/>
                <w:szCs w:val="16"/>
                <w:lang w:val="en-US"/>
              </w:rPr>
              <w:t>9</w:t>
            </w:r>
            <w:r w:rsidRPr="00D52DE5">
              <w:rPr>
                <w:rFonts w:ascii="Calibri" w:eastAsia="Malgun Gothic" w:hAnsi="Calibri" w:cs="Calibri"/>
                <w:noProof/>
                <w:sz w:val="16"/>
                <w:szCs w:val="16"/>
                <w:lang w:val="en-US"/>
              </w:rPr>
              <w:tab/>
              <w:t xml:space="preserve">Haack H, Johnson LA, Fry CJ, Crosby K, Polakiewicz RD, Stelow EB, Hong SM, Schwartz BE, Cameron MJ, Rubin MA, Chang MC, Aster JC and French CA (2009). Diagnosis of NUT midline carcinoma using a NUT-specific monoclonal antibody. </w:t>
            </w:r>
            <w:r w:rsidRPr="00D52DE5">
              <w:rPr>
                <w:rFonts w:ascii="Calibri" w:eastAsia="Malgun Gothic" w:hAnsi="Calibri" w:cs="Calibri"/>
                <w:i/>
                <w:noProof/>
                <w:sz w:val="16"/>
                <w:szCs w:val="16"/>
                <w:lang w:val="en-US"/>
              </w:rPr>
              <w:t>Am J Surg Pathol</w:t>
            </w:r>
            <w:r w:rsidRPr="00D52DE5">
              <w:rPr>
                <w:rFonts w:ascii="Calibri" w:eastAsia="Malgun Gothic" w:hAnsi="Calibri" w:cs="Calibri"/>
                <w:noProof/>
                <w:sz w:val="16"/>
                <w:szCs w:val="16"/>
                <w:lang w:val="en-US"/>
              </w:rPr>
              <w:t xml:space="preserve"> 33(7):984-991.</w:t>
            </w:r>
            <w:r w:rsidRPr="0093373F">
              <w:rPr>
                <w:rFonts w:ascii="Calibri" w:eastAsia="Malgun Gothic" w:hAnsi="Calibri" w:cs="Calibri"/>
                <w:noProof/>
                <w:sz w:val="16"/>
                <w:szCs w:val="16"/>
                <w:lang w:val="en-US"/>
              </w:rPr>
              <w:t xml:space="preserve"> </w:t>
            </w:r>
            <w:r w:rsidRPr="0093373F">
              <w:rPr>
                <w:rFonts w:ascii="Calibri" w:eastAsia="Malgun Gothic" w:hAnsi="Calibri" w:cs="Calibri"/>
                <w:b/>
                <w:bCs/>
                <w:sz w:val="16"/>
                <w:szCs w:val="16"/>
              </w:rPr>
              <w:fldChar w:fldCharType="end"/>
            </w:r>
          </w:p>
          <w:p w14:paraId="6469DEC9" w14:textId="77777777" w:rsidR="003C6A5D" w:rsidRPr="0093373F" w:rsidRDefault="003C6A5D" w:rsidP="00D52DE5">
            <w:pPr>
              <w:spacing w:after="0" w:line="240" w:lineRule="auto"/>
              <w:ind w:left="709" w:hanging="709"/>
              <w:rPr>
                <w:rFonts w:ascii="Calibri" w:eastAsia="Malgun Gothic" w:hAnsi="Calibri" w:cs="Calibri"/>
                <w:b/>
                <w:bCs/>
                <w:sz w:val="16"/>
                <w:szCs w:val="16"/>
              </w:rPr>
            </w:pPr>
          </w:p>
          <w:p w14:paraId="1E139D70" w14:textId="4C94B45D" w:rsidR="00D52DE5" w:rsidRPr="0093373F" w:rsidRDefault="003C6A5D" w:rsidP="00D52DE5">
            <w:pPr>
              <w:spacing w:after="0" w:line="240" w:lineRule="auto"/>
              <w:ind w:left="709" w:hanging="709"/>
              <w:rPr>
                <w:rFonts w:ascii="Calibri" w:eastAsia="Malgun Gothic" w:hAnsi="Calibri" w:cs="Calibri"/>
                <w:b/>
                <w:bCs/>
                <w:sz w:val="16"/>
                <w:szCs w:val="16"/>
              </w:rPr>
            </w:pPr>
            <w:r w:rsidRPr="0093373F">
              <w:rPr>
                <w:rFonts w:ascii="Calibri" w:eastAsia="Malgun Gothic" w:hAnsi="Calibri" w:cs="Calibri"/>
                <w:b/>
                <w:bCs/>
                <w:sz w:val="16"/>
                <w:szCs w:val="16"/>
              </w:rPr>
              <w:t>Molecular studies</w:t>
            </w:r>
          </w:p>
          <w:p w14:paraId="63190543" w14:textId="495CE1D0" w:rsidR="0093373F" w:rsidRPr="0093373F" w:rsidRDefault="0093373F" w:rsidP="0093373F">
            <w:pPr>
              <w:spacing w:after="0" w:line="240" w:lineRule="auto"/>
              <w:rPr>
                <w:rFonts w:ascii="Calibri" w:eastAsia="Malgun Gothic" w:hAnsi="Calibri" w:cs="Calibri"/>
                <w:sz w:val="16"/>
                <w:szCs w:val="16"/>
              </w:rPr>
            </w:pPr>
            <w:r w:rsidRPr="0093373F">
              <w:rPr>
                <w:rFonts w:ascii="Calibri" w:eastAsia="Malgun Gothic" w:hAnsi="Calibri" w:cs="Calibri"/>
                <w:sz w:val="16"/>
                <w:szCs w:val="16"/>
              </w:rPr>
              <w:t xml:space="preserve">Molecular studies have not been applied routinely for the diagnosis of </w:t>
            </w:r>
            <w:r w:rsidR="00397604">
              <w:rPr>
                <w:rFonts w:ascii="Calibri" w:eastAsia="Malgun Gothic" w:hAnsi="Calibri" w:cs="Calibri"/>
                <w:sz w:val="16"/>
                <w:szCs w:val="16"/>
              </w:rPr>
              <w:t>TET</w:t>
            </w:r>
            <w:r w:rsidRPr="0093373F">
              <w:rPr>
                <w:rFonts w:ascii="Calibri" w:eastAsia="Malgun Gothic" w:hAnsi="Calibri" w:cs="Calibri"/>
                <w:sz w:val="16"/>
                <w:szCs w:val="16"/>
              </w:rPr>
              <w:t xml:space="preserve">. A subset of thymic mucoepidermoid carcinomas harbor </w:t>
            </w:r>
            <w:r w:rsidRPr="0093373F">
              <w:rPr>
                <w:rFonts w:ascii="Calibri" w:eastAsia="Malgun Gothic" w:hAnsi="Calibri" w:cs="Calibri"/>
                <w:i/>
                <w:iCs/>
                <w:sz w:val="16"/>
                <w:szCs w:val="16"/>
              </w:rPr>
              <w:t>MAML2</w:t>
            </w:r>
            <w:r w:rsidRPr="0093373F">
              <w:rPr>
                <w:rFonts w:ascii="Calibri" w:eastAsia="Malgun Gothic" w:hAnsi="Calibri" w:cs="Calibri"/>
                <w:sz w:val="16"/>
                <w:szCs w:val="16"/>
              </w:rPr>
              <w:t xml:space="preserve"> rearrangements.</w:t>
            </w:r>
            <w:r w:rsidRPr="0093373F">
              <w:rPr>
                <w:rFonts w:ascii="Calibri" w:eastAsia="Malgun Gothic" w:hAnsi="Calibri" w:cs="Calibri"/>
                <w:sz w:val="16"/>
                <w:szCs w:val="16"/>
              </w:rPr>
              <w:fldChar w:fldCharType="begin">
                <w:fldData xml:space="preserve">PEVuZE5vdGU+PENpdGU+PEF1dGhvcj5Sb2RlbjwvQXV0aG9yPjxZZWFyPjIwMTM8L1llYXI+PFJl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</w:fldData>
              </w:fldChar>
            </w:r>
            <w:r w:rsidRPr="0093373F">
              <w:rPr>
                <w:rFonts w:ascii="Calibri" w:eastAsia="Malgun Gothic" w:hAnsi="Calibri" w:cs="Calibri"/>
                <w:sz w:val="16"/>
                <w:szCs w:val="16"/>
              </w:rPr>
              <w:instrText xml:space="preserve"> ADDIN EN.CITE </w:instrText>
            </w:r>
            <w:r w:rsidRPr="0093373F">
              <w:rPr>
                <w:rFonts w:ascii="Calibri" w:eastAsia="Malgun Gothic" w:hAnsi="Calibri" w:cs="Calibri"/>
                <w:sz w:val="16"/>
                <w:szCs w:val="16"/>
              </w:rPr>
              <w:fldChar w:fldCharType="begin">
                <w:fldData xml:space="preserve">PEVuZE5vdGU+PENpdGU+PEF1dGhvcj5Sb2RlbjwvQXV0aG9yPjxZZWFyPjIwMTM8L1llYXI+PFJl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</w:fldData>
              </w:fldChar>
            </w:r>
            <w:r w:rsidRPr="0093373F">
              <w:rPr>
                <w:rFonts w:ascii="Calibri" w:eastAsia="Malgun Gothic" w:hAnsi="Calibri" w:cs="Calibri"/>
                <w:sz w:val="16"/>
                <w:szCs w:val="16"/>
              </w:rPr>
              <w:instrText xml:space="preserve"> ADDIN EN.CITE.DATA </w:instrText>
            </w:r>
            <w:r w:rsidRPr="0093373F">
              <w:rPr>
                <w:rFonts w:ascii="Calibri" w:eastAsia="Malgun Gothic" w:hAnsi="Calibri" w:cs="Calibri"/>
                <w:sz w:val="16"/>
                <w:szCs w:val="16"/>
              </w:rPr>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r>
            <w:r w:rsidRPr="0093373F">
              <w:rPr>
                <w:rFonts w:ascii="Calibri" w:eastAsia="Malgun Gothic" w:hAnsi="Calibri" w:cs="Calibri"/>
                <w:sz w:val="16"/>
                <w:szCs w:val="16"/>
              </w:rPr>
              <w:fldChar w:fldCharType="separate"/>
            </w:r>
            <w:r w:rsidRPr="0093373F">
              <w:rPr>
                <w:rFonts w:ascii="Calibri" w:eastAsia="Malgun Gothic" w:hAnsi="Calibri" w:cs="Calibri"/>
                <w:noProof/>
                <w:sz w:val="16"/>
                <w:szCs w:val="16"/>
                <w:vertAlign w:val="superscript"/>
              </w:rPr>
              <w:t>1</w:t>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t xml:space="preserve"> In addition, </w:t>
            </w:r>
            <w:r w:rsidRPr="0093373F">
              <w:rPr>
                <w:rFonts w:ascii="Calibri" w:eastAsia="Malgun Gothic" w:hAnsi="Calibri" w:cs="Calibri"/>
                <w:i/>
                <w:iCs/>
                <w:sz w:val="16"/>
                <w:szCs w:val="16"/>
              </w:rPr>
              <w:t>MAML2-YAP1</w:t>
            </w:r>
            <w:r w:rsidRPr="0093373F">
              <w:rPr>
                <w:rFonts w:ascii="Calibri" w:eastAsia="Malgun Gothic" w:hAnsi="Calibri" w:cs="Calibri"/>
                <w:sz w:val="16"/>
                <w:szCs w:val="16"/>
              </w:rPr>
              <w:t xml:space="preserve"> gene fusion has been identified in metaplastic thymomas, and might aid in that diagnosis although metaplastic thymoma is in general a morphologic diagnosis that </w:t>
            </w:r>
            <w:r w:rsidRPr="0093373F">
              <w:rPr>
                <w:rFonts w:ascii="Calibri" w:eastAsia="Malgun Gothic" w:hAnsi="Calibri" w:cs="Calibri"/>
                <w:sz w:val="16"/>
                <w:szCs w:val="16"/>
              </w:rPr>
              <w:lastRenderedPageBreak/>
              <w:t>doesn’t require molecular confirmation.</w:t>
            </w:r>
            <w:r w:rsidRPr="0093373F">
              <w:rPr>
                <w:rFonts w:ascii="Calibri" w:eastAsia="Malgun Gothic" w:hAnsi="Calibri" w:cs="Calibri"/>
                <w:sz w:val="16"/>
                <w:szCs w:val="16"/>
              </w:rPr>
              <w:fldChar w:fldCharType="begin"/>
            </w:r>
            <w:r w:rsidRPr="0093373F">
              <w:rPr>
                <w:rFonts w:ascii="Calibri" w:eastAsia="Malgun Gothic" w:hAnsi="Calibri" w:cs="Calibri"/>
                <w:sz w:val="16"/>
                <w:szCs w:val="16"/>
              </w:rPr>
              <w:instrText xml:space="preserve"> ADDIN EN.CITE &lt;EndNote&gt;&lt;Cite&gt;&lt;Author&gt;Vivero&lt;/Author&gt;&lt;Year&gt;2020&lt;/Year&gt;&lt;RecNum&gt;3652&lt;/RecNum&gt;&lt;DisplayText&gt;&lt;style face="superscript"&gt;2&lt;/style&gt;&lt;/DisplayText&gt;&lt;record&gt;&lt;rec-number&gt;3652&lt;/rec-number&gt;&lt;foreign-keys&gt;&lt;key app="EN" db-id="20defpxt3as20tew5zepsdts5xe2att2e2va" timestamp="1611535381"&gt;3652&lt;/key&gt;&lt;/foreign-keys&gt;&lt;ref-type name="Journal Article"&gt;17&lt;/ref-type&gt;&lt;contributors&gt;&lt;authors&gt;&lt;author&gt;Vivero, M.&lt;/author&gt;&lt;author&gt;Davineni, P.&lt;/author&gt;&lt;author&gt;Nardi, V.&lt;/author&gt;&lt;author&gt;Chan, J. K. C.&lt;/author&gt;&lt;author&gt;Sholl, L. M.&lt;/author&gt;&lt;/authors&gt;&lt;/contributors&gt;&lt;auth-address&gt;Department of Pathology, Brigham and Women&amp;apos;s Hospital, 75 Francis Street, Boston, MA, 02115, USA. mvivero@partners.org.&amp;#xD;Department of Pathology, Brigham and Women&amp;apos;s Hospital, 75 Francis Street, Boston, MA, 02115, USA.&amp;#xD;Department of Pathology and Center for Integrative Diagnostics, Massachusetts General Hospital, Boston, MA, USA.&amp;#xD;Department of Pathology, Queen Elizabeth Hospital, Hong Kong SAR, China.&lt;/auth-address&gt;&lt;titles&gt;&lt;title&gt;Metaplastic thymoma: a distinctive thymic neoplasm characterized by YAP1-MAML2 gene fusions&lt;/title&gt;&lt;secondary-title&gt;Mod Pathol&lt;/secondary-title&gt;&lt;/titles&gt;&lt;periodical&gt;&lt;full-title&gt;Mod Pathol&lt;/full-title&gt;&lt;/periodical&gt;&lt;pages&gt;560-565&lt;/pages&gt;&lt;volume&gt;33&lt;/volume&gt;&lt;number&gt;4&lt;/number&gt;&lt;edition&gt;2019/10/24&lt;/edition&gt;&lt;dates&gt;&lt;year&gt;2020&lt;/year&gt;&lt;pub-dates&gt;&lt;date&gt;Apr&lt;/date&gt;&lt;/pub-dates&gt;&lt;/dates&gt;&lt;isbn&gt;0893-3952&lt;/isbn&gt;&lt;accession-num&gt;31641231&lt;/accession-num&gt;&lt;urls&gt;&lt;/urls&gt;&lt;electronic-resource-num&gt;10.1038/s41379-019-0382-x&lt;/electronic-resource-num&gt;&lt;remote-database-provider&gt;NLM&lt;/remote-database-provider&gt;&lt;language&gt;eng&lt;/language&gt;&lt;/record&gt;&lt;/Cite&gt;&lt;/EndNote&gt;</w:instrText>
            </w:r>
            <w:r w:rsidRPr="0093373F">
              <w:rPr>
                <w:rFonts w:ascii="Calibri" w:eastAsia="Malgun Gothic" w:hAnsi="Calibri" w:cs="Calibri"/>
                <w:sz w:val="16"/>
                <w:szCs w:val="16"/>
              </w:rPr>
              <w:fldChar w:fldCharType="separate"/>
            </w:r>
            <w:r w:rsidRPr="0093373F">
              <w:rPr>
                <w:rFonts w:ascii="Calibri" w:eastAsia="Malgun Gothic" w:hAnsi="Calibri" w:cs="Calibri"/>
                <w:noProof/>
                <w:sz w:val="16"/>
                <w:szCs w:val="16"/>
                <w:vertAlign w:val="superscript"/>
              </w:rPr>
              <w:t>2</w:t>
            </w:r>
            <w:r w:rsidRPr="0093373F">
              <w:rPr>
                <w:rFonts w:ascii="Calibri" w:eastAsia="Malgun Gothic" w:hAnsi="Calibri" w:cs="Calibri"/>
                <w:sz w:val="16"/>
                <w:szCs w:val="16"/>
              </w:rPr>
              <w:fldChar w:fldCharType="end"/>
            </w:r>
            <w:r w:rsidRPr="0093373F">
              <w:rPr>
                <w:rFonts w:ascii="Calibri" w:eastAsia="Malgun Gothic" w:hAnsi="Calibri" w:cs="Calibri"/>
                <w:sz w:val="16"/>
                <w:szCs w:val="16"/>
              </w:rPr>
              <w:t xml:space="preserve"> </w:t>
            </w:r>
            <w:bookmarkStart w:id="64" w:name="_Hlk81321217"/>
            <w:r w:rsidRPr="0093373F">
              <w:rPr>
                <w:rFonts w:ascii="Calibri" w:eastAsia="Malgun Gothic" w:hAnsi="Calibri" w:cs="Calibri"/>
                <w:sz w:val="16"/>
                <w:szCs w:val="16"/>
              </w:rPr>
              <w:t xml:space="preserve">Testing for targetable </w:t>
            </w:r>
            <w:r w:rsidRPr="0093373F">
              <w:rPr>
                <w:rFonts w:ascii="Calibri" w:eastAsia="Malgun Gothic" w:hAnsi="Calibri" w:cs="Calibri"/>
                <w:i/>
                <w:iCs/>
                <w:sz w:val="16"/>
                <w:szCs w:val="16"/>
              </w:rPr>
              <w:t>KIT</w:t>
            </w:r>
            <w:r w:rsidRPr="0093373F">
              <w:rPr>
                <w:rFonts w:ascii="Calibri" w:eastAsia="Malgun Gothic" w:hAnsi="Calibri" w:cs="Calibri"/>
                <w:sz w:val="16"/>
                <w:szCs w:val="16"/>
              </w:rPr>
              <w:t xml:space="preserve"> mutations may be requested by the oncologist in some thymic carcinomas for treatment purposes.</w:t>
            </w:r>
            <w:bookmarkEnd w:id="64"/>
          </w:p>
          <w:p w14:paraId="5AC3552F" w14:textId="77777777" w:rsidR="0093373F" w:rsidRPr="0093373F" w:rsidRDefault="0093373F" w:rsidP="0093373F">
            <w:pPr>
              <w:spacing w:after="0" w:line="240" w:lineRule="auto"/>
              <w:rPr>
                <w:rFonts w:ascii="Calibri" w:eastAsia="Malgun Gothic" w:hAnsi="Calibri" w:cs="Calibri"/>
                <w:sz w:val="16"/>
                <w:szCs w:val="16"/>
              </w:rPr>
            </w:pPr>
          </w:p>
          <w:p w14:paraId="12A7CC23" w14:textId="398F6D46" w:rsidR="0093373F" w:rsidRPr="0093373F" w:rsidRDefault="0093373F" w:rsidP="0093373F">
            <w:pPr>
              <w:spacing w:after="0" w:line="240" w:lineRule="auto"/>
              <w:ind w:left="567" w:hanging="567"/>
              <w:rPr>
                <w:rFonts w:ascii="Calibri" w:eastAsia="Malgun Gothic" w:hAnsi="Calibri" w:cs="Calibri"/>
                <w:b/>
                <w:bCs/>
                <w:sz w:val="16"/>
                <w:szCs w:val="16"/>
              </w:rPr>
            </w:pPr>
            <w:r w:rsidRPr="0093373F">
              <w:rPr>
                <w:rFonts w:ascii="Calibri" w:eastAsia="Malgun Gothic" w:hAnsi="Calibri" w:cs="Calibri"/>
                <w:b/>
                <w:bCs/>
                <w:sz w:val="16"/>
                <w:szCs w:val="16"/>
              </w:rPr>
              <w:t>References</w:t>
            </w:r>
          </w:p>
          <w:p w14:paraId="55170886" w14:textId="77777777" w:rsidR="0093373F" w:rsidRPr="0093373F" w:rsidRDefault="0093373F" w:rsidP="007A6DAF">
            <w:pPr>
              <w:spacing w:after="0" w:line="240" w:lineRule="auto"/>
              <w:ind w:left="345" w:hanging="345"/>
              <w:rPr>
                <w:rFonts w:ascii="Calibri" w:eastAsia="Malgun Gothic" w:hAnsi="Calibri" w:cs="Calibri"/>
                <w:noProof/>
                <w:sz w:val="16"/>
                <w:szCs w:val="16"/>
                <w:lang w:val="en-US"/>
              </w:rPr>
            </w:pPr>
            <w:r w:rsidRPr="0093373F">
              <w:rPr>
                <w:rFonts w:ascii="Calibri" w:eastAsia="Malgun Gothic" w:hAnsi="Calibri" w:cs="Calibri"/>
                <w:b/>
                <w:bCs/>
                <w:noProof/>
                <w:sz w:val="16"/>
                <w:szCs w:val="16"/>
                <w:lang w:val="en-US"/>
              </w:rPr>
              <w:fldChar w:fldCharType="begin"/>
            </w:r>
            <w:r w:rsidRPr="0093373F">
              <w:rPr>
                <w:rFonts w:ascii="Calibri" w:eastAsia="Malgun Gothic" w:hAnsi="Calibri" w:cs="Calibri"/>
                <w:b/>
                <w:bCs/>
                <w:noProof/>
                <w:sz w:val="16"/>
                <w:szCs w:val="16"/>
                <w:lang w:val="en-US"/>
              </w:rPr>
              <w:instrText xml:space="preserve"> ADDIN EN.REFLIST </w:instrText>
            </w:r>
            <w:r w:rsidRPr="0093373F">
              <w:rPr>
                <w:rFonts w:ascii="Calibri" w:eastAsia="Malgun Gothic" w:hAnsi="Calibri" w:cs="Calibri"/>
                <w:b/>
                <w:bCs/>
                <w:noProof/>
                <w:sz w:val="16"/>
                <w:szCs w:val="16"/>
                <w:lang w:val="en-US"/>
              </w:rPr>
              <w:fldChar w:fldCharType="separate"/>
            </w:r>
            <w:r w:rsidRPr="0093373F">
              <w:rPr>
                <w:rFonts w:ascii="Calibri" w:eastAsia="Malgun Gothic" w:hAnsi="Calibri" w:cs="Calibri"/>
                <w:noProof/>
                <w:sz w:val="16"/>
                <w:szCs w:val="16"/>
                <w:lang w:val="en-US"/>
              </w:rPr>
              <w:t>1</w:t>
            </w:r>
            <w:r w:rsidRPr="0093373F">
              <w:rPr>
                <w:rFonts w:ascii="Calibri" w:eastAsia="Malgun Gothic" w:hAnsi="Calibri" w:cs="Calibri"/>
                <w:noProof/>
                <w:sz w:val="16"/>
                <w:szCs w:val="16"/>
                <w:lang w:val="en-US"/>
              </w:rPr>
              <w:tab/>
              <w:t xml:space="preserve">Roden AC, Erickson-Johnson MR, Yi ES and García JJ (2013). Analysis of MAML2 rearrangement in mucoepidermoid carcinoma of the thymus. </w:t>
            </w:r>
            <w:r w:rsidRPr="0093373F">
              <w:rPr>
                <w:rFonts w:ascii="Calibri" w:eastAsia="Malgun Gothic" w:hAnsi="Calibri" w:cs="Calibri"/>
                <w:i/>
                <w:noProof/>
                <w:sz w:val="16"/>
                <w:szCs w:val="16"/>
                <w:lang w:val="en-US"/>
              </w:rPr>
              <w:t>Hum Pathol</w:t>
            </w:r>
            <w:r w:rsidRPr="0093373F">
              <w:rPr>
                <w:rFonts w:ascii="Calibri" w:eastAsia="Malgun Gothic" w:hAnsi="Calibri" w:cs="Calibri"/>
                <w:noProof/>
                <w:sz w:val="16"/>
                <w:szCs w:val="16"/>
                <w:lang w:val="en-US"/>
              </w:rPr>
              <w:t xml:space="preserve"> 44(12):2799-2805.</w:t>
            </w:r>
          </w:p>
          <w:p w14:paraId="40EA3664" w14:textId="4665BF56" w:rsidR="00D52DE5" w:rsidRPr="0093373F" w:rsidRDefault="0093373F" w:rsidP="007A7D93">
            <w:pPr>
              <w:spacing w:after="100" w:line="240" w:lineRule="auto"/>
              <w:ind w:left="345" w:hanging="345"/>
              <w:rPr>
                <w:rFonts w:ascii="Calibri" w:hAnsi="Calibri" w:cs="Calibri"/>
                <w:iCs/>
                <w:sz w:val="16"/>
                <w:szCs w:val="16"/>
              </w:rPr>
            </w:pPr>
            <w:r w:rsidRPr="0093373F">
              <w:rPr>
                <w:rFonts w:ascii="Calibri" w:eastAsia="Malgun Gothic" w:hAnsi="Calibri" w:cs="Calibri"/>
                <w:noProof/>
                <w:sz w:val="16"/>
                <w:szCs w:val="16"/>
                <w:lang w:val="en-US"/>
              </w:rPr>
              <w:t>2</w:t>
            </w:r>
            <w:r w:rsidRPr="0093373F">
              <w:rPr>
                <w:rFonts w:ascii="Calibri" w:eastAsia="Malgun Gothic" w:hAnsi="Calibri" w:cs="Calibri"/>
                <w:noProof/>
                <w:sz w:val="16"/>
                <w:szCs w:val="16"/>
                <w:lang w:val="en-US"/>
              </w:rPr>
              <w:tab/>
              <w:t xml:space="preserve">Vivero M, Davineni P, Nardi V, Chan JKC and Sholl LM (2020). Metaplastic thymoma: a distinctive thymic neoplasm characterized by YAP1-MAML2 gene fusions. </w:t>
            </w:r>
            <w:r w:rsidRPr="0093373F">
              <w:rPr>
                <w:rFonts w:ascii="Calibri" w:eastAsia="Malgun Gothic" w:hAnsi="Calibri" w:cs="Calibri"/>
                <w:i/>
                <w:noProof/>
                <w:sz w:val="16"/>
                <w:szCs w:val="16"/>
                <w:lang w:val="en-US"/>
              </w:rPr>
              <w:t>Mod Pathol</w:t>
            </w:r>
            <w:r w:rsidRPr="0093373F">
              <w:rPr>
                <w:rFonts w:ascii="Calibri" w:eastAsia="Malgun Gothic" w:hAnsi="Calibri" w:cs="Calibri"/>
                <w:noProof/>
                <w:sz w:val="16"/>
                <w:szCs w:val="16"/>
                <w:lang w:val="en-US"/>
              </w:rPr>
              <w:t xml:space="preserve"> 33(4):560-565. </w:t>
            </w:r>
            <w:r w:rsidRPr="0093373F">
              <w:rPr>
                <w:rFonts w:ascii="Calibri" w:eastAsia="Malgun Gothic" w:hAnsi="Calibri" w:cs="Calibri"/>
                <w:b/>
                <w:bCs/>
                <w:sz w:val="16"/>
                <w:szCs w:val="16"/>
              </w:rPr>
              <w:fldChar w:fldCharType="end"/>
            </w:r>
          </w:p>
        </w:tc>
        <w:tc>
          <w:tcPr>
            <w:tcW w:w="1701" w:type="dxa"/>
            <w:shd w:val="clear" w:color="auto" w:fill="auto"/>
          </w:tcPr>
          <w:p w14:paraId="4574542C" w14:textId="77777777" w:rsidR="00A42E25" w:rsidRPr="0093373F" w:rsidRDefault="00A42E25" w:rsidP="00A42E25">
            <w:pPr>
              <w:autoSpaceDE w:val="0"/>
              <w:autoSpaceDN w:val="0"/>
              <w:adjustRightInd w:val="0"/>
              <w:spacing w:after="0" w:line="240" w:lineRule="auto"/>
              <w:rPr>
                <w:rFonts w:ascii="Calibri" w:hAnsi="Calibri" w:cs="Calibri"/>
                <w:sz w:val="16"/>
                <w:szCs w:val="16"/>
              </w:rPr>
            </w:pPr>
            <w:r w:rsidRPr="0093373F">
              <w:rPr>
                <w:rFonts w:ascii="Calibri" w:hAnsi="Calibri" w:cs="Calibri"/>
                <w:sz w:val="16"/>
                <w:szCs w:val="16"/>
                <w:vertAlign w:val="superscript"/>
              </w:rPr>
              <w:lastRenderedPageBreak/>
              <w:t>c</w:t>
            </w:r>
            <w:r w:rsidRPr="0093373F">
              <w:rPr>
                <w:rFonts w:ascii="Calibri" w:hAnsi="Calibri" w:cs="Calibri"/>
                <w:sz w:val="16"/>
                <w:szCs w:val="16"/>
              </w:rPr>
              <w:t xml:space="preserve"> Applicable to all biopsies, thymectomy and resection specimens of</w:t>
            </w:r>
          </w:p>
          <w:p w14:paraId="7435725E" w14:textId="1ACE0303" w:rsidR="00F23BED" w:rsidRPr="0093373F" w:rsidRDefault="00A42E25" w:rsidP="00A42E25">
            <w:pPr>
              <w:autoSpaceDE w:val="0"/>
              <w:autoSpaceDN w:val="0"/>
              <w:adjustRightInd w:val="0"/>
              <w:spacing w:after="100" w:line="240" w:lineRule="auto"/>
              <w:rPr>
                <w:rFonts w:ascii="Calibri" w:hAnsi="Calibri" w:cs="Calibri"/>
                <w:iCs/>
                <w:color w:val="221E1F"/>
                <w:sz w:val="16"/>
                <w:szCs w:val="16"/>
              </w:rPr>
            </w:pPr>
            <w:r w:rsidRPr="0093373F">
              <w:rPr>
                <w:rFonts w:ascii="Calibri" w:hAnsi="Calibri" w:cs="Calibri"/>
                <w:sz w:val="16"/>
                <w:szCs w:val="16"/>
              </w:rPr>
              <w:t>thymic carcinomas and thymic neuroendocrine tumours</w:t>
            </w:r>
            <w:r w:rsidRPr="0093373F">
              <w:rPr>
                <w:rFonts w:ascii="Calibri" w:hAnsi="Calibri" w:cs="Calibri"/>
                <w:i/>
                <w:iCs/>
                <w:sz w:val="16"/>
                <w:szCs w:val="16"/>
              </w:rPr>
              <w:t>.</w:t>
            </w:r>
          </w:p>
        </w:tc>
      </w:tr>
      <w:tr w:rsidR="004032AB" w:rsidRPr="0093373F" w14:paraId="7341CAA8" w14:textId="77777777" w:rsidTr="00F0433B">
        <w:trPr>
          <w:trHeight w:val="328"/>
        </w:trPr>
        <w:tc>
          <w:tcPr>
            <w:tcW w:w="866" w:type="dxa"/>
            <w:shd w:val="clear" w:color="auto" w:fill="EEECE1" w:themeFill="background2"/>
          </w:tcPr>
          <w:p w14:paraId="5D7F446E" w14:textId="2708031E" w:rsidR="004032AB" w:rsidRPr="0093373F" w:rsidRDefault="004032AB" w:rsidP="00FF1E76">
            <w:pPr>
              <w:spacing w:after="0" w:line="240" w:lineRule="auto"/>
              <w:rPr>
                <w:rFonts w:ascii="Calibri" w:hAnsi="Calibri" w:cs="Calibri"/>
                <w:sz w:val="16"/>
                <w:szCs w:val="16"/>
              </w:rPr>
            </w:pPr>
            <w:r>
              <w:rPr>
                <w:rFonts w:ascii="Calibri" w:hAnsi="Calibri" w:cs="Calibri"/>
                <w:sz w:val="16"/>
                <w:szCs w:val="16"/>
              </w:rPr>
              <w:lastRenderedPageBreak/>
              <w:t>Core</w:t>
            </w:r>
          </w:p>
        </w:tc>
        <w:tc>
          <w:tcPr>
            <w:tcW w:w="1843" w:type="dxa"/>
            <w:shd w:val="clear" w:color="auto" w:fill="EEECE1" w:themeFill="background2"/>
          </w:tcPr>
          <w:p w14:paraId="76710DC5" w14:textId="3E087DC7" w:rsidR="004032AB" w:rsidRPr="0093373F" w:rsidRDefault="004032AB" w:rsidP="006F373A">
            <w:pPr>
              <w:spacing w:after="0" w:line="240" w:lineRule="auto"/>
              <w:rPr>
                <w:rFonts w:ascii="Calibri" w:hAnsi="Calibri" w:cs="Calibri"/>
                <w:bCs/>
                <w:sz w:val="16"/>
                <w:szCs w:val="16"/>
              </w:rPr>
            </w:pPr>
            <w:r w:rsidRPr="004032AB">
              <w:rPr>
                <w:rFonts w:ascii="Calibri" w:hAnsi="Calibri" w:cs="Calibri"/>
                <w:bCs/>
                <w:sz w:val="16"/>
                <w:szCs w:val="16"/>
              </w:rPr>
              <w:t>HISTOLOGICALLY CONFIRMED DISTANT METASTASES</w:t>
            </w:r>
          </w:p>
        </w:tc>
        <w:tc>
          <w:tcPr>
            <w:tcW w:w="2551" w:type="dxa"/>
            <w:shd w:val="clear" w:color="auto" w:fill="auto"/>
          </w:tcPr>
          <w:p w14:paraId="1ABB5DF3" w14:textId="77777777" w:rsidR="00CA204D" w:rsidRPr="00CA204D" w:rsidRDefault="00CA204D" w:rsidP="00CA204D">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CA204D">
              <w:rPr>
                <w:rFonts w:ascii="Calibri" w:hAnsi="Calibri" w:cs="Calibri"/>
                <w:color w:val="221E1F"/>
                <w:sz w:val="16"/>
                <w:szCs w:val="16"/>
              </w:rPr>
              <w:t>Not identified</w:t>
            </w:r>
          </w:p>
          <w:p w14:paraId="6A2A284A" w14:textId="210FEE9F" w:rsidR="004032AB" w:rsidRPr="0093373F" w:rsidRDefault="00CA204D" w:rsidP="00CA204D">
            <w:pPr>
              <w:numPr>
                <w:ilvl w:val="0"/>
                <w:numId w:val="2"/>
              </w:numPr>
              <w:autoSpaceDE w:val="0"/>
              <w:autoSpaceDN w:val="0"/>
              <w:adjustRightInd w:val="0"/>
              <w:spacing w:after="100" w:line="240" w:lineRule="auto"/>
              <w:ind w:left="204" w:hanging="204"/>
              <w:contextualSpacing/>
              <w:rPr>
                <w:rFonts w:ascii="Calibri" w:hAnsi="Calibri" w:cs="Calibri"/>
                <w:b/>
                <w:bCs/>
                <w:sz w:val="16"/>
                <w:szCs w:val="16"/>
              </w:rPr>
            </w:pPr>
            <w:r w:rsidRPr="00CA204D">
              <w:rPr>
                <w:rFonts w:ascii="Calibri" w:hAnsi="Calibri" w:cs="Calibri"/>
                <w:color w:val="221E1F"/>
                <w:sz w:val="16"/>
                <w:szCs w:val="16"/>
              </w:rPr>
              <w:t xml:space="preserve">Present, </w:t>
            </w:r>
            <w:r w:rsidRPr="00CA204D">
              <w:rPr>
                <w:rFonts w:ascii="Calibri" w:hAnsi="Calibri" w:cs="Calibri"/>
                <w:i/>
                <w:iCs/>
                <w:color w:val="221E1F"/>
                <w:sz w:val="16"/>
                <w:szCs w:val="16"/>
              </w:rPr>
              <w:t>specify site(s)</w:t>
            </w:r>
          </w:p>
        </w:tc>
        <w:tc>
          <w:tcPr>
            <w:tcW w:w="8222" w:type="dxa"/>
            <w:shd w:val="clear" w:color="auto" w:fill="auto"/>
          </w:tcPr>
          <w:p w14:paraId="6E58841C" w14:textId="21E191D8" w:rsidR="004032AB" w:rsidRPr="00D44AA7" w:rsidRDefault="00D44AA7" w:rsidP="00D44AA7">
            <w:pPr>
              <w:autoSpaceDE w:val="0"/>
              <w:autoSpaceDN w:val="0"/>
              <w:adjustRightInd w:val="0"/>
              <w:spacing w:after="100" w:line="240" w:lineRule="auto"/>
              <w:rPr>
                <w:rFonts w:cs="Calibri"/>
                <w:b/>
                <w:bCs/>
                <w:sz w:val="16"/>
                <w:szCs w:val="16"/>
              </w:rPr>
            </w:pPr>
            <w:r w:rsidRPr="00D44AA7">
              <w:rPr>
                <w:sz w:val="16"/>
                <w:szCs w:val="16"/>
                <w:lang w:eastAsia="en-AU"/>
              </w:rPr>
              <w:t>Documentation of known metastatic disease is an important part of the pathology report. Such information, if available, should be recorded with as much detail as is available including the site and reference to any relevant prior surgical pathology or cytopathology specimens.</w:t>
            </w:r>
          </w:p>
        </w:tc>
        <w:tc>
          <w:tcPr>
            <w:tcW w:w="1701" w:type="dxa"/>
            <w:shd w:val="clear" w:color="auto" w:fill="auto"/>
          </w:tcPr>
          <w:p w14:paraId="54D10F38" w14:textId="77777777" w:rsidR="004032AB" w:rsidRPr="0093373F" w:rsidRDefault="004032AB" w:rsidP="00A42E25">
            <w:pPr>
              <w:autoSpaceDE w:val="0"/>
              <w:autoSpaceDN w:val="0"/>
              <w:adjustRightInd w:val="0"/>
              <w:spacing w:after="0" w:line="240" w:lineRule="auto"/>
              <w:rPr>
                <w:rFonts w:ascii="Calibri" w:hAnsi="Calibri" w:cs="Calibri"/>
                <w:sz w:val="16"/>
                <w:szCs w:val="16"/>
                <w:vertAlign w:val="superscript"/>
              </w:rPr>
            </w:pPr>
          </w:p>
        </w:tc>
      </w:tr>
      <w:tr w:rsidR="00B147CC" w:rsidRPr="0093373F" w14:paraId="04143CA5" w14:textId="77777777" w:rsidTr="00F0433B">
        <w:trPr>
          <w:trHeight w:val="328"/>
        </w:trPr>
        <w:tc>
          <w:tcPr>
            <w:tcW w:w="866" w:type="dxa"/>
            <w:shd w:val="clear" w:color="auto" w:fill="EEECE1" w:themeFill="background2"/>
          </w:tcPr>
          <w:p w14:paraId="6E109D7D" w14:textId="4533AFCD" w:rsidR="00B147CC" w:rsidRDefault="00C81FA5" w:rsidP="00FF1E76">
            <w:pPr>
              <w:spacing w:after="0" w:line="240" w:lineRule="auto"/>
              <w:rPr>
                <w:rFonts w:ascii="Calibri" w:hAnsi="Calibri" w:cs="Calibri"/>
                <w:sz w:val="16"/>
                <w:szCs w:val="16"/>
              </w:rPr>
            </w:pPr>
            <w:r>
              <w:rPr>
                <w:rFonts w:ascii="Calibri" w:hAnsi="Calibri" w:cs="Calibri"/>
                <w:sz w:val="16"/>
                <w:szCs w:val="16"/>
              </w:rPr>
              <w:t>Core</w:t>
            </w:r>
          </w:p>
        </w:tc>
        <w:tc>
          <w:tcPr>
            <w:tcW w:w="1843" w:type="dxa"/>
            <w:shd w:val="clear" w:color="auto" w:fill="EEECE1" w:themeFill="background2"/>
          </w:tcPr>
          <w:p w14:paraId="21C93FE6" w14:textId="77777777" w:rsidR="00B147CC" w:rsidRDefault="00C81FA5" w:rsidP="006F373A">
            <w:pPr>
              <w:spacing w:after="0" w:line="240" w:lineRule="auto"/>
              <w:rPr>
                <w:rFonts w:ascii="Calibri" w:hAnsi="Calibri" w:cs="Calibri"/>
                <w:bCs/>
                <w:sz w:val="16"/>
                <w:szCs w:val="16"/>
              </w:rPr>
            </w:pPr>
            <w:r w:rsidRPr="00C81FA5">
              <w:rPr>
                <w:rFonts w:ascii="Calibri" w:hAnsi="Calibri" w:cs="Calibri"/>
                <w:bCs/>
                <w:sz w:val="16"/>
                <w:szCs w:val="16"/>
              </w:rPr>
              <w:t>PATHOLOGICAL STAGING</w:t>
            </w:r>
          </w:p>
          <w:p w14:paraId="23BF60A0" w14:textId="77777777" w:rsidR="00FB60BF" w:rsidRDefault="00FB60BF" w:rsidP="00FB60BF">
            <w:pPr>
              <w:autoSpaceDE w:val="0"/>
              <w:autoSpaceDN w:val="0"/>
              <w:adjustRightInd w:val="0"/>
              <w:spacing w:after="0" w:line="240" w:lineRule="auto"/>
              <w:rPr>
                <w:rFonts w:cstheme="minorHAnsi"/>
                <w:b/>
                <w:bCs/>
                <w:sz w:val="16"/>
                <w:szCs w:val="16"/>
              </w:rPr>
            </w:pPr>
          </w:p>
          <w:p w14:paraId="40A52B2E" w14:textId="1B764846" w:rsidR="00FB60BF" w:rsidRPr="00FB60BF" w:rsidRDefault="00FB60BF" w:rsidP="00FB60BF">
            <w:pPr>
              <w:autoSpaceDE w:val="0"/>
              <w:autoSpaceDN w:val="0"/>
              <w:adjustRightInd w:val="0"/>
              <w:spacing w:after="0" w:line="240" w:lineRule="auto"/>
              <w:rPr>
                <w:rFonts w:cstheme="minorHAnsi"/>
                <w:sz w:val="16"/>
                <w:szCs w:val="16"/>
              </w:rPr>
            </w:pPr>
            <w:r w:rsidRPr="00FB60BF">
              <w:rPr>
                <w:rFonts w:cstheme="minorHAnsi"/>
                <w:sz w:val="16"/>
                <w:szCs w:val="16"/>
              </w:rPr>
              <w:t>TNM Staging for thymic epithelial tumours (UICC TNM 8</w:t>
            </w:r>
            <w:r w:rsidRPr="00FB60BF">
              <w:rPr>
                <w:rFonts w:cstheme="minorHAnsi"/>
                <w:sz w:val="16"/>
                <w:szCs w:val="16"/>
                <w:vertAlign w:val="superscript"/>
              </w:rPr>
              <w:t>th</w:t>
            </w:r>
            <w:r w:rsidRPr="00FB60BF">
              <w:rPr>
                <w:rFonts w:cstheme="minorHAnsi"/>
                <w:sz w:val="16"/>
                <w:szCs w:val="16"/>
              </w:rPr>
              <w:t xml:space="preserve"> </w:t>
            </w:r>
            <w:proofErr w:type="gramStart"/>
            <w:r w:rsidRPr="00FB60BF">
              <w:rPr>
                <w:rFonts w:cstheme="minorHAnsi"/>
                <w:sz w:val="16"/>
                <w:szCs w:val="16"/>
              </w:rPr>
              <w:t>edition)</w:t>
            </w:r>
            <w:r w:rsidRPr="00FB60BF">
              <w:rPr>
                <w:rFonts w:cstheme="minorHAnsi"/>
                <w:sz w:val="18"/>
                <w:szCs w:val="18"/>
                <w:vertAlign w:val="superscript"/>
              </w:rPr>
              <w:t>d</w:t>
            </w:r>
            <w:proofErr w:type="gramEnd"/>
          </w:p>
          <w:p w14:paraId="0E76ADFD" w14:textId="3A4C7249" w:rsidR="00FB60BF" w:rsidRPr="004032AB" w:rsidRDefault="00FB60BF" w:rsidP="006F373A">
            <w:pPr>
              <w:spacing w:after="0" w:line="240" w:lineRule="auto"/>
              <w:rPr>
                <w:rFonts w:ascii="Calibri" w:hAnsi="Calibri" w:cs="Calibri"/>
                <w:bCs/>
                <w:sz w:val="16"/>
                <w:szCs w:val="16"/>
              </w:rPr>
            </w:pPr>
          </w:p>
        </w:tc>
        <w:tc>
          <w:tcPr>
            <w:tcW w:w="2551" w:type="dxa"/>
            <w:shd w:val="clear" w:color="auto" w:fill="auto"/>
          </w:tcPr>
          <w:p w14:paraId="00B9BB6F" w14:textId="77777777" w:rsidR="00E40A3D" w:rsidRPr="00E40A3D" w:rsidRDefault="00E40A3D" w:rsidP="00E40A3D">
            <w:pPr>
              <w:autoSpaceDE w:val="0"/>
              <w:autoSpaceDN w:val="0"/>
              <w:adjustRightInd w:val="0"/>
              <w:spacing w:after="0" w:line="240" w:lineRule="auto"/>
              <w:rPr>
                <w:rFonts w:cstheme="minorHAnsi"/>
                <w:color w:val="221E1F"/>
                <w:sz w:val="16"/>
                <w:szCs w:val="16"/>
              </w:rPr>
            </w:pPr>
            <w:r w:rsidRPr="00E40A3D">
              <w:rPr>
                <w:rFonts w:cstheme="minorHAnsi"/>
                <w:b/>
                <w:bCs/>
                <w:color w:val="221E1F"/>
                <w:sz w:val="16"/>
                <w:szCs w:val="16"/>
              </w:rPr>
              <w:t xml:space="preserve">TNM Descriptors </w:t>
            </w:r>
            <w:r w:rsidRPr="00E40A3D">
              <w:rPr>
                <w:rFonts w:cstheme="minorHAnsi"/>
                <w:color w:val="221E1F"/>
                <w:sz w:val="16"/>
                <w:szCs w:val="16"/>
              </w:rPr>
              <w:t>(only if applicable) (select all that apply)</w:t>
            </w:r>
          </w:p>
          <w:p w14:paraId="70585009" w14:textId="77777777" w:rsidR="00E40A3D" w:rsidRPr="00E40A3D"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m - multiple primary tumours</w:t>
            </w:r>
          </w:p>
          <w:p w14:paraId="07036AC0" w14:textId="77777777" w:rsidR="00E40A3D" w:rsidRPr="00E40A3D"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E40A3D">
              <w:rPr>
                <w:rFonts w:cs="Verdana"/>
                <w:color w:val="221E1F"/>
                <w:sz w:val="16"/>
                <w:szCs w:val="16"/>
              </w:rPr>
              <w:t>r - recurrent</w:t>
            </w:r>
          </w:p>
          <w:p w14:paraId="2DDA4387" w14:textId="77777777" w:rsidR="00E40A3D" w:rsidRPr="00FB60BF" w:rsidRDefault="00E40A3D" w:rsidP="00FB60BF">
            <w:pPr>
              <w:numPr>
                <w:ilvl w:val="0"/>
                <w:numId w:val="6"/>
              </w:numPr>
              <w:autoSpaceDE w:val="0"/>
              <w:autoSpaceDN w:val="0"/>
              <w:adjustRightInd w:val="0"/>
              <w:spacing w:after="0" w:line="240" w:lineRule="auto"/>
              <w:ind w:left="171" w:hanging="171"/>
              <w:rPr>
                <w:rFonts w:cs="Verdana"/>
                <w:color w:val="221E1F"/>
                <w:sz w:val="16"/>
                <w:szCs w:val="16"/>
              </w:rPr>
            </w:pPr>
            <w:r w:rsidRPr="00FB60BF">
              <w:rPr>
                <w:rFonts w:cs="Verdana"/>
                <w:color w:val="221E1F"/>
                <w:sz w:val="16"/>
                <w:szCs w:val="16"/>
              </w:rPr>
              <w:t>y - post-therapy</w:t>
            </w:r>
          </w:p>
          <w:p w14:paraId="7E993EF0" w14:textId="77777777" w:rsidR="00E40A3D" w:rsidRPr="00922583" w:rsidRDefault="00E40A3D" w:rsidP="00E40A3D">
            <w:pPr>
              <w:autoSpaceDE w:val="0"/>
              <w:autoSpaceDN w:val="0"/>
              <w:adjustRightInd w:val="0"/>
              <w:spacing w:after="0" w:line="240" w:lineRule="auto"/>
              <w:rPr>
                <w:rFonts w:cstheme="minorHAnsi"/>
                <w:color w:val="221E1F"/>
                <w:sz w:val="16"/>
                <w:szCs w:val="16"/>
              </w:rPr>
            </w:pPr>
          </w:p>
          <w:p w14:paraId="4280BB7C" w14:textId="77777777" w:rsidR="00E40A3D" w:rsidRPr="00922583" w:rsidRDefault="00E40A3D" w:rsidP="00E40A3D">
            <w:pPr>
              <w:autoSpaceDE w:val="0"/>
              <w:autoSpaceDN w:val="0"/>
              <w:adjustRightInd w:val="0"/>
              <w:spacing w:after="0" w:line="240" w:lineRule="auto"/>
              <w:rPr>
                <w:rFonts w:cstheme="minorHAnsi"/>
                <w:b/>
                <w:bCs/>
                <w:color w:val="221E1F"/>
                <w:sz w:val="16"/>
                <w:szCs w:val="16"/>
              </w:rPr>
            </w:pPr>
            <w:r w:rsidRPr="00922583">
              <w:rPr>
                <w:rFonts w:cstheme="minorHAnsi"/>
                <w:b/>
                <w:bCs/>
                <w:color w:val="221E1F"/>
                <w:sz w:val="16"/>
                <w:szCs w:val="16"/>
              </w:rPr>
              <w:t>Primary tumour (</w:t>
            </w:r>
            <w:proofErr w:type="spellStart"/>
            <w:r w:rsidRPr="00922583">
              <w:rPr>
                <w:rFonts w:cstheme="minorHAnsi"/>
                <w:b/>
                <w:bCs/>
                <w:color w:val="221E1F"/>
                <w:sz w:val="16"/>
                <w:szCs w:val="16"/>
              </w:rPr>
              <w:t>pT</w:t>
            </w:r>
            <w:proofErr w:type="spellEnd"/>
            <w:r w:rsidRPr="00922583">
              <w:rPr>
                <w:rFonts w:cstheme="minorHAnsi"/>
                <w:b/>
                <w:bCs/>
                <w:color w:val="221E1F"/>
                <w:sz w:val="16"/>
                <w:szCs w:val="16"/>
              </w:rPr>
              <w:t>)</w:t>
            </w:r>
          </w:p>
          <w:p w14:paraId="31C6DF4B" w14:textId="77777777"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FB60BF">
              <w:rPr>
                <w:rFonts w:ascii="Calibri" w:hAnsi="Calibri" w:cs="Calibri"/>
                <w:color w:val="221E1F"/>
                <w:sz w:val="16"/>
                <w:szCs w:val="16"/>
              </w:rPr>
              <w:t>TX</w:t>
            </w:r>
            <w:r w:rsidRPr="00EF06F8">
              <w:rPr>
                <w:rFonts w:ascii="Calibri" w:hAnsi="Calibri" w:cs="Calibri"/>
                <w:color w:val="221E1F"/>
                <w:sz w:val="18"/>
                <w:szCs w:val="18"/>
                <w:vertAlign w:val="superscript"/>
              </w:rPr>
              <w:t>e</w:t>
            </w:r>
            <w:proofErr w:type="spellEnd"/>
            <w:r w:rsidRPr="00FB60BF">
              <w:rPr>
                <w:rFonts w:ascii="Calibri" w:hAnsi="Calibri" w:cs="Calibri"/>
                <w:color w:val="221E1F"/>
                <w:sz w:val="16"/>
                <w:szCs w:val="16"/>
              </w:rPr>
              <w:t xml:space="preserve"> Primary tumour cannot be </w:t>
            </w:r>
            <w:proofErr w:type="gramStart"/>
            <w:r w:rsidRPr="00FB60BF">
              <w:rPr>
                <w:rFonts w:ascii="Calibri" w:hAnsi="Calibri" w:cs="Calibri"/>
                <w:color w:val="221E1F"/>
                <w:sz w:val="16"/>
                <w:szCs w:val="16"/>
              </w:rPr>
              <w:t>assessed</w:t>
            </w:r>
            <w:proofErr w:type="gramEnd"/>
          </w:p>
          <w:p w14:paraId="357110B8" w14:textId="77777777"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T0 No evidence of primary tumour</w:t>
            </w:r>
          </w:p>
          <w:p w14:paraId="57EC91D0" w14:textId="5F626A8A"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T1 Tumour encapsulated or extending into the</w:t>
            </w:r>
            <w:r w:rsidR="003C5374">
              <w:rPr>
                <w:rFonts w:ascii="Calibri" w:hAnsi="Calibri" w:cs="Calibri"/>
                <w:color w:val="221E1F"/>
                <w:sz w:val="16"/>
                <w:szCs w:val="16"/>
              </w:rPr>
              <w:t xml:space="preserve"> </w:t>
            </w:r>
            <w:r w:rsidRPr="003C5374">
              <w:rPr>
                <w:rFonts w:ascii="Calibri" w:hAnsi="Calibri" w:cs="Calibri"/>
                <w:color w:val="221E1F"/>
                <w:sz w:val="16"/>
                <w:szCs w:val="16"/>
              </w:rPr>
              <w:t xml:space="preserve">mediastinal fat, may involve the mediastinal </w:t>
            </w:r>
            <w:proofErr w:type="gramStart"/>
            <w:r w:rsidRPr="003C5374">
              <w:rPr>
                <w:rFonts w:ascii="Calibri" w:hAnsi="Calibri" w:cs="Calibri"/>
                <w:color w:val="221E1F"/>
                <w:sz w:val="16"/>
                <w:szCs w:val="16"/>
              </w:rPr>
              <w:t>pleura</w:t>
            </w:r>
            <w:proofErr w:type="gramEnd"/>
          </w:p>
          <w:p w14:paraId="29A2C4B0" w14:textId="77777777" w:rsidR="00A168E9" w:rsidRPr="00FB60BF" w:rsidRDefault="00A168E9" w:rsidP="0066126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FB60BF">
              <w:rPr>
                <w:rFonts w:ascii="Calibri" w:hAnsi="Calibri" w:cs="Calibri"/>
                <w:color w:val="221E1F"/>
                <w:sz w:val="16"/>
                <w:szCs w:val="16"/>
              </w:rPr>
              <w:t>T1a No mediastinal pleural involvement</w:t>
            </w:r>
          </w:p>
          <w:p w14:paraId="64604B88" w14:textId="77777777" w:rsidR="00A168E9" w:rsidRPr="00FB60BF" w:rsidRDefault="00A168E9" w:rsidP="0066126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FB60BF">
              <w:rPr>
                <w:rFonts w:ascii="Calibri" w:hAnsi="Calibri" w:cs="Calibri"/>
                <w:color w:val="221E1F"/>
                <w:sz w:val="16"/>
                <w:szCs w:val="16"/>
              </w:rPr>
              <w:t>T1b Direct invasion of the mediastinal pleura</w:t>
            </w:r>
          </w:p>
          <w:p w14:paraId="5D3E9811" w14:textId="126D2D15" w:rsidR="00A168E9" w:rsidRPr="00FB60BF" w:rsidRDefault="00A168E9" w:rsidP="00FB60B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T2 Tumour with direct</w:t>
            </w:r>
            <w:r w:rsidR="003C5374">
              <w:rPr>
                <w:rFonts w:ascii="Calibri" w:hAnsi="Calibri" w:cs="Calibri"/>
                <w:color w:val="221E1F"/>
                <w:sz w:val="16"/>
                <w:szCs w:val="16"/>
              </w:rPr>
              <w:t xml:space="preserve"> </w:t>
            </w:r>
            <w:r w:rsidRPr="00FB60BF">
              <w:rPr>
                <w:rFonts w:ascii="Calibri" w:hAnsi="Calibri" w:cs="Calibri"/>
                <w:color w:val="221E1F"/>
                <w:sz w:val="16"/>
                <w:szCs w:val="16"/>
              </w:rPr>
              <w:t>involvement of the pericardium</w:t>
            </w:r>
          </w:p>
          <w:p w14:paraId="455CA116" w14:textId="77777777" w:rsidR="00A168E9" w:rsidRPr="00FB60BF" w:rsidRDefault="00A168E9" w:rsidP="003C5374">
            <w:pPr>
              <w:autoSpaceDE w:val="0"/>
              <w:autoSpaceDN w:val="0"/>
              <w:adjustRightInd w:val="0"/>
              <w:spacing w:after="100" w:line="240" w:lineRule="auto"/>
              <w:ind w:left="204"/>
              <w:contextualSpacing/>
              <w:rPr>
                <w:rFonts w:ascii="Calibri" w:hAnsi="Calibri" w:cs="Calibri"/>
                <w:color w:val="221E1F"/>
                <w:sz w:val="16"/>
                <w:szCs w:val="16"/>
              </w:rPr>
            </w:pPr>
            <w:r w:rsidRPr="00FB60BF">
              <w:rPr>
                <w:rFonts w:ascii="Calibri" w:hAnsi="Calibri" w:cs="Calibri"/>
                <w:color w:val="221E1F"/>
                <w:sz w:val="16"/>
                <w:szCs w:val="16"/>
              </w:rPr>
              <w:t>(partial or full thickness)</w:t>
            </w:r>
          </w:p>
          <w:p w14:paraId="36C76A18" w14:textId="1B6422AB"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B60BF">
              <w:rPr>
                <w:rFonts w:ascii="Calibri" w:hAnsi="Calibri" w:cs="Calibri"/>
                <w:color w:val="221E1F"/>
                <w:sz w:val="16"/>
                <w:szCs w:val="16"/>
              </w:rPr>
              <w:t>T3 Tumour with direct invasion into any of the</w:t>
            </w:r>
            <w:r w:rsidR="003C5374">
              <w:rPr>
                <w:rFonts w:ascii="Calibri" w:hAnsi="Calibri" w:cs="Calibri"/>
                <w:color w:val="221E1F"/>
                <w:sz w:val="16"/>
                <w:szCs w:val="16"/>
              </w:rPr>
              <w:t xml:space="preserve"> </w:t>
            </w:r>
            <w:r w:rsidRPr="003C5374">
              <w:rPr>
                <w:rFonts w:ascii="Calibri" w:hAnsi="Calibri" w:cs="Calibri"/>
                <w:color w:val="221E1F"/>
                <w:sz w:val="16"/>
                <w:szCs w:val="16"/>
              </w:rPr>
              <w:t>following: lung, brachiocephalic vein, superior vena</w:t>
            </w:r>
            <w:r w:rsidR="003C5374">
              <w:rPr>
                <w:rFonts w:ascii="Calibri" w:hAnsi="Calibri" w:cs="Calibri"/>
                <w:color w:val="221E1F"/>
                <w:sz w:val="16"/>
                <w:szCs w:val="16"/>
              </w:rPr>
              <w:t xml:space="preserve"> </w:t>
            </w:r>
            <w:r w:rsidRPr="003C5374">
              <w:rPr>
                <w:rFonts w:ascii="Calibri" w:hAnsi="Calibri" w:cs="Calibri"/>
                <w:color w:val="221E1F"/>
                <w:sz w:val="16"/>
                <w:szCs w:val="16"/>
              </w:rPr>
              <w:t xml:space="preserve">cava, phrenic nerve, chest wall, or </w:t>
            </w:r>
            <w:proofErr w:type="spellStart"/>
            <w:r w:rsidRPr="003C5374">
              <w:rPr>
                <w:rFonts w:ascii="Calibri" w:hAnsi="Calibri" w:cs="Calibri"/>
                <w:color w:val="221E1F"/>
                <w:sz w:val="16"/>
                <w:szCs w:val="16"/>
              </w:rPr>
              <w:t>extrapericardial</w:t>
            </w:r>
            <w:proofErr w:type="spellEnd"/>
            <w:r w:rsidR="003C5374">
              <w:rPr>
                <w:rFonts w:ascii="Calibri" w:hAnsi="Calibri" w:cs="Calibri"/>
                <w:color w:val="221E1F"/>
                <w:sz w:val="16"/>
                <w:szCs w:val="16"/>
              </w:rPr>
              <w:t xml:space="preserve"> </w:t>
            </w:r>
            <w:r w:rsidRPr="003C5374">
              <w:rPr>
                <w:rFonts w:ascii="Calibri" w:hAnsi="Calibri" w:cs="Calibri"/>
                <w:color w:val="221E1F"/>
                <w:sz w:val="16"/>
                <w:szCs w:val="16"/>
              </w:rPr>
              <w:t>pulmonary artery or vein</w:t>
            </w:r>
          </w:p>
          <w:p w14:paraId="611CE26D" w14:textId="556C3B6A" w:rsidR="00A168E9" w:rsidRPr="003C5374" w:rsidRDefault="00A168E9" w:rsidP="003C537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922583">
              <w:rPr>
                <w:rFonts w:cstheme="minorHAnsi"/>
                <w:sz w:val="16"/>
                <w:szCs w:val="16"/>
              </w:rPr>
              <w:t xml:space="preserve">T4 </w:t>
            </w:r>
            <w:r w:rsidRPr="00FB60BF">
              <w:rPr>
                <w:rFonts w:ascii="Calibri" w:hAnsi="Calibri" w:cs="Calibri"/>
                <w:color w:val="221E1F"/>
                <w:sz w:val="16"/>
                <w:szCs w:val="16"/>
              </w:rPr>
              <w:t>Tumour with direct invasion into any of the</w:t>
            </w:r>
            <w:r w:rsidR="00FB60BF">
              <w:rPr>
                <w:rFonts w:ascii="Calibri" w:hAnsi="Calibri" w:cs="Calibri"/>
                <w:color w:val="221E1F"/>
                <w:sz w:val="16"/>
                <w:szCs w:val="16"/>
              </w:rPr>
              <w:t xml:space="preserve"> </w:t>
            </w:r>
            <w:r w:rsidRPr="00FB60BF">
              <w:rPr>
                <w:rFonts w:ascii="Calibri" w:hAnsi="Calibri" w:cs="Calibri"/>
                <w:color w:val="221E1F"/>
                <w:sz w:val="16"/>
                <w:szCs w:val="16"/>
              </w:rPr>
              <w:t>following: aorta (ascending, arch or descending),</w:t>
            </w:r>
            <w:r w:rsidR="003C5374">
              <w:rPr>
                <w:rFonts w:ascii="Calibri" w:hAnsi="Calibri" w:cs="Calibri"/>
                <w:color w:val="221E1F"/>
                <w:sz w:val="16"/>
                <w:szCs w:val="16"/>
              </w:rPr>
              <w:t xml:space="preserve"> </w:t>
            </w:r>
            <w:r w:rsidRPr="003C5374">
              <w:rPr>
                <w:rFonts w:ascii="Calibri" w:hAnsi="Calibri" w:cs="Calibri"/>
                <w:color w:val="221E1F"/>
                <w:sz w:val="16"/>
                <w:szCs w:val="16"/>
              </w:rPr>
              <w:t xml:space="preserve">arch vessels, intrapericardial </w:t>
            </w:r>
            <w:r w:rsidRPr="003C5374">
              <w:rPr>
                <w:rFonts w:ascii="Calibri" w:hAnsi="Calibri" w:cs="Calibri"/>
                <w:color w:val="221E1F"/>
                <w:sz w:val="16"/>
                <w:szCs w:val="16"/>
              </w:rPr>
              <w:lastRenderedPageBreak/>
              <w:t>pulmonary artery,</w:t>
            </w:r>
            <w:r w:rsidR="003C5374" w:rsidRPr="003C5374">
              <w:rPr>
                <w:rFonts w:ascii="Calibri" w:hAnsi="Calibri" w:cs="Calibri"/>
                <w:color w:val="221E1F"/>
                <w:sz w:val="16"/>
                <w:szCs w:val="16"/>
              </w:rPr>
              <w:t xml:space="preserve"> </w:t>
            </w:r>
            <w:r w:rsidRPr="003C5374">
              <w:rPr>
                <w:rFonts w:ascii="Calibri" w:hAnsi="Calibri" w:cs="Calibri"/>
                <w:color w:val="221E1F"/>
                <w:sz w:val="16"/>
                <w:szCs w:val="16"/>
              </w:rPr>
              <w:t xml:space="preserve">myocardium, trachea or </w:t>
            </w:r>
            <w:proofErr w:type="gramStart"/>
            <w:r w:rsidRPr="003C5374">
              <w:rPr>
                <w:rFonts w:ascii="Calibri" w:hAnsi="Calibri" w:cs="Calibri"/>
                <w:color w:val="221E1F"/>
                <w:sz w:val="16"/>
                <w:szCs w:val="16"/>
              </w:rPr>
              <w:t>oesophagus</w:t>
            </w:r>
            <w:proofErr w:type="gramEnd"/>
          </w:p>
          <w:p w14:paraId="306775A6" w14:textId="77777777" w:rsidR="008E50B5" w:rsidRPr="000B54BC" w:rsidRDefault="008E50B5" w:rsidP="00A168E9">
            <w:pPr>
              <w:autoSpaceDE w:val="0"/>
              <w:autoSpaceDN w:val="0"/>
              <w:adjustRightInd w:val="0"/>
              <w:spacing w:after="0" w:line="240" w:lineRule="auto"/>
              <w:rPr>
                <w:rFonts w:cstheme="minorHAnsi"/>
                <w:sz w:val="10"/>
                <w:szCs w:val="10"/>
              </w:rPr>
            </w:pPr>
          </w:p>
          <w:p w14:paraId="7D9D384D" w14:textId="1562EE66" w:rsidR="00A168E9" w:rsidRPr="00922583" w:rsidRDefault="008E50B5" w:rsidP="00A168E9">
            <w:pPr>
              <w:autoSpaceDE w:val="0"/>
              <w:autoSpaceDN w:val="0"/>
              <w:adjustRightInd w:val="0"/>
              <w:spacing w:after="0" w:line="240" w:lineRule="auto"/>
              <w:rPr>
                <w:rFonts w:cstheme="minorHAnsi"/>
                <w:sz w:val="16"/>
                <w:szCs w:val="16"/>
              </w:rPr>
            </w:pPr>
            <w:r w:rsidRPr="00922583">
              <w:rPr>
                <w:rFonts w:cstheme="minorHAnsi"/>
                <w:b/>
                <w:bCs/>
                <w:sz w:val="16"/>
                <w:szCs w:val="16"/>
              </w:rPr>
              <w:t>Regional lymph nodes (</w:t>
            </w:r>
            <w:proofErr w:type="spellStart"/>
            <w:r w:rsidRPr="00922583">
              <w:rPr>
                <w:rFonts w:cstheme="minorHAnsi"/>
                <w:b/>
                <w:bCs/>
                <w:sz w:val="16"/>
                <w:szCs w:val="16"/>
              </w:rPr>
              <w:t>pN</w:t>
            </w:r>
            <w:proofErr w:type="spellEnd"/>
            <w:r w:rsidRPr="00922583">
              <w:rPr>
                <w:rFonts w:cstheme="minorHAnsi"/>
                <w:b/>
                <w:bCs/>
                <w:sz w:val="16"/>
                <w:szCs w:val="16"/>
              </w:rPr>
              <w:t>)</w:t>
            </w:r>
          </w:p>
          <w:p w14:paraId="76A3CDB6"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 xml:space="preserve">No nodes submitted or </w:t>
            </w:r>
            <w:proofErr w:type="gramStart"/>
            <w:r w:rsidRPr="0028785F">
              <w:rPr>
                <w:rFonts w:ascii="Calibri" w:hAnsi="Calibri" w:cs="Calibri"/>
                <w:color w:val="221E1F"/>
                <w:sz w:val="16"/>
                <w:szCs w:val="16"/>
              </w:rPr>
              <w:t>found</w:t>
            </w:r>
            <w:proofErr w:type="gramEnd"/>
          </w:p>
          <w:p w14:paraId="0517A818"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28785F">
              <w:rPr>
                <w:rFonts w:ascii="Calibri" w:hAnsi="Calibri" w:cs="Calibri"/>
                <w:color w:val="221E1F"/>
                <w:sz w:val="16"/>
                <w:szCs w:val="16"/>
              </w:rPr>
              <w:t>NX</w:t>
            </w:r>
            <w:r w:rsidRPr="00D77A4F">
              <w:rPr>
                <w:rFonts w:ascii="Calibri" w:hAnsi="Calibri" w:cs="Calibri"/>
                <w:color w:val="221E1F"/>
                <w:sz w:val="18"/>
                <w:szCs w:val="18"/>
                <w:vertAlign w:val="superscript"/>
              </w:rPr>
              <w:t>e</w:t>
            </w:r>
            <w:proofErr w:type="spellEnd"/>
            <w:r w:rsidRPr="0028785F">
              <w:rPr>
                <w:rFonts w:ascii="Calibri" w:hAnsi="Calibri" w:cs="Calibri"/>
                <w:color w:val="221E1F"/>
                <w:sz w:val="16"/>
                <w:szCs w:val="16"/>
              </w:rPr>
              <w:t xml:space="preserve"> Regional lymph nodes cannot be </w:t>
            </w:r>
            <w:proofErr w:type="gramStart"/>
            <w:r w:rsidRPr="0028785F">
              <w:rPr>
                <w:rFonts w:ascii="Calibri" w:hAnsi="Calibri" w:cs="Calibri"/>
                <w:color w:val="221E1F"/>
                <w:sz w:val="16"/>
                <w:szCs w:val="16"/>
              </w:rPr>
              <w:t>assessed</w:t>
            </w:r>
            <w:proofErr w:type="gramEnd"/>
          </w:p>
          <w:p w14:paraId="779866A0"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N0 No regional lymph node metastasis</w:t>
            </w:r>
          </w:p>
          <w:p w14:paraId="2CA5F406" w14:textId="77777777"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N1 Metastasis in anterior (</w:t>
            </w:r>
            <w:proofErr w:type="spellStart"/>
            <w:r w:rsidRPr="0028785F">
              <w:rPr>
                <w:rFonts w:ascii="Calibri" w:hAnsi="Calibri" w:cs="Calibri"/>
                <w:color w:val="221E1F"/>
                <w:sz w:val="16"/>
                <w:szCs w:val="16"/>
              </w:rPr>
              <w:t>perithymic</w:t>
            </w:r>
            <w:proofErr w:type="spellEnd"/>
            <w:r w:rsidRPr="0028785F">
              <w:rPr>
                <w:rFonts w:ascii="Calibri" w:hAnsi="Calibri" w:cs="Calibri"/>
                <w:color w:val="221E1F"/>
                <w:sz w:val="16"/>
                <w:szCs w:val="16"/>
              </w:rPr>
              <w:t>) lymph nodes</w:t>
            </w:r>
          </w:p>
          <w:p w14:paraId="65B3B50B" w14:textId="3AE52298" w:rsidR="00A168E9" w:rsidRPr="0028785F" w:rsidRDefault="00A168E9"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N2 Metastasis in deep intrathoracic or cervical lymph</w:t>
            </w:r>
            <w:r w:rsidR="0028785F">
              <w:rPr>
                <w:rFonts w:ascii="Calibri" w:hAnsi="Calibri" w:cs="Calibri"/>
                <w:color w:val="221E1F"/>
                <w:sz w:val="16"/>
                <w:szCs w:val="16"/>
              </w:rPr>
              <w:t xml:space="preserve"> </w:t>
            </w:r>
            <w:r w:rsidR="0028785F" w:rsidRPr="0028785F">
              <w:rPr>
                <w:rFonts w:ascii="Calibri" w:hAnsi="Calibri" w:cs="Calibri"/>
                <w:color w:val="221E1F"/>
                <w:sz w:val="16"/>
                <w:szCs w:val="16"/>
              </w:rPr>
              <w:t>n</w:t>
            </w:r>
            <w:r w:rsidRPr="0028785F">
              <w:rPr>
                <w:rFonts w:ascii="Calibri" w:hAnsi="Calibri" w:cs="Calibri"/>
                <w:color w:val="221E1F"/>
                <w:sz w:val="16"/>
                <w:szCs w:val="16"/>
              </w:rPr>
              <w:t>odes</w:t>
            </w:r>
          </w:p>
          <w:p w14:paraId="4E36F3D6" w14:textId="77777777" w:rsidR="00A8664D" w:rsidRPr="000B54BC" w:rsidRDefault="00A8664D" w:rsidP="00A168E9">
            <w:pPr>
              <w:autoSpaceDE w:val="0"/>
              <w:autoSpaceDN w:val="0"/>
              <w:adjustRightInd w:val="0"/>
              <w:spacing w:after="0" w:line="240" w:lineRule="auto"/>
              <w:rPr>
                <w:rFonts w:cstheme="minorHAnsi"/>
                <w:sz w:val="10"/>
                <w:szCs w:val="10"/>
              </w:rPr>
            </w:pPr>
          </w:p>
          <w:p w14:paraId="7481403B" w14:textId="77777777" w:rsidR="00A8664D" w:rsidRPr="00922583" w:rsidRDefault="00A8664D" w:rsidP="00A8664D">
            <w:pPr>
              <w:autoSpaceDE w:val="0"/>
              <w:autoSpaceDN w:val="0"/>
              <w:adjustRightInd w:val="0"/>
              <w:spacing w:after="0" w:line="240" w:lineRule="auto"/>
              <w:rPr>
                <w:rFonts w:cstheme="minorHAnsi"/>
                <w:b/>
                <w:bCs/>
                <w:sz w:val="16"/>
                <w:szCs w:val="16"/>
              </w:rPr>
            </w:pPr>
            <w:r w:rsidRPr="00922583">
              <w:rPr>
                <w:rFonts w:cstheme="minorHAnsi"/>
                <w:b/>
                <w:bCs/>
                <w:sz w:val="16"/>
                <w:szCs w:val="16"/>
              </w:rPr>
              <w:t xml:space="preserve">Masaoka-Koga staging for thymomas and </w:t>
            </w:r>
            <w:proofErr w:type="gramStart"/>
            <w:r w:rsidRPr="00922583">
              <w:rPr>
                <w:rFonts w:cstheme="minorHAnsi"/>
                <w:b/>
                <w:bCs/>
                <w:sz w:val="16"/>
                <w:szCs w:val="16"/>
              </w:rPr>
              <w:t>thymic</w:t>
            </w:r>
            <w:proofErr w:type="gramEnd"/>
          </w:p>
          <w:p w14:paraId="7D74E056" w14:textId="5C09C910" w:rsidR="00A8664D" w:rsidRPr="00922583" w:rsidRDefault="000B54BC" w:rsidP="00A8664D">
            <w:pPr>
              <w:autoSpaceDE w:val="0"/>
              <w:autoSpaceDN w:val="0"/>
              <w:adjustRightInd w:val="0"/>
              <w:spacing w:after="0" w:line="240" w:lineRule="auto"/>
              <w:rPr>
                <w:rFonts w:cstheme="minorHAnsi"/>
                <w:b/>
                <w:bCs/>
                <w:sz w:val="16"/>
                <w:szCs w:val="16"/>
              </w:rPr>
            </w:pPr>
            <w:r>
              <w:rPr>
                <w:rFonts w:cstheme="minorHAnsi"/>
                <w:b/>
                <w:bCs/>
                <w:sz w:val="16"/>
                <w:szCs w:val="16"/>
              </w:rPr>
              <w:t>c</w:t>
            </w:r>
            <w:r w:rsidR="00A8664D" w:rsidRPr="00922583">
              <w:rPr>
                <w:rFonts w:cstheme="minorHAnsi"/>
                <w:b/>
                <w:bCs/>
                <w:sz w:val="16"/>
                <w:szCs w:val="16"/>
              </w:rPr>
              <w:t>arcinoma</w:t>
            </w:r>
          </w:p>
          <w:p w14:paraId="38358BF2" w14:textId="77777777"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Not applicable</w:t>
            </w:r>
          </w:p>
          <w:p w14:paraId="79469568" w14:textId="77777777"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 xml:space="preserve">Cannot be </w:t>
            </w:r>
            <w:proofErr w:type="gramStart"/>
            <w:r w:rsidRPr="0028785F">
              <w:rPr>
                <w:rFonts w:ascii="Calibri" w:hAnsi="Calibri" w:cs="Calibri"/>
                <w:color w:val="221E1F"/>
                <w:sz w:val="16"/>
                <w:szCs w:val="16"/>
              </w:rPr>
              <w:t>determined</w:t>
            </w:r>
            <w:proofErr w:type="gramEnd"/>
          </w:p>
          <w:p w14:paraId="320A9420" w14:textId="64229FB9"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I Grossly and microscopically completely</w:t>
            </w:r>
            <w:r w:rsidR="0028785F">
              <w:rPr>
                <w:rFonts w:ascii="Calibri" w:hAnsi="Calibri" w:cs="Calibri"/>
                <w:color w:val="221E1F"/>
                <w:sz w:val="16"/>
                <w:szCs w:val="16"/>
              </w:rPr>
              <w:t xml:space="preserve"> </w:t>
            </w:r>
            <w:r w:rsidRPr="0028785F">
              <w:rPr>
                <w:rFonts w:ascii="Calibri" w:hAnsi="Calibri" w:cs="Calibri"/>
                <w:color w:val="221E1F"/>
                <w:sz w:val="16"/>
                <w:szCs w:val="16"/>
              </w:rPr>
              <w:t>encapsulated tumour</w:t>
            </w:r>
          </w:p>
          <w:p w14:paraId="5AE15F7F" w14:textId="77777777"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IIa</w:t>
            </w:r>
            <w:proofErr w:type="spellEnd"/>
            <w:r w:rsidRPr="0028785F">
              <w:rPr>
                <w:rFonts w:ascii="Calibri" w:hAnsi="Calibri" w:cs="Calibri"/>
                <w:color w:val="221E1F"/>
                <w:sz w:val="16"/>
                <w:szCs w:val="16"/>
              </w:rPr>
              <w:t xml:space="preserve"> Microscopic </w:t>
            </w:r>
            <w:proofErr w:type="spellStart"/>
            <w:r w:rsidRPr="0028785F">
              <w:rPr>
                <w:rFonts w:ascii="Calibri" w:hAnsi="Calibri" w:cs="Calibri"/>
                <w:color w:val="221E1F"/>
                <w:sz w:val="16"/>
                <w:szCs w:val="16"/>
              </w:rPr>
              <w:t>transcapsular</w:t>
            </w:r>
            <w:proofErr w:type="spellEnd"/>
            <w:r w:rsidRPr="0028785F">
              <w:rPr>
                <w:rFonts w:ascii="Calibri" w:hAnsi="Calibri" w:cs="Calibri"/>
                <w:color w:val="221E1F"/>
                <w:sz w:val="16"/>
                <w:szCs w:val="16"/>
              </w:rPr>
              <w:t xml:space="preserve"> invasion</w:t>
            </w:r>
          </w:p>
          <w:p w14:paraId="249A65C7" w14:textId="6AFCB568"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r w:rsidRPr="0028785F">
              <w:rPr>
                <w:rFonts w:ascii="Calibri" w:hAnsi="Calibri" w:cs="Calibri"/>
                <w:color w:val="221E1F"/>
                <w:sz w:val="16"/>
                <w:szCs w:val="16"/>
              </w:rPr>
              <w:t>IIb Macroscopic invasion into thymic or surrounding</w:t>
            </w:r>
            <w:r w:rsidR="0028785F">
              <w:rPr>
                <w:rFonts w:ascii="Calibri" w:hAnsi="Calibri" w:cs="Calibri"/>
                <w:color w:val="221E1F"/>
                <w:sz w:val="16"/>
                <w:szCs w:val="16"/>
              </w:rPr>
              <w:t xml:space="preserve"> </w:t>
            </w:r>
            <w:r w:rsidRPr="0028785F">
              <w:rPr>
                <w:rFonts w:ascii="Calibri" w:hAnsi="Calibri" w:cs="Calibri"/>
                <w:color w:val="221E1F"/>
                <w:sz w:val="16"/>
                <w:szCs w:val="16"/>
              </w:rPr>
              <w:t>fatty tissue, or grossly adherent to but not</w:t>
            </w:r>
            <w:r w:rsidR="0028785F">
              <w:rPr>
                <w:rFonts w:ascii="Calibri" w:hAnsi="Calibri" w:cs="Calibri"/>
                <w:color w:val="221E1F"/>
                <w:sz w:val="16"/>
                <w:szCs w:val="16"/>
              </w:rPr>
              <w:t xml:space="preserve"> </w:t>
            </w:r>
            <w:r w:rsidRPr="0028785F">
              <w:rPr>
                <w:rFonts w:ascii="Calibri" w:hAnsi="Calibri" w:cs="Calibri"/>
                <w:color w:val="221E1F"/>
                <w:sz w:val="16"/>
                <w:szCs w:val="16"/>
              </w:rPr>
              <w:t>breaking through mediastinal pleura or</w:t>
            </w:r>
            <w:r w:rsidR="0028785F">
              <w:rPr>
                <w:rFonts w:ascii="Calibri" w:hAnsi="Calibri" w:cs="Calibri"/>
                <w:color w:val="221E1F"/>
                <w:sz w:val="16"/>
                <w:szCs w:val="16"/>
              </w:rPr>
              <w:t xml:space="preserve"> </w:t>
            </w:r>
            <w:proofErr w:type="gramStart"/>
            <w:r w:rsidRPr="0028785F">
              <w:rPr>
                <w:rFonts w:ascii="Calibri" w:hAnsi="Calibri" w:cs="Calibri"/>
                <w:color w:val="221E1F"/>
                <w:sz w:val="16"/>
                <w:szCs w:val="16"/>
              </w:rPr>
              <w:t>pericardium</w:t>
            </w:r>
            <w:proofErr w:type="gramEnd"/>
          </w:p>
          <w:p w14:paraId="5E923BD3" w14:textId="5B30B50A" w:rsidR="00A70523" w:rsidRPr="0028785F" w:rsidRDefault="00A70523" w:rsidP="0028785F">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28785F">
              <w:rPr>
                <w:rFonts w:ascii="Calibri" w:hAnsi="Calibri" w:cs="Calibri"/>
                <w:color w:val="221E1F"/>
                <w:sz w:val="16"/>
                <w:szCs w:val="16"/>
              </w:rPr>
              <w:t>III Macroscopic invasion into neighbouring organ</w:t>
            </w:r>
            <w:r w:rsidR="0028785F">
              <w:rPr>
                <w:rFonts w:ascii="Calibri" w:hAnsi="Calibri" w:cs="Calibri"/>
                <w:color w:val="221E1F"/>
                <w:sz w:val="16"/>
                <w:szCs w:val="16"/>
              </w:rPr>
              <w:t xml:space="preserve"> </w:t>
            </w:r>
            <w:r w:rsidRPr="0028785F">
              <w:rPr>
                <w:rFonts w:ascii="Calibri" w:hAnsi="Calibri" w:cs="Calibri"/>
                <w:color w:val="221E1F"/>
                <w:sz w:val="16"/>
                <w:szCs w:val="16"/>
              </w:rPr>
              <w:t xml:space="preserve">(i.e., pericardium, great </w:t>
            </w:r>
            <w:proofErr w:type="gramStart"/>
            <w:r w:rsidRPr="0028785F">
              <w:rPr>
                <w:rFonts w:ascii="Calibri" w:hAnsi="Calibri" w:cs="Calibri"/>
                <w:color w:val="221E1F"/>
                <w:sz w:val="16"/>
                <w:szCs w:val="16"/>
              </w:rPr>
              <w:t>vessel</w:t>
            </w:r>
            <w:proofErr w:type="gramEnd"/>
            <w:r w:rsidRPr="0028785F">
              <w:rPr>
                <w:rFonts w:ascii="Calibri" w:hAnsi="Calibri" w:cs="Calibri"/>
                <w:color w:val="221E1F"/>
                <w:sz w:val="16"/>
                <w:szCs w:val="16"/>
              </w:rPr>
              <w:t xml:space="preserve"> or lung)</w:t>
            </w:r>
          </w:p>
          <w:p w14:paraId="2B0DF282" w14:textId="77777777" w:rsidR="00A70523" w:rsidRPr="0028785F"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IVa</w:t>
            </w:r>
            <w:proofErr w:type="spellEnd"/>
            <w:r w:rsidRPr="0028785F">
              <w:rPr>
                <w:rFonts w:ascii="Calibri" w:hAnsi="Calibri" w:cs="Calibri"/>
                <w:color w:val="221E1F"/>
                <w:sz w:val="16"/>
                <w:szCs w:val="16"/>
              </w:rPr>
              <w:t xml:space="preserve"> Pleural or pericardial metastases</w:t>
            </w:r>
          </w:p>
          <w:p w14:paraId="19B7D4D9" w14:textId="77777777" w:rsidR="00A70523" w:rsidRDefault="00A70523" w:rsidP="00D81C72">
            <w:pPr>
              <w:numPr>
                <w:ilvl w:val="0"/>
                <w:numId w:val="2"/>
              </w:numPr>
              <w:autoSpaceDE w:val="0"/>
              <w:autoSpaceDN w:val="0"/>
              <w:adjustRightInd w:val="0"/>
              <w:spacing w:after="100" w:line="240" w:lineRule="auto"/>
              <w:ind w:left="341" w:hanging="142"/>
              <w:contextualSpacing/>
              <w:rPr>
                <w:rFonts w:ascii="Calibri" w:hAnsi="Calibri" w:cs="Calibri"/>
                <w:color w:val="221E1F"/>
                <w:sz w:val="16"/>
                <w:szCs w:val="16"/>
              </w:rPr>
            </w:pPr>
            <w:proofErr w:type="spellStart"/>
            <w:r w:rsidRPr="0028785F">
              <w:rPr>
                <w:rFonts w:ascii="Calibri" w:hAnsi="Calibri" w:cs="Calibri"/>
                <w:color w:val="221E1F"/>
                <w:sz w:val="16"/>
                <w:szCs w:val="16"/>
              </w:rPr>
              <w:t>IVb</w:t>
            </w:r>
            <w:proofErr w:type="spellEnd"/>
            <w:r w:rsidRPr="0028785F">
              <w:rPr>
                <w:rFonts w:ascii="Calibri" w:hAnsi="Calibri" w:cs="Calibri"/>
                <w:color w:val="221E1F"/>
                <w:sz w:val="16"/>
                <w:szCs w:val="16"/>
              </w:rPr>
              <w:t xml:space="preserve"> </w:t>
            </w:r>
            <w:proofErr w:type="spellStart"/>
            <w:r w:rsidRPr="0028785F">
              <w:rPr>
                <w:rFonts w:ascii="Calibri" w:hAnsi="Calibri" w:cs="Calibri"/>
                <w:color w:val="221E1F"/>
                <w:sz w:val="16"/>
                <w:szCs w:val="16"/>
              </w:rPr>
              <w:t>Lymphogenous</w:t>
            </w:r>
            <w:proofErr w:type="spellEnd"/>
            <w:r w:rsidRPr="0028785F">
              <w:rPr>
                <w:rFonts w:ascii="Calibri" w:hAnsi="Calibri" w:cs="Calibri"/>
                <w:color w:val="221E1F"/>
                <w:sz w:val="16"/>
                <w:szCs w:val="16"/>
              </w:rPr>
              <w:t xml:space="preserve"> or haematogenous metastases</w:t>
            </w:r>
          </w:p>
          <w:p w14:paraId="79FD73D6" w14:textId="7AF8112D" w:rsidR="000B54BC" w:rsidRPr="000B54BC" w:rsidRDefault="000B54BC" w:rsidP="000B54BC">
            <w:pPr>
              <w:autoSpaceDE w:val="0"/>
              <w:autoSpaceDN w:val="0"/>
              <w:adjustRightInd w:val="0"/>
              <w:spacing w:after="100" w:line="240" w:lineRule="auto"/>
              <w:ind w:left="204"/>
              <w:contextualSpacing/>
              <w:rPr>
                <w:rFonts w:ascii="Calibri" w:hAnsi="Calibri" w:cs="Calibri"/>
                <w:color w:val="221E1F"/>
                <w:sz w:val="8"/>
                <w:szCs w:val="8"/>
              </w:rPr>
            </w:pPr>
          </w:p>
        </w:tc>
        <w:tc>
          <w:tcPr>
            <w:tcW w:w="8222" w:type="dxa"/>
            <w:shd w:val="clear" w:color="auto" w:fill="auto"/>
          </w:tcPr>
          <w:p w14:paraId="44523319" w14:textId="39A656E6" w:rsidR="003C3135" w:rsidRPr="003C3135" w:rsidRDefault="003C3135" w:rsidP="003C3135">
            <w:pPr>
              <w:autoSpaceDE w:val="0"/>
              <w:autoSpaceDN w:val="0"/>
              <w:adjustRightInd w:val="0"/>
              <w:spacing w:after="0" w:line="240" w:lineRule="auto"/>
              <w:rPr>
                <w:rFonts w:eastAsia="Malgun Gothic" w:cstheme="minorHAnsi"/>
                <w:sz w:val="16"/>
                <w:szCs w:val="16"/>
                <w:lang w:eastAsia="en-AU"/>
              </w:rPr>
            </w:pPr>
            <w:r w:rsidRPr="003C3135">
              <w:rPr>
                <w:rFonts w:eastAsia="Malgun Gothic" w:cstheme="minorHAnsi"/>
                <w:sz w:val="16"/>
                <w:szCs w:val="16"/>
                <w:lang w:eastAsia="en-AU"/>
              </w:rPr>
              <w:lastRenderedPageBreak/>
              <w:t>At least 15 different classification systems for staging of TET have been proposed since 1978.</w:t>
            </w:r>
            <w:r w:rsidRPr="003C3135">
              <w:rPr>
                <w:rFonts w:eastAsia="Malgun Gothic" w:cstheme="minorHAnsi"/>
                <w:sz w:val="16"/>
                <w:szCs w:val="16"/>
                <w:lang w:eastAsia="en-AU"/>
              </w:rPr>
              <w:fldChar w:fldCharType="begin">
                <w:fldData xml:space="preserve">PEVuZE5vdGU+PENpdGU+PEF1dGhvcj5GaWxvc3NvPC9BdXRob3I+PFllYXI+MjAxNDwvWWVhcj48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PEVuZE5vdGU+PENpdGU+PEF1dGhvcj5GaWxvc3NvPC9BdXRob3I+PFllYXI+MjAxNDwvWWVhcj48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1</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Up until 2017, the most widely used was the Masaoka system,</w:t>
            </w:r>
            <w:bookmarkStart w:id="65" w:name="_Hlk85205579"/>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&lt;EndNote&gt;&lt;Cite&gt;&lt;Author&gt;Masaoka&lt;/Author&gt;&lt;Year&gt;1981&lt;/Year&gt;&lt;RecNum&gt;2003&lt;/RecNum&gt;&lt;DisplayText&gt;&lt;style face="superscript"&gt;2&lt;/style&gt;&lt;/DisplayText&gt;&lt;record&gt;&lt;rec-number&gt;2003&lt;/rec-number&gt;&lt;foreign-keys&gt;&lt;key app="EN" db-id="20defpxt3as20tew5zepsdts5xe2att2e2va" timestamp="1424738896"&gt;2003&lt;/key&gt;&lt;/foreign-keys&gt;&lt;ref-type name="Journal Article"&gt;17&lt;/ref-type&gt;&lt;contributors&gt;&lt;authors&gt;&lt;author&gt;Masaoka, A.&lt;/author&gt;&lt;author&gt;Monden, Y.&lt;/author&gt;&lt;author&gt;Nakahara, K.&lt;/author&gt;&lt;author&gt;Tanioka, T.&lt;/author&gt;&lt;/authors&gt;&lt;/contributors&gt;&lt;titles&gt;&lt;title&gt;Follow-up study of thymomas with special reference to their clinical stages&lt;/title&gt;&lt;secondary-title&gt;Cancer&lt;/secondary-title&gt;&lt;alt-title&gt;Cancer&lt;/alt-title&gt;&lt;/titles&gt;&lt;periodical&gt;&lt;full-title&gt;Cancer&lt;/full-title&gt;&lt;/periodical&gt;&lt;alt-periodical&gt;&lt;full-title&gt;Cancer&lt;/full-title&gt;&lt;/alt-periodical&gt;&lt;pages&gt;2485-92&lt;/pages&gt;&lt;volume&gt;48&lt;/volume&gt;&lt;number&gt;11&lt;/number&gt;&lt;edition&gt;1981/12/01&lt;/edition&gt;&lt;keywords&gt;&lt;keyword&gt;Adolescent&lt;/keyword&gt;&lt;keyword&gt;Adult&lt;/keyword&gt;&lt;keyword&gt;Aged&lt;/keyword&gt;&lt;keyword&gt;Child&lt;/keyword&gt;&lt;keyword&gt;Child, Preschool&lt;/keyword&gt;&lt;keyword&gt;Female&lt;/keyword&gt;&lt;keyword&gt;Follow-Up Studies&lt;/keyword&gt;&lt;keyword&gt;Humans&lt;/keyword&gt;&lt;keyword&gt;Infant&lt;/keyword&gt;&lt;keyword&gt;Male&lt;/keyword&gt;&lt;keyword&gt;Middle Aged&lt;/keyword&gt;&lt;keyword&gt;Myasthenia Gravis/complications&lt;/keyword&gt;&lt;keyword&gt;Neoplasm Metastasis&lt;/keyword&gt;&lt;keyword&gt;Neoplasm Staging&lt;/keyword&gt;&lt;keyword&gt;Prognosis&lt;/keyword&gt;&lt;keyword&gt;Thymoma/complications/*pathology/surgery&lt;/keyword&gt;&lt;/keywords&gt;&lt;dates&gt;&lt;year&gt;1981&lt;/year&gt;&lt;pub-dates&gt;&lt;date&gt;Dec 1&lt;/date&gt;&lt;/pub-dates&gt;&lt;/dates&gt;&lt;isbn&gt;0008-543X (Print)&amp;#xD;0008-543x&lt;/isbn&gt;&lt;accession-num&gt;7296496&lt;/accession-num&gt;&lt;urls&gt;&lt;/urls&gt;&lt;remote-database-provider&gt;Nlm&lt;/remote-database-provider&gt;&lt;language&gt;eng&lt;/language&gt;&lt;/record&gt;&lt;/Cite&gt;&lt;/EndNote&gt;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2</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End w:id="65"/>
            <w:r w:rsidRPr="003C3135">
              <w:rPr>
                <w:rFonts w:eastAsia="Malgun Gothic" w:cstheme="minorHAnsi"/>
                <w:sz w:val="16"/>
                <w:szCs w:val="16"/>
                <w:lang w:eastAsia="en-AU"/>
              </w:rPr>
              <w:t>modified and refined in 1994,</w:t>
            </w:r>
            <w:bookmarkStart w:id="66" w:name="_Hlk85205589"/>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&lt;EndNote&gt;&lt;Cite&gt;&lt;Author&gt;Koga&lt;/Author&gt;&lt;Year&gt;1994&lt;/Year&gt;&lt;RecNum&gt;2004&lt;/RecNum&gt;&lt;DisplayText&gt;&lt;style face="superscript"&gt;3&lt;/style&gt;&lt;/DisplayText&gt;&lt;record&gt;&lt;rec-number&gt;2004&lt;/rec-number&gt;&lt;foreign-keys&gt;&lt;key app="EN" db-id="20defpxt3as20tew5zepsdts5xe2att2e2va" timestamp="1424738934"&gt;2004&lt;/key&gt;&lt;/foreign-keys&gt;&lt;ref-type name="Journal Article"&gt;17&lt;/ref-type&gt;&lt;contributors&gt;&lt;authors&gt;&lt;author&gt;Koga, K.&lt;/author&gt;&lt;author&gt;Matsuno, Y.&lt;/author&gt;&lt;author&gt;Noguchi, M.&lt;/author&gt;&lt;author&gt;Mukai, K.&lt;/author&gt;&lt;author&gt;Asamura, H.&lt;/author&gt;&lt;author&gt;Goya, T.&lt;/author&gt;&lt;author&gt;Shimosato, Y.&lt;/author&gt;&lt;/authors&gt;&lt;/contributors&gt;&lt;auth-address&gt;Clinical Laboratory, National Cancer Center Hospital and Research Institute, Tokyo, Japan.&lt;/auth-address&gt;&lt;titles&gt;&lt;title&gt;A review of 79 thymomas: modification of staging system and reappraisal of conventional division into invasive and non-invasive thymoma&lt;/title&gt;&lt;secondary-title&gt;Pathol Int&lt;/secondary-title&gt;&lt;alt-title&gt;Pathology international&lt;/alt-title&gt;&lt;/titles&gt;&lt;alt-periodical&gt;&lt;full-title&gt;Pathology International&lt;/full-title&gt;&lt;/alt-periodical&gt;&lt;pages&gt;359-67&lt;/pages&gt;&lt;volume&gt;44&lt;/volume&gt;&lt;number&gt;5&lt;/number&gt;&lt;edition&gt;1994/05/01&lt;/edition&gt;&lt;keywords&gt;&lt;keyword&gt;Adolescent&lt;/keyword&gt;&lt;keyword&gt;Adult&lt;/keyword&gt;&lt;keyword&gt;Aged&lt;/keyword&gt;&lt;keyword&gt;Female&lt;/keyword&gt;&lt;keyword&gt;Humans&lt;/keyword&gt;&lt;keyword&gt;Male&lt;/keyword&gt;&lt;keyword&gt;Middle Aged&lt;/keyword&gt;&lt;keyword&gt;Neoplasm Invasiveness&lt;/keyword&gt;&lt;keyword&gt;Neoplasm Staging&lt;/keyword&gt;&lt;keyword&gt;Prognosis&lt;/keyword&gt;&lt;keyword&gt;Thymoma/*classification/complications/mortality/*pathology&lt;/keyword&gt;&lt;keyword&gt;Thymus Neoplasms/*classification/complications/mortality/*pathology&lt;/keyword&gt;&lt;/keywords&gt;&lt;dates&gt;&lt;year&gt;1994&lt;/year&gt;&lt;pub-dates&gt;&lt;date&gt;May&lt;/date&gt;&lt;/pub-dates&gt;&lt;/dates&gt;&lt;isbn&gt;1320-5463 (Print)&amp;#xD;1320-5463&lt;/isbn&gt;&lt;accession-num&gt;8044305&lt;/accession-num&gt;&lt;urls&gt;&lt;/urls&gt;&lt;remote-database-provider&gt;Nlm&lt;/remote-database-provider&gt;&lt;language&gt;eng&lt;/language&gt;&lt;/record&gt;&lt;/Cite&gt;&lt;/EndNote&gt;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3</w:t>
            </w:r>
            <w:r w:rsidRPr="003C3135">
              <w:rPr>
                <w:rFonts w:eastAsia="Malgun Gothic" w:cstheme="minorHAnsi"/>
                <w:sz w:val="16"/>
                <w:szCs w:val="16"/>
                <w:lang w:eastAsia="en-AU"/>
              </w:rPr>
              <w:fldChar w:fldCharType="end"/>
            </w:r>
            <w:bookmarkEnd w:id="66"/>
            <w:r w:rsidRPr="003C3135">
              <w:rPr>
                <w:rFonts w:eastAsia="Malgun Gothic" w:cstheme="minorHAnsi"/>
                <w:sz w:val="16"/>
                <w:szCs w:val="16"/>
                <w:lang w:eastAsia="en-AU"/>
              </w:rPr>
              <w:t xml:space="preserve"> with refinement of definitions for anatomic staging parameters proposed in 2011.</w:t>
            </w:r>
            <w:bookmarkStart w:id="67" w:name="_Hlk85205600"/>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&lt;EndNote&gt;&lt;Cite&gt;&lt;Author&gt;Detterbeck&lt;/Author&gt;&lt;Year&gt;2011&lt;/Year&gt;&lt;RecNum&gt;2005&lt;/RecNum&gt;&lt;DisplayText&gt;&lt;style face="superscript"&gt;4&lt;/style&gt;&lt;/DisplayText&gt;&lt;record&gt;&lt;rec-number&gt;2005&lt;/rec-number&gt;&lt;foreign-keys&gt;&lt;key app="EN" db-id="20defpxt3as20tew5zepsdts5xe2att2e2va" timestamp="1424739005"&gt;2005&lt;/key&gt;&lt;/foreign-keys&gt;&lt;ref-type name="Journal Article"&gt;17&lt;/ref-type&gt;&lt;contributors&gt;&lt;authors&gt;&lt;author&gt;Detterbeck, F. C.&lt;/author&gt;&lt;author&gt;Nicholson, A. G.&lt;/author&gt;&lt;author&gt;Kondo, K.&lt;/author&gt;&lt;author&gt;Van Schil, P.&lt;/author&gt;&lt;author&gt;Moran, C.&lt;/author&gt;&lt;/authors&gt;&lt;/contributors&gt;&lt;auth-address&gt;Division of Thoracic Surgery, Department of Surgery, Yale University School of Medicine, New Haven, Connecticut 06520-8062, USA. Frank.detterbeck@yale.edu&lt;/auth-address&gt;&lt;titles&gt;&lt;title&gt;The Masaoka-Koga stage classification for thymic malignancies: clarification and definition of terms&lt;/title&gt;&lt;secondary-title&gt;J Thorac Oncol&lt;/secondary-title&gt;&lt;alt-title&gt;Journal of thoracic oncology : official publication of the International Association for the Study of Lung Cancer&lt;/alt-title&gt;&lt;/titles&gt;&lt;periodical&gt;&lt;full-title&gt;J Thorac Oncol&lt;/full-title&gt;&lt;/periodical&gt;&lt;pages&gt;S1710-6&lt;/pages&gt;&lt;volume&gt;6&lt;/volume&gt;&lt;number&gt;7 Suppl 3&lt;/number&gt;&lt;edition&gt;2011/09/29&lt;/edition&gt;&lt;keywords&gt;&lt;keyword&gt;Humans&lt;/keyword&gt;&lt;keyword&gt;Neoplasm Staging&lt;/keyword&gt;&lt;keyword&gt;Practice Guidelines as Topic/*standards&lt;/keyword&gt;&lt;keyword&gt;Prognosis&lt;/keyword&gt;&lt;keyword&gt;*Terminology as Topic&lt;/keyword&gt;&lt;keyword&gt;Thymus Neoplasms/*classification/*pathology&lt;/keyword&gt;&lt;/keywords&gt;&lt;dates&gt;&lt;year&gt;2011&lt;/year&gt;&lt;pub-dates&gt;&lt;date&gt;Jul&lt;/date&gt;&lt;/pub-dates&gt;&lt;/dates&gt;&lt;isbn&gt;1556-0864&lt;/isbn&gt;&lt;accession-num&gt;21847052&lt;/accession-num&gt;&lt;urls&gt;&lt;/urls&gt;&lt;electronic-resource-num&gt;10.1097/JTO.0b013e31821e8cff&lt;/electronic-resource-num&gt;&lt;remote-database-provider&gt;Nlm&lt;/remote-database-provider&gt;&lt;language&gt;eng&lt;/language&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4</w:t>
            </w:r>
            <w:r w:rsidRPr="003C3135">
              <w:rPr>
                <w:rFonts w:eastAsia="Malgun Gothic" w:cstheme="minorHAnsi"/>
                <w:sz w:val="16"/>
                <w:szCs w:val="16"/>
                <w:lang w:eastAsia="en-AU"/>
              </w:rPr>
              <w:fldChar w:fldCharType="end"/>
            </w:r>
            <w:bookmarkEnd w:id="67"/>
            <w:r w:rsidRPr="003C3135">
              <w:rPr>
                <w:rFonts w:eastAsia="Malgun Gothic" w:cstheme="minorHAnsi"/>
                <w:sz w:val="16"/>
                <w:szCs w:val="16"/>
                <w:lang w:eastAsia="en-AU"/>
              </w:rPr>
              <w:t xml:space="preserve"> This has now been replaced by a TNM staging system based on data from the ITMIG retrospective database of over 8,000 patients.</w:t>
            </w:r>
            <w:bookmarkStart w:id="68" w:name="_Hlk85205615"/>
            <w:r w:rsidRPr="003C3135">
              <w:rPr>
                <w:rFonts w:eastAsia="Malgun Gothic" w:cstheme="minorHAnsi"/>
                <w:sz w:val="16"/>
                <w:szCs w:val="16"/>
                <w:lang w:eastAsia="en-AU"/>
              </w:rPr>
              <w:fldChar w:fldCharType="begin">
                <w:fldData xml:space="preserve">PEVuZE5vdGU+PENpdGU+PEF1dGhvcj5CaG9yYTwvQXV0aG9yPjxZZWFyPjIwMTQ8L1llYXI+PFJl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PEVuZE5vdGU+PENpdGU+PEF1dGhvcj5CaG9yYTwvQXV0aG9yPjxZZWFyPjIwMTQ8L1llYXI+PFJl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5</w:t>
            </w:r>
            <w:r w:rsidRPr="003C3135">
              <w:rPr>
                <w:rFonts w:eastAsia="Malgun Gothic" w:cstheme="minorHAnsi"/>
                <w:sz w:val="16"/>
                <w:szCs w:val="16"/>
                <w:lang w:eastAsia="en-AU"/>
              </w:rPr>
              <w:fldChar w:fldCharType="end"/>
            </w:r>
            <w:bookmarkEnd w:id="68"/>
            <w:r w:rsidRPr="003C3135">
              <w:rPr>
                <w:rFonts w:eastAsia="Malgun Gothic" w:cstheme="minorHAnsi"/>
                <w:sz w:val="16"/>
                <w:szCs w:val="16"/>
                <w:lang w:eastAsia="en-AU"/>
              </w:rPr>
              <w:t xml:space="preserve"> In the TNM 8</w:t>
            </w:r>
            <w:r w:rsidRPr="003C3135">
              <w:rPr>
                <w:rFonts w:eastAsia="Malgun Gothic" w:cstheme="minorHAnsi"/>
                <w:sz w:val="16"/>
                <w:szCs w:val="16"/>
                <w:vertAlign w:val="superscript"/>
                <w:lang w:eastAsia="en-AU"/>
              </w:rPr>
              <w:t>th</w:t>
            </w:r>
            <w:r w:rsidRPr="003C3135">
              <w:rPr>
                <w:rFonts w:eastAsia="Malgun Gothic" w:cstheme="minorHAnsi"/>
                <w:sz w:val="16"/>
                <w:szCs w:val="16"/>
                <w:lang w:eastAsia="en-AU"/>
              </w:rPr>
              <w:t xml:space="preserve"> editions, both </w:t>
            </w:r>
            <w:bookmarkStart w:id="69" w:name="_Hlk85205628"/>
            <w:r w:rsidRPr="003C3135">
              <w:rPr>
                <w:rFonts w:eastAsia="Malgun Gothic" w:cstheme="minorHAnsi"/>
                <w:sz w:val="16"/>
                <w:szCs w:val="16"/>
                <w:lang w:eastAsia="en-AU"/>
              </w:rPr>
              <w:t>UICC</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&lt;EndNote&gt;&lt;Cite&gt;&lt;Author&gt;Brierley JD&lt;/Author&gt;&lt;Year&gt;2016&lt;/Year&gt;&lt;RecNum&gt;2446&lt;/RecNum&gt;&lt;DisplayText&gt;&lt;style face="superscript"&gt;6&lt;/style&gt;&lt;/DisplayText&gt;&lt;record&gt;&lt;rec-number&gt;2446&lt;/rec-number&gt;&lt;foreign-keys&gt;&lt;key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6</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and A</w:t>
            </w:r>
            <w:r w:rsidR="00E1657D">
              <w:rPr>
                <w:rFonts w:eastAsia="Malgun Gothic" w:cstheme="minorHAnsi"/>
                <w:sz w:val="16"/>
                <w:szCs w:val="16"/>
                <w:lang w:eastAsia="en-AU"/>
              </w:rPr>
              <w:t>JCC</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&lt;EndNote&gt;&lt;Cite&gt;&lt;Author&gt;Amin MB&lt;/Author&gt;&lt;Year&gt;2017&lt;/Year&gt;&lt;RecNum&gt;2447&lt;/RecNum&gt;&lt;DisplayText&gt;&lt;style face="superscript"&gt;7&lt;/style&gt;&lt;/DisplayText&gt;&lt;record&gt;&lt;rec-number&gt;2447&lt;/rec-number&gt;&lt;foreign-keys&gt;&lt;key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7</w:t>
            </w:r>
            <w:r w:rsidRPr="003C3135">
              <w:rPr>
                <w:rFonts w:eastAsia="Malgun Gothic" w:cstheme="minorHAnsi"/>
                <w:sz w:val="16"/>
                <w:szCs w:val="16"/>
                <w:lang w:eastAsia="en-AU"/>
              </w:rPr>
              <w:fldChar w:fldCharType="end"/>
            </w:r>
            <w:bookmarkEnd w:id="69"/>
            <w:r w:rsidRPr="003C3135">
              <w:rPr>
                <w:rFonts w:eastAsia="Malgun Gothic" w:cstheme="minorHAnsi"/>
                <w:sz w:val="16"/>
                <w:szCs w:val="16"/>
                <w:lang w:eastAsia="en-AU"/>
              </w:rPr>
              <w:t xml:space="preserve"> T stage is based on the extent of direct invasion of mediastinal structures,</w:t>
            </w:r>
            <w:r w:rsidRPr="003C3135">
              <w:rPr>
                <w:rFonts w:eastAsia="Malgun Gothic" w:cstheme="minorHAnsi"/>
                <w:sz w:val="16"/>
                <w:szCs w:val="16"/>
                <w:lang w:eastAsia="en-AU"/>
              </w:rPr>
              <w:fldChar w:fldCharType="begin">
                <w:fldData xml:space="preserve">PEVuZE5vdGU+PENpdGU+PEF1dGhvcj5OaWNob2xzb248L0F1dGhvcj48WWVhcj4yMDE0PC9ZZWFy
PjxSZWNOdW0+MTk5OTwvUmVjTnVtPjxEaXNwbGF5VGV4dD48c3R5bGUgZmFjZT0ic3VwZXJzY3Jp
cHQiPjg8L3N0eWxlPjwvRGlzcGxheVRleHQ+PHJlY29yZD48cmVjLW51bWJlcj4xOTk5PC9yZWMt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PEVuZE5vdGU+PENpdGU+PEF1dGhvcj5OaWNob2xzb248L0F1dGhvcj48WWVhcj4yMDE0PC9ZZWFy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8</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nodal disease is based on involvement of lymph nodes in anterior (</w:t>
            </w:r>
            <w:proofErr w:type="spellStart"/>
            <w:r w:rsidRPr="003C3135">
              <w:rPr>
                <w:rFonts w:eastAsia="Malgun Gothic" w:cstheme="minorHAnsi"/>
                <w:sz w:val="16"/>
                <w:szCs w:val="16"/>
                <w:lang w:eastAsia="en-AU"/>
              </w:rPr>
              <w:t>perithymic</w:t>
            </w:r>
            <w:proofErr w:type="spellEnd"/>
            <w:r w:rsidRPr="003C3135">
              <w:rPr>
                <w:rFonts w:eastAsia="Malgun Gothic" w:cstheme="minorHAnsi"/>
                <w:sz w:val="16"/>
                <w:szCs w:val="16"/>
                <w:lang w:eastAsia="en-AU"/>
              </w:rPr>
              <w:t>) (N1) and deep/cervical (N2) compartments, and M stage based on the presence of separate pleural and pericardial nodules (M1a) and pulmonary intraparenchymal nodule or distant organ metastasis (M1b).</w:t>
            </w:r>
            <w:bookmarkStart w:id="70" w:name="_Hlk85205678"/>
            <w:r w:rsidRPr="003C3135">
              <w:rPr>
                <w:rFonts w:eastAsia="Malgun Gothic" w:cstheme="minorHAnsi"/>
                <w:sz w:val="16"/>
                <w:szCs w:val="16"/>
                <w:lang w:eastAsia="en-AU"/>
              </w:rPr>
              <w:fldChar w:fldCharType="begin">
                <w:fldData xml:space="preserve">PEVuZE5vdGU+PENpdGU+PEF1dGhvcj5Lb25kbzwvQXV0aG9yPjxZZWFyPjIwMTQ8L1llYXI+PFJl
Y051bT4yMDA5PC9SZWNOdW0+PERpc3BsYXlUZXh0PjxzdHlsZSBmYWNlPSJzdXBlcnNjcmlwdCI+
OTwvc3R5bGU+PC9EaXNwbGF5VGV4dD48cmVjb3JkPjxyZWMtbnVtYmVyPjIwMDk8L3JlYy1udW1i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3C3135">
              <w:rPr>
                <w:rFonts w:eastAsia="Malgun Gothic" w:cstheme="minorHAnsi"/>
                <w:sz w:val="16"/>
                <w:szCs w:val="16"/>
                <w:lang w:eastAsia="en-AU"/>
              </w:rPr>
              <w:instrText xml:space="preserve"> ADDIN EN.CITE </w:instrText>
            </w:r>
            <w:r w:rsidRPr="003C3135">
              <w:rPr>
                <w:rFonts w:eastAsia="Malgun Gothic" w:cstheme="minorHAnsi"/>
                <w:sz w:val="16"/>
                <w:szCs w:val="16"/>
                <w:lang w:eastAsia="en-AU"/>
              </w:rPr>
              <w:fldChar w:fldCharType="begin">
                <w:fldData xml:space="preserve">PEVuZE5vdGU+PENpdGU+PEF1dGhvcj5Lb25kbzwvQXV0aG9yPjxZZWFyPjIwMTQ8L1llYXI+PFJl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</w:fldData>
              </w:fldChar>
            </w:r>
            <w:r w:rsidRPr="003C3135">
              <w:rPr>
                <w:rFonts w:eastAsia="Malgun Gothic" w:cstheme="minorHAnsi"/>
                <w:sz w:val="16"/>
                <w:szCs w:val="16"/>
                <w:lang w:eastAsia="en-AU"/>
              </w:rPr>
              <w:instrText xml:space="preserve"> ADDIN EN.CITE.DATA </w:instrText>
            </w:r>
            <w:r w:rsidRPr="003C3135">
              <w:rPr>
                <w:rFonts w:eastAsia="Malgun Gothic" w:cstheme="minorHAnsi"/>
                <w:sz w:val="16"/>
                <w:szCs w:val="16"/>
                <w:lang w:eastAsia="en-AU"/>
              </w:rPr>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9</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Start w:id="71" w:name="_Hlk81321302"/>
            <w:bookmarkStart w:id="72" w:name="_Hlk85205692"/>
            <w:bookmarkEnd w:id="70"/>
            <w:r w:rsidRPr="003C3135">
              <w:rPr>
                <w:rFonts w:eastAsia="Malgun Gothic" w:cstheme="minorHAnsi"/>
                <w:sz w:val="16"/>
                <w:szCs w:val="16"/>
                <w:lang w:eastAsia="en-AU"/>
              </w:rPr>
              <w:t xml:space="preserve">While capsular invasion is not of value in the TNM staging, invasion through the tumour capsule into the surrounding adipose tissue may be of value for further studies, clinical trials and established clinical protocols that still use the Masaoka-Koga staging system. Therefore </w:t>
            </w:r>
            <w:r w:rsidRPr="003C3135">
              <w:rPr>
                <w:rFonts w:eastAsia="Malgun Gothic" w:cstheme="minorHAnsi"/>
                <w:sz w:val="16"/>
                <w:szCs w:val="16"/>
              </w:rPr>
              <w:t xml:space="preserve">while the TNM staging system should be used as the </w:t>
            </w:r>
            <w:r w:rsidRPr="003C3135">
              <w:rPr>
                <w:rFonts w:eastAsia="Malgun Gothic" w:cstheme="minorHAnsi"/>
                <w:i/>
                <w:iCs/>
                <w:sz w:val="16"/>
                <w:szCs w:val="16"/>
              </w:rPr>
              <w:t xml:space="preserve">primary </w:t>
            </w:r>
            <w:r w:rsidRPr="003C3135">
              <w:rPr>
                <w:rFonts w:eastAsia="Malgun Gothic" w:cstheme="minorHAnsi"/>
                <w:sz w:val="16"/>
                <w:szCs w:val="16"/>
              </w:rPr>
              <w:t>method of staging, the Masaoka-Koga system</w:t>
            </w:r>
            <w:r w:rsidRPr="003C3135">
              <w:rPr>
                <w:rFonts w:eastAsia="Malgun Gothic" w:cstheme="minorHAnsi"/>
                <w:i/>
                <w:iCs/>
                <w:sz w:val="16"/>
                <w:szCs w:val="16"/>
              </w:rPr>
              <w:t xml:space="preserve"> </w:t>
            </w:r>
            <w:r w:rsidRPr="003C3135">
              <w:rPr>
                <w:rFonts w:eastAsia="Malgun Gothic" w:cstheme="minorHAnsi"/>
                <w:sz w:val="16"/>
                <w:szCs w:val="16"/>
              </w:rPr>
              <w:t>should also be reported</w:t>
            </w:r>
            <w:bookmarkEnd w:id="71"/>
            <w:r w:rsidRPr="003C3135">
              <w:rPr>
                <w:rFonts w:eastAsia="Malgun Gothic" w:cstheme="minorHAnsi"/>
                <w:sz w:val="16"/>
                <w:szCs w:val="16"/>
                <w:lang w:eastAsia="en-AU"/>
              </w:rPr>
              <w:t>.</w:t>
            </w:r>
            <w:r w:rsidRPr="003C3135">
              <w:rPr>
                <w:rFonts w:eastAsia="Malgun Gothic" w:cstheme="minorHAnsi"/>
                <w:sz w:val="16"/>
                <w:szCs w:val="16"/>
                <w:lang w:eastAsia="en-AU"/>
              </w:rPr>
              <w:fldChar w:fldCharType="begin"/>
            </w:r>
            <w:r w:rsidRPr="003C3135">
              <w:rPr>
                <w:rFonts w:eastAsia="Malgun Gothic" w:cstheme="minorHAnsi"/>
                <w:sz w:val="16"/>
                <w:szCs w:val="16"/>
                <w:lang w:eastAsia="en-AU"/>
              </w:rPr>
              <w:instrText xml:space="preserve"> ADDIN EN.CITE &lt;EndNote&gt;&lt;Cite&gt;&lt;Author&gt;Rami-Porta R&lt;/Author&gt;&lt;Year&gt;2016&lt;/Year&gt;&lt;RecNum&gt;3079&lt;/RecNum&gt;&lt;DisplayText&gt;&lt;style face="superscript"&gt;10&lt;/style&gt;&lt;/DisplayText&gt;&lt;record&gt;&lt;rec-number&gt;3079&lt;/rec-number&gt;&lt;foreign-keys&gt;&lt;key app="EN" db-id="20defpxt3as20tew5zepsdts5xe2att2e2va" timestamp="1503896404"&gt;3079&lt;/key&gt;&lt;/foreign-keys&gt;&lt;ref-type name="Edited Book"&gt;28&lt;/ref-type&gt;&lt;contributors&gt;&lt;authors&gt;&lt;author&gt;Rami-Porta R,&lt;/author&gt;&lt;/authors&gt;&lt;/contributors&gt;&lt;titles&gt;&lt;title&gt;Staging Manual in Thoracic Oncology, 2nd edition:   An International Association  for the Study of Lung Cancer Publication, Developed in collaboration with  AJCC and UICC&lt;/title&gt;&lt;/titles&gt;&lt;dates&gt;&lt;year&gt;2016&lt;/year&gt;&lt;/dates&gt;&lt;pub-location&gt;North Fort Myers, FL, US&lt;/pub-location&gt;&lt;publisher&gt;Editorial Rx Press&lt;/publisher&gt;&lt;isbn&gt;978-0-9832958-4-6 &lt;/isbn&gt;&lt;urls&gt;&lt;/urls&gt;&lt;/record&gt;&lt;/Cite&gt;&lt;/EndNote&gt;</w:instrText>
            </w:r>
            <w:r w:rsidRPr="003C3135">
              <w:rPr>
                <w:rFonts w:eastAsia="Malgun Gothic" w:cstheme="minorHAnsi"/>
                <w:sz w:val="16"/>
                <w:szCs w:val="16"/>
                <w:lang w:eastAsia="en-AU"/>
              </w:rPr>
              <w:fldChar w:fldCharType="separate"/>
            </w:r>
            <w:r w:rsidRPr="003C3135">
              <w:rPr>
                <w:rFonts w:eastAsia="Malgun Gothic" w:cstheme="minorHAnsi"/>
                <w:noProof/>
                <w:sz w:val="16"/>
                <w:szCs w:val="16"/>
                <w:vertAlign w:val="superscript"/>
                <w:lang w:eastAsia="en-AU"/>
              </w:rPr>
              <w:t>10</w:t>
            </w:r>
            <w:r w:rsidRPr="003C3135">
              <w:rPr>
                <w:rFonts w:eastAsia="Malgun Gothic" w:cstheme="minorHAnsi"/>
                <w:sz w:val="16"/>
                <w:szCs w:val="16"/>
                <w:lang w:eastAsia="en-AU"/>
              </w:rPr>
              <w:fldChar w:fldCharType="end"/>
            </w:r>
            <w:r w:rsidRPr="003C3135">
              <w:rPr>
                <w:rFonts w:eastAsia="Malgun Gothic" w:cstheme="minorHAnsi"/>
                <w:sz w:val="16"/>
                <w:szCs w:val="16"/>
                <w:lang w:eastAsia="en-AU"/>
              </w:rPr>
              <w:t xml:space="preserve"> </w:t>
            </w:r>
            <w:bookmarkStart w:id="73" w:name="_Hlk81321347"/>
            <w:r w:rsidRPr="003C3135">
              <w:rPr>
                <w:rFonts w:eastAsia="Malgun Gothic" w:cstheme="minorHAnsi"/>
                <w:sz w:val="16"/>
                <w:szCs w:val="16"/>
                <w:lang w:eastAsia="en-AU"/>
              </w:rPr>
              <w:t>If the patient was treated with neoadjuvant therapy a ‘y’ should be placed before the pathologic TNM stage. If the TET is recurrent or multiple primary TET are resected then an ‘r’ or an ‘m’, respectively, should be added before the pathologic TNM stage.</w:t>
            </w:r>
            <w:bookmarkEnd w:id="72"/>
            <w:bookmarkEnd w:id="73"/>
          </w:p>
          <w:p w14:paraId="207F0F97" w14:textId="77777777" w:rsidR="003C3135" w:rsidRPr="003C3135" w:rsidRDefault="003C3135" w:rsidP="003C3135">
            <w:pPr>
              <w:autoSpaceDE w:val="0"/>
              <w:autoSpaceDN w:val="0"/>
              <w:adjustRightInd w:val="0"/>
              <w:spacing w:after="0" w:line="240" w:lineRule="auto"/>
              <w:rPr>
                <w:rFonts w:eastAsia="Malgun Gothic" w:cstheme="minorHAnsi"/>
                <w:sz w:val="16"/>
                <w:szCs w:val="16"/>
                <w:lang w:eastAsia="en-AU"/>
              </w:rPr>
            </w:pPr>
          </w:p>
          <w:p w14:paraId="4585CE99" w14:textId="77777777" w:rsidR="003C3135" w:rsidRPr="00E45FAB" w:rsidRDefault="003C3135" w:rsidP="003C3135">
            <w:pPr>
              <w:keepNext/>
              <w:keepLines/>
              <w:spacing w:after="0" w:line="240" w:lineRule="auto"/>
              <w:outlineLvl w:val="0"/>
              <w:rPr>
                <w:rFonts w:eastAsiaTheme="majorEastAsia" w:cstheme="minorHAnsi"/>
                <w:sz w:val="16"/>
                <w:szCs w:val="16"/>
                <w:lang w:val="it-IT"/>
              </w:rPr>
            </w:pPr>
            <w:r w:rsidRPr="003C3135">
              <w:rPr>
                <w:rFonts w:eastAsiaTheme="majorEastAsia" w:cstheme="minorHAnsi"/>
                <w:sz w:val="16"/>
                <w:szCs w:val="16"/>
              </w:rPr>
              <w:t xml:space="preserve">The reference document: </w:t>
            </w:r>
            <w:r w:rsidRPr="003C3135">
              <w:rPr>
                <w:rFonts w:eastAsiaTheme="majorEastAsia" w:cstheme="minorHAnsi"/>
                <w:sz w:val="16"/>
                <w:szCs w:val="16"/>
                <w:lang w:val="en-US"/>
              </w:rPr>
              <w:t>TNM Supplement: A commentary on uniform use, 5</w:t>
            </w:r>
            <w:r w:rsidRPr="003C3135">
              <w:rPr>
                <w:rFonts w:eastAsiaTheme="majorEastAsia" w:cstheme="minorHAnsi"/>
                <w:sz w:val="16"/>
                <w:szCs w:val="16"/>
                <w:vertAlign w:val="superscript"/>
                <w:lang w:val="en-US"/>
              </w:rPr>
              <w:t>th</w:t>
            </w:r>
            <w:r w:rsidRPr="003C3135">
              <w:rPr>
                <w:rFonts w:eastAsiaTheme="majorEastAsia" w:cstheme="minorHAnsi"/>
                <w:sz w:val="16"/>
                <w:szCs w:val="16"/>
                <w:lang w:val="en-US"/>
              </w:rPr>
              <w:t xml:space="preserve"> Edition (C Wittekind et al. editors)</w:t>
            </w:r>
            <w:r w:rsidRPr="003C3135">
              <w:rPr>
                <w:rFonts w:eastAsiaTheme="majorEastAsia" w:cstheme="minorHAnsi"/>
                <w:sz w:val="16"/>
                <w:szCs w:val="16"/>
              </w:rPr>
              <w:t xml:space="preserve">  </w:t>
            </w:r>
            <w:hyperlink r:id="rId9" w:history="1">
              <w:r w:rsidRPr="003C3135">
                <w:rPr>
                  <w:rFonts w:eastAsiaTheme="majorEastAsia" w:cstheme="minorHAnsi"/>
                  <w:sz w:val="16"/>
                  <w:szCs w:val="16"/>
                </w:rPr>
                <w:t>may</w:t>
              </w:r>
            </w:hyperlink>
            <w:r w:rsidRPr="003C3135">
              <w:rPr>
                <w:rFonts w:eastAsiaTheme="majorEastAsia" w:cstheme="minorHAnsi"/>
                <w:sz w:val="16"/>
                <w:szCs w:val="16"/>
              </w:rPr>
              <w:t xml:space="preserve"> be of assistance when staging.</w:t>
            </w:r>
            <w:r w:rsidRPr="003C3135">
              <w:rPr>
                <w:rFonts w:eastAsiaTheme="majorEastAsia" w:cstheme="minorHAnsi"/>
                <w:b/>
                <w:sz w:val="16"/>
                <w:szCs w:val="16"/>
              </w:rPr>
              <w:fldChar w:fldCharType="begin"/>
            </w:r>
            <w:r w:rsidRPr="003C3135">
              <w:rPr>
                <w:rFonts w:eastAsiaTheme="majorEastAsia" w:cstheme="minorHAnsi"/>
                <w:b/>
                <w:sz w:val="16"/>
                <w:szCs w:val="16"/>
              </w:rPr>
              <w:instrText xml:space="preserve"> ADDIN EN.CITE &lt;EndNote&gt;&lt;Cite&gt;&lt;Author&gt;Wittekind C&lt;/Author&gt;&lt;Year&gt;2019&lt;/Year&gt;&lt;RecNum&gt;3708&lt;/RecNum&gt;&lt;DisplayText&gt;&lt;style face="superscript"&gt;11&lt;/style&gt;&lt;/DisplayText&gt;&lt;record&gt;&lt;rec-number&gt;3708&lt;/rec-number&gt;&lt;foreign-keys&gt;&lt;key app="EN" db-id="20defpxt3as20tew5zepsdts5xe2att2e2va"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3C3135">
              <w:rPr>
                <w:rFonts w:eastAsiaTheme="majorEastAsia" w:cstheme="minorHAnsi"/>
                <w:b/>
                <w:sz w:val="16"/>
                <w:szCs w:val="16"/>
              </w:rPr>
              <w:fldChar w:fldCharType="separate"/>
            </w:r>
            <w:r w:rsidRPr="00E45FAB">
              <w:rPr>
                <w:rFonts w:eastAsiaTheme="majorEastAsia" w:cstheme="minorHAnsi"/>
                <w:noProof/>
                <w:sz w:val="16"/>
                <w:szCs w:val="16"/>
                <w:vertAlign w:val="superscript"/>
                <w:lang w:val="it-IT"/>
              </w:rPr>
              <w:t>11</w:t>
            </w:r>
            <w:r w:rsidRPr="003C3135">
              <w:rPr>
                <w:rFonts w:eastAsiaTheme="majorEastAsia" w:cstheme="minorHAnsi"/>
                <w:b/>
                <w:sz w:val="16"/>
                <w:szCs w:val="16"/>
              </w:rPr>
              <w:fldChar w:fldCharType="end"/>
            </w:r>
            <w:hyperlink w:anchor="_ENREF_55" w:tooltip="Wittekind C, 2012 #1450" w:history="1"/>
            <w:r w:rsidRPr="00E45FAB">
              <w:rPr>
                <w:rFonts w:eastAsiaTheme="majorEastAsia" w:cstheme="minorHAnsi"/>
                <w:sz w:val="16"/>
                <w:szCs w:val="16"/>
                <w:lang w:val="it-IT"/>
              </w:rPr>
              <w:t xml:space="preserve">   </w:t>
            </w:r>
          </w:p>
          <w:p w14:paraId="5A20EF01" w14:textId="77777777" w:rsidR="003C3135" w:rsidRPr="00E45FAB" w:rsidRDefault="003C3135" w:rsidP="003C3135">
            <w:pPr>
              <w:spacing w:after="0" w:line="240" w:lineRule="auto"/>
              <w:rPr>
                <w:rFonts w:eastAsia="Malgun Gothic" w:cstheme="minorHAnsi"/>
                <w:sz w:val="16"/>
                <w:szCs w:val="16"/>
                <w:lang w:val="it-IT"/>
              </w:rPr>
            </w:pPr>
          </w:p>
          <w:p w14:paraId="3C7DEBEE" w14:textId="77777777" w:rsidR="003C3135" w:rsidRPr="00E45FAB" w:rsidRDefault="003C3135" w:rsidP="003C3135">
            <w:pPr>
              <w:spacing w:after="0" w:line="240" w:lineRule="auto"/>
              <w:rPr>
                <w:rFonts w:eastAsia="Malgun Gothic" w:cstheme="minorHAnsi"/>
                <w:b/>
                <w:bCs/>
                <w:noProof/>
                <w:sz w:val="16"/>
                <w:szCs w:val="16"/>
                <w:lang w:val="it-IT"/>
              </w:rPr>
            </w:pPr>
            <w:r w:rsidRPr="00E45FAB">
              <w:rPr>
                <w:rFonts w:eastAsia="Malgun Gothic" w:cstheme="minorHAnsi"/>
                <w:b/>
                <w:bCs/>
                <w:noProof/>
                <w:sz w:val="16"/>
                <w:szCs w:val="16"/>
                <w:lang w:val="it-IT"/>
              </w:rPr>
              <w:t>References</w:t>
            </w:r>
          </w:p>
          <w:p w14:paraId="781D449E"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922583">
              <w:rPr>
                <w:rFonts w:eastAsia="Malgun Gothic" w:cstheme="minorHAnsi"/>
                <w:b/>
                <w:bCs/>
                <w:noProof/>
                <w:sz w:val="16"/>
                <w:szCs w:val="16"/>
                <w:lang w:val="en-US"/>
              </w:rPr>
              <w:fldChar w:fldCharType="begin"/>
            </w:r>
            <w:r w:rsidRPr="00E45FAB">
              <w:rPr>
                <w:rFonts w:eastAsia="Malgun Gothic" w:cstheme="minorHAnsi"/>
                <w:b/>
                <w:bCs/>
                <w:noProof/>
                <w:sz w:val="16"/>
                <w:szCs w:val="16"/>
                <w:lang w:val="it-IT"/>
              </w:rPr>
              <w:instrText xml:space="preserve"> ADDIN EN.REFLIST </w:instrText>
            </w:r>
            <w:r w:rsidRPr="00922583">
              <w:rPr>
                <w:rFonts w:eastAsia="Malgun Gothic" w:cstheme="minorHAnsi"/>
                <w:b/>
                <w:bCs/>
                <w:noProof/>
                <w:sz w:val="16"/>
                <w:szCs w:val="16"/>
                <w:lang w:val="en-US"/>
              </w:rPr>
              <w:fldChar w:fldCharType="separate"/>
            </w:r>
            <w:r w:rsidRPr="00E45FAB">
              <w:rPr>
                <w:rFonts w:eastAsia="Malgun Gothic" w:cstheme="minorHAnsi"/>
                <w:noProof/>
                <w:sz w:val="16"/>
                <w:szCs w:val="16"/>
                <w:lang w:val="it-IT"/>
              </w:rPr>
              <w:t>1</w:t>
            </w:r>
            <w:r w:rsidRPr="00E45FAB">
              <w:rPr>
                <w:rFonts w:eastAsia="Malgun Gothic" w:cstheme="minorHAnsi"/>
                <w:noProof/>
                <w:sz w:val="16"/>
                <w:szCs w:val="16"/>
                <w:lang w:val="it-IT"/>
              </w:rPr>
              <w:tab/>
              <w:t xml:space="preserve">Filosso PL, Ruffini E, Lausi PO, Lucchi M, Oliaro A and Detterbeck F (2014). </w:t>
            </w:r>
            <w:r w:rsidRPr="003C3135">
              <w:rPr>
                <w:rFonts w:eastAsia="Malgun Gothic" w:cstheme="minorHAnsi"/>
                <w:noProof/>
                <w:sz w:val="16"/>
                <w:szCs w:val="16"/>
                <w:lang w:val="en-US"/>
              </w:rPr>
              <w:t xml:space="preserve">Historical perspectives: The evolution of the thymic epithelial tumors staging system. </w:t>
            </w:r>
            <w:r w:rsidRPr="003C3135">
              <w:rPr>
                <w:rFonts w:eastAsia="Malgun Gothic" w:cstheme="minorHAnsi"/>
                <w:i/>
                <w:noProof/>
                <w:sz w:val="16"/>
                <w:szCs w:val="16"/>
                <w:lang w:val="en-US"/>
              </w:rPr>
              <w:t>Lung Cancer</w:t>
            </w:r>
            <w:r w:rsidRPr="003C3135">
              <w:rPr>
                <w:rFonts w:eastAsia="Malgun Gothic" w:cstheme="minorHAnsi"/>
                <w:noProof/>
                <w:sz w:val="16"/>
                <w:szCs w:val="16"/>
                <w:lang w:val="en-US"/>
              </w:rPr>
              <w:t xml:space="preserve"> 83(2):126-132.</w:t>
            </w:r>
          </w:p>
          <w:p w14:paraId="0EDD4813"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2</w:t>
            </w:r>
            <w:r w:rsidRPr="003C3135">
              <w:rPr>
                <w:rFonts w:eastAsia="Malgun Gothic" w:cstheme="minorHAnsi"/>
                <w:noProof/>
                <w:sz w:val="16"/>
                <w:szCs w:val="16"/>
                <w:lang w:val="en-US"/>
              </w:rPr>
              <w:tab/>
              <w:t xml:space="preserve">Masaoka A, Monden Y, Nakahara K and Tanioka T (1981). Follow-up study of thymomas with special reference to their clinical stages. </w:t>
            </w:r>
            <w:r w:rsidRPr="003C3135">
              <w:rPr>
                <w:rFonts w:eastAsia="Malgun Gothic" w:cstheme="minorHAnsi"/>
                <w:i/>
                <w:noProof/>
                <w:sz w:val="16"/>
                <w:szCs w:val="16"/>
                <w:lang w:val="en-US"/>
              </w:rPr>
              <w:t>Cancer</w:t>
            </w:r>
            <w:r w:rsidRPr="003C3135">
              <w:rPr>
                <w:rFonts w:eastAsia="Malgun Gothic" w:cstheme="minorHAnsi"/>
                <w:noProof/>
                <w:sz w:val="16"/>
                <w:szCs w:val="16"/>
                <w:lang w:val="en-US"/>
              </w:rPr>
              <w:t xml:space="preserve"> 48(11):2485-2492.</w:t>
            </w:r>
          </w:p>
          <w:p w14:paraId="7F076F13"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3</w:t>
            </w:r>
            <w:r w:rsidRPr="003C3135">
              <w:rPr>
                <w:rFonts w:eastAsia="Malgun Gothic" w:cstheme="minorHAnsi"/>
                <w:noProof/>
                <w:sz w:val="16"/>
                <w:szCs w:val="16"/>
                <w:lang w:val="en-US"/>
              </w:rPr>
              <w:tab/>
              <w:t xml:space="preserve">Koga K, Matsuno Y, Noguchi M, Mukai K, Asamura H, Goya T and Shimosato Y (1994). A review of 79 thymomas: modification of staging system and reappraisal of conventional division into invasive and non-invasive thymoma. </w:t>
            </w:r>
            <w:r w:rsidRPr="003C3135">
              <w:rPr>
                <w:rFonts w:eastAsia="Malgun Gothic" w:cstheme="minorHAnsi"/>
                <w:i/>
                <w:noProof/>
                <w:sz w:val="16"/>
                <w:szCs w:val="16"/>
                <w:lang w:val="en-US"/>
              </w:rPr>
              <w:t>Pathol Int</w:t>
            </w:r>
            <w:r w:rsidRPr="003C3135">
              <w:rPr>
                <w:rFonts w:eastAsia="Malgun Gothic" w:cstheme="minorHAnsi"/>
                <w:noProof/>
                <w:sz w:val="16"/>
                <w:szCs w:val="16"/>
                <w:lang w:val="en-US"/>
              </w:rPr>
              <w:t xml:space="preserve"> 44(5):359-367.</w:t>
            </w:r>
          </w:p>
          <w:p w14:paraId="51766026"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4</w:t>
            </w:r>
            <w:r w:rsidRPr="003C3135">
              <w:rPr>
                <w:rFonts w:eastAsia="Malgun Gothic" w:cstheme="minorHAnsi"/>
                <w:noProof/>
                <w:sz w:val="16"/>
                <w:szCs w:val="16"/>
                <w:lang w:val="en-US"/>
              </w:rPr>
              <w:tab/>
              <w:t xml:space="preserve">Detterbeck FC, Nicholson AG, Kondo K, Van Schil P and Moran C (2011). The Masaoka-Koga stage classification for thymic malignancies: clarification and definition of terms.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6(7 Suppl 3):S1710-1716.</w:t>
            </w:r>
          </w:p>
          <w:p w14:paraId="2CF38380"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5</w:t>
            </w:r>
            <w:r w:rsidRPr="003C3135">
              <w:rPr>
                <w:rFonts w:eastAsia="Malgun Gothic" w:cstheme="minorHAnsi"/>
                <w:noProof/>
                <w:sz w:val="16"/>
                <w:szCs w:val="16"/>
                <w:lang w:val="en-US"/>
              </w:rPr>
              <w:tab/>
              <w:t xml:space="preserve">Bhora FY, Chen DJ, Detterbeck FC, Asamura H, Falkson C, Filosso PL, Giaccone G, Huang J, Kim J, Kondo K, Lucchi M, Marino M, Marom EM, Nicholson AG, Okumura M, Ruffini E and Van Schil P (2014). The ITMIG/IASLC Thymic Epithelial Tumors Staging Project: A Proposed Lymph Node Map for Thymic Epithelial Tumors in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2):S88-96.</w:t>
            </w:r>
          </w:p>
          <w:p w14:paraId="074B78FB"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6</w:t>
            </w:r>
            <w:r w:rsidRPr="003C3135">
              <w:rPr>
                <w:rFonts w:eastAsia="Malgun Gothic" w:cstheme="minorHAnsi"/>
                <w:noProof/>
                <w:sz w:val="16"/>
                <w:szCs w:val="16"/>
                <w:lang w:val="en-US"/>
              </w:rPr>
              <w:tab/>
              <w:t>Brierley JD, Gospodarowicz MK and Wittekind C (eds) (2016).</w:t>
            </w:r>
            <w:r w:rsidRPr="003C3135">
              <w:rPr>
                <w:rFonts w:eastAsia="Malgun Gothic" w:cstheme="minorHAnsi"/>
                <w:i/>
                <w:noProof/>
                <w:sz w:val="16"/>
                <w:szCs w:val="16"/>
                <w:lang w:val="en-US"/>
              </w:rPr>
              <w:t xml:space="preserve"> TNM Classification of Malignant Tumours, 8th Edition</w:t>
            </w:r>
            <w:r w:rsidRPr="003C3135">
              <w:rPr>
                <w:rFonts w:eastAsia="Malgun Gothic" w:cstheme="minorHAnsi"/>
                <w:noProof/>
                <w:sz w:val="16"/>
                <w:szCs w:val="16"/>
                <w:lang w:val="en-US"/>
              </w:rPr>
              <w:t>, Wiley, USA.</w:t>
            </w:r>
          </w:p>
          <w:p w14:paraId="6BC2289C"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lastRenderedPageBreak/>
              <w:t>7</w:t>
            </w:r>
            <w:r w:rsidRPr="003C3135">
              <w:rPr>
                <w:rFonts w:eastAsia="Malgun Gothic" w:cstheme="minorHAnsi"/>
                <w:noProof/>
                <w:sz w:val="16"/>
                <w:szCs w:val="16"/>
                <w:lang w:val="en-US"/>
              </w:rPr>
              <w:tab/>
              <w:t>Amin MB, Edge SB, Greene FL, Byrd DR, Brookland RK, Washington MK, Gershenwald JE, Compton CC, Hess KR, Sullivan DC, Jessup JM, Brierley JD, Gaspar LE, Schilsky RL, Balch CM, Winchester DP, Asare EA, Madera M, Gress DM and Meyer LR (eds) (2017).</w:t>
            </w:r>
            <w:r w:rsidRPr="003C3135">
              <w:rPr>
                <w:rFonts w:eastAsia="Malgun Gothic" w:cstheme="minorHAnsi"/>
                <w:i/>
                <w:noProof/>
                <w:sz w:val="16"/>
                <w:szCs w:val="16"/>
                <w:lang w:val="en-US"/>
              </w:rPr>
              <w:t xml:space="preserve"> AJCC Cancer Staging Manual. 8th ed.</w:t>
            </w:r>
            <w:r w:rsidRPr="003C3135">
              <w:rPr>
                <w:rFonts w:eastAsia="Malgun Gothic" w:cstheme="minorHAnsi"/>
                <w:noProof/>
                <w:sz w:val="16"/>
                <w:szCs w:val="16"/>
                <w:lang w:val="en-US"/>
              </w:rPr>
              <w:t>, Springer, New York.</w:t>
            </w:r>
          </w:p>
          <w:p w14:paraId="4E66847C"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8</w:t>
            </w:r>
            <w:r w:rsidRPr="003C3135">
              <w:rPr>
                <w:rFonts w:eastAsia="Malgun Gothic" w:cstheme="minorHAnsi"/>
                <w:noProof/>
                <w:sz w:val="16"/>
                <w:szCs w:val="16"/>
                <w:lang w:val="en-US"/>
              </w:rPr>
              <w:tab/>
              <w:t xml:space="preserve">Nicholson AG, Detterbeck FC, Marino M, Kim J, Stratton K, Giroux D, Asamura H, Crowley J, Falkson C, Filosso PL, Giaccone G, Huang J, Kondo K, Lucchi M, Marom EM, Okumura M, Ruffini E and Van Schil P (2014). The IASLC/ITMIG Thymic Epithelial Tumors Staging Project: proposals for the T Component for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2):S73-80.</w:t>
            </w:r>
          </w:p>
          <w:p w14:paraId="582A83CB"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9</w:t>
            </w:r>
            <w:r w:rsidRPr="003C3135">
              <w:rPr>
                <w:rFonts w:eastAsia="Malgun Gothic" w:cstheme="minorHAnsi"/>
                <w:noProof/>
                <w:sz w:val="16"/>
                <w:szCs w:val="16"/>
                <w:lang w:val="en-US"/>
              </w:rPr>
              <w:tab/>
              <w:t xml:space="preserve">Kondo K, Van Schil P, Detterbeck FC, Okumura M, Stratton K, Giroux D, Asamura H, Crowley J, Falkson C, Filosso PL, Giaccone G, Huang J, Kim J, Lucchi M, Marino M, Marom EM, Nicholson AG and Ruffini E (2014). The IASLC/ITMIG Thymic Epithelial Tumors Staging Project: proposals for the N and M components for the forthcoming (8th) edition of the TNM classification of malignant tumors. </w:t>
            </w:r>
            <w:r w:rsidRPr="003C3135">
              <w:rPr>
                <w:rFonts w:eastAsia="Malgun Gothic" w:cstheme="minorHAnsi"/>
                <w:i/>
                <w:noProof/>
                <w:sz w:val="16"/>
                <w:szCs w:val="16"/>
                <w:lang w:val="en-US"/>
              </w:rPr>
              <w:t>J Thorac Oncol</w:t>
            </w:r>
            <w:r w:rsidRPr="003C3135">
              <w:rPr>
                <w:rFonts w:eastAsia="Malgun Gothic" w:cstheme="minorHAnsi"/>
                <w:noProof/>
                <w:sz w:val="16"/>
                <w:szCs w:val="16"/>
                <w:lang w:val="en-US"/>
              </w:rPr>
              <w:t xml:space="preserve"> 9(9 Suppl 2):S81-87.</w:t>
            </w:r>
          </w:p>
          <w:p w14:paraId="4102E337" w14:textId="77777777" w:rsidR="003C3135" w:rsidRPr="003C3135" w:rsidRDefault="003C3135" w:rsidP="00F522BD">
            <w:pPr>
              <w:spacing w:after="0" w:line="240" w:lineRule="auto"/>
              <w:ind w:left="338" w:hanging="338"/>
              <w:rPr>
                <w:rFonts w:eastAsia="Malgun Gothic" w:cstheme="minorHAnsi"/>
                <w:noProof/>
                <w:sz w:val="16"/>
                <w:szCs w:val="16"/>
                <w:lang w:val="en-US"/>
              </w:rPr>
            </w:pPr>
            <w:r w:rsidRPr="003C3135">
              <w:rPr>
                <w:rFonts w:eastAsia="Malgun Gothic" w:cstheme="minorHAnsi"/>
                <w:noProof/>
                <w:sz w:val="16"/>
                <w:szCs w:val="16"/>
                <w:lang w:val="en-US"/>
              </w:rPr>
              <w:t>10</w:t>
            </w:r>
            <w:r w:rsidRPr="003C3135">
              <w:rPr>
                <w:rFonts w:eastAsia="Malgun Gothic" w:cstheme="minorHAnsi"/>
                <w:noProof/>
                <w:sz w:val="16"/>
                <w:szCs w:val="16"/>
                <w:lang w:val="en-US"/>
              </w:rPr>
              <w:tab/>
              <w:t>Rami-Porta R (ed) (2016).</w:t>
            </w:r>
            <w:r w:rsidRPr="003C3135">
              <w:rPr>
                <w:rFonts w:eastAsia="Malgun Gothic" w:cstheme="minorHAnsi"/>
                <w:i/>
                <w:noProof/>
                <w:sz w:val="16"/>
                <w:szCs w:val="16"/>
                <w:lang w:val="en-US"/>
              </w:rPr>
              <w:t xml:space="preserve"> Staging Manual in Thoracic Oncology, 2nd edition:   An International Association  for the Study of Lung Cancer Publication, Developed in collaboration with  AJCC and UICC</w:t>
            </w:r>
            <w:r w:rsidRPr="003C3135">
              <w:rPr>
                <w:rFonts w:eastAsia="Malgun Gothic" w:cstheme="minorHAnsi"/>
                <w:noProof/>
                <w:sz w:val="16"/>
                <w:szCs w:val="16"/>
                <w:lang w:val="en-US"/>
              </w:rPr>
              <w:t>, Editorial Rx Press, North Fort Myers, FL, US.</w:t>
            </w:r>
          </w:p>
          <w:p w14:paraId="0B51CA0A" w14:textId="4C384D59" w:rsidR="00B147CC" w:rsidRPr="00922583" w:rsidRDefault="003C3135" w:rsidP="00F522BD">
            <w:pPr>
              <w:spacing w:after="0" w:line="240" w:lineRule="auto"/>
              <w:ind w:left="338" w:hanging="338"/>
              <w:rPr>
                <w:rFonts w:cstheme="minorHAnsi"/>
                <w:sz w:val="16"/>
                <w:szCs w:val="16"/>
                <w:lang w:eastAsia="en-AU"/>
              </w:rPr>
            </w:pPr>
            <w:r w:rsidRPr="003C3135">
              <w:rPr>
                <w:rFonts w:eastAsia="Malgun Gothic" w:cstheme="minorHAnsi"/>
                <w:noProof/>
                <w:sz w:val="16"/>
                <w:szCs w:val="16"/>
                <w:lang w:val="en-US"/>
              </w:rPr>
              <w:t>11</w:t>
            </w:r>
            <w:r w:rsidRPr="003C3135">
              <w:rPr>
                <w:rFonts w:eastAsia="Malgun Gothic" w:cstheme="minorHAnsi"/>
                <w:noProof/>
                <w:sz w:val="16"/>
                <w:szCs w:val="16"/>
                <w:lang w:val="en-US"/>
              </w:rPr>
              <w:tab/>
              <w:t>Wittekind C, Brierley JD, van Eycken AL and van Eycken E (eds) (2019).</w:t>
            </w:r>
            <w:r w:rsidRPr="003C3135">
              <w:rPr>
                <w:rFonts w:eastAsia="Malgun Gothic" w:cstheme="minorHAnsi"/>
                <w:i/>
                <w:noProof/>
                <w:sz w:val="16"/>
                <w:szCs w:val="16"/>
                <w:lang w:val="en-US"/>
              </w:rPr>
              <w:t xml:space="preserve"> TNM Supplement: A Commentary on Uniform Use, 5th Edition </w:t>
            </w:r>
            <w:r w:rsidRPr="003C3135">
              <w:rPr>
                <w:rFonts w:eastAsia="Malgun Gothic" w:cstheme="minorHAnsi"/>
                <w:noProof/>
                <w:sz w:val="16"/>
                <w:szCs w:val="16"/>
                <w:lang w:val="en-US"/>
              </w:rPr>
              <w:t>Wiley, USA.</w:t>
            </w:r>
            <w:r w:rsidRPr="00922583">
              <w:rPr>
                <w:rFonts w:eastAsia="Malgun Gothic" w:cstheme="minorHAnsi"/>
                <w:noProof/>
                <w:sz w:val="16"/>
                <w:szCs w:val="16"/>
                <w:lang w:val="en-US"/>
              </w:rPr>
              <w:t xml:space="preserve"> </w:t>
            </w:r>
            <w:r w:rsidRPr="00922583">
              <w:rPr>
                <w:rFonts w:eastAsia="Malgun Gothic" w:cstheme="minorHAnsi"/>
                <w:b/>
                <w:bCs/>
                <w:sz w:val="16"/>
                <w:szCs w:val="16"/>
              </w:rPr>
              <w:fldChar w:fldCharType="end"/>
            </w:r>
          </w:p>
        </w:tc>
        <w:tc>
          <w:tcPr>
            <w:tcW w:w="1701" w:type="dxa"/>
            <w:shd w:val="clear" w:color="auto" w:fill="auto"/>
          </w:tcPr>
          <w:p w14:paraId="2F355D83" w14:textId="665E2B63" w:rsidR="00E45FAB" w:rsidRPr="00E45FAB" w:rsidRDefault="00E45FAB" w:rsidP="00E45FAB">
            <w:pPr>
              <w:autoSpaceDE w:val="0"/>
              <w:autoSpaceDN w:val="0"/>
              <w:adjustRightInd w:val="0"/>
              <w:spacing w:after="0" w:line="240" w:lineRule="auto"/>
              <w:rPr>
                <w:rFonts w:cstheme="minorHAnsi"/>
                <w:sz w:val="16"/>
                <w:szCs w:val="16"/>
              </w:rPr>
            </w:pPr>
            <w:r w:rsidRPr="00E45FAB">
              <w:rPr>
                <w:rFonts w:cstheme="minorHAnsi"/>
                <w:sz w:val="16"/>
                <w:szCs w:val="16"/>
              </w:rPr>
              <w:lastRenderedPageBreak/>
              <w:t>Note that permission to publish the TNM cancer staging tables may be needed in your implementation. It is advisable to check.</w:t>
            </w:r>
          </w:p>
          <w:p w14:paraId="2105E9C8" w14:textId="77777777" w:rsidR="00E45FAB" w:rsidRDefault="00E45FAB" w:rsidP="00397604">
            <w:pPr>
              <w:autoSpaceDE w:val="0"/>
              <w:autoSpaceDN w:val="0"/>
              <w:adjustRightInd w:val="0"/>
              <w:spacing w:after="0" w:line="240" w:lineRule="auto"/>
              <w:rPr>
                <w:rFonts w:cstheme="minorHAnsi"/>
                <w:sz w:val="18"/>
                <w:szCs w:val="18"/>
                <w:vertAlign w:val="superscript"/>
              </w:rPr>
            </w:pPr>
          </w:p>
          <w:p w14:paraId="05EA4F99" w14:textId="2D513FB6" w:rsidR="00A8664D" w:rsidRPr="00A8664D" w:rsidRDefault="00A8664D" w:rsidP="00397604">
            <w:pPr>
              <w:autoSpaceDE w:val="0"/>
              <w:autoSpaceDN w:val="0"/>
              <w:adjustRightInd w:val="0"/>
              <w:spacing w:after="0" w:line="240" w:lineRule="auto"/>
              <w:rPr>
                <w:rFonts w:cstheme="minorHAnsi"/>
                <w:sz w:val="16"/>
                <w:szCs w:val="16"/>
              </w:rPr>
            </w:pPr>
            <w:r w:rsidRPr="00A8664D">
              <w:rPr>
                <w:rFonts w:cstheme="minorHAnsi"/>
                <w:sz w:val="18"/>
                <w:szCs w:val="18"/>
                <w:vertAlign w:val="superscript"/>
              </w:rPr>
              <w:t>d</w:t>
            </w:r>
            <w:r w:rsidRPr="00A8664D">
              <w:rPr>
                <w:rFonts w:cstheme="minorHAnsi"/>
                <w:sz w:val="16"/>
                <w:szCs w:val="16"/>
              </w:rPr>
              <w:t xml:space="preserve"> Reproduced with permission. Source: UICC TNM Classification of</w:t>
            </w:r>
          </w:p>
          <w:p w14:paraId="08FC51AA" w14:textId="77777777" w:rsidR="00A8664D" w:rsidRPr="00A8664D" w:rsidRDefault="00A8664D" w:rsidP="00397604">
            <w:pPr>
              <w:autoSpaceDE w:val="0"/>
              <w:autoSpaceDN w:val="0"/>
              <w:adjustRightInd w:val="0"/>
              <w:spacing w:after="0" w:line="240" w:lineRule="auto"/>
              <w:rPr>
                <w:rFonts w:cstheme="minorHAnsi"/>
                <w:sz w:val="16"/>
                <w:szCs w:val="16"/>
              </w:rPr>
            </w:pPr>
            <w:r w:rsidRPr="00A8664D">
              <w:rPr>
                <w:rFonts w:cstheme="minorHAnsi"/>
                <w:sz w:val="16"/>
                <w:szCs w:val="16"/>
              </w:rPr>
              <w:t>Malignant Tumours, 8th Edition, eds by James D. Brierley, Mary K.</w:t>
            </w:r>
          </w:p>
          <w:p w14:paraId="52D59942" w14:textId="77777777" w:rsidR="00A8664D" w:rsidRPr="00A8664D" w:rsidRDefault="00A8664D" w:rsidP="00397604">
            <w:pPr>
              <w:autoSpaceDE w:val="0"/>
              <w:autoSpaceDN w:val="0"/>
              <w:adjustRightInd w:val="0"/>
              <w:spacing w:after="0" w:line="240" w:lineRule="auto"/>
              <w:rPr>
                <w:rFonts w:cstheme="minorHAnsi"/>
                <w:sz w:val="16"/>
                <w:szCs w:val="16"/>
              </w:rPr>
            </w:pPr>
            <w:proofErr w:type="spellStart"/>
            <w:r w:rsidRPr="00A8664D">
              <w:rPr>
                <w:rFonts w:cstheme="minorHAnsi"/>
                <w:sz w:val="16"/>
                <w:szCs w:val="16"/>
              </w:rPr>
              <w:t>Gospodarowicz</w:t>
            </w:r>
            <w:proofErr w:type="spellEnd"/>
            <w:r w:rsidRPr="00A8664D">
              <w:rPr>
                <w:rFonts w:cstheme="minorHAnsi"/>
                <w:sz w:val="16"/>
                <w:szCs w:val="16"/>
              </w:rPr>
              <w:t>, Christian Wittekind. 2016, Publisher Wiley.</w:t>
            </w:r>
          </w:p>
          <w:p w14:paraId="704F2CEB" w14:textId="0F7A2D97" w:rsidR="00A8664D" w:rsidRPr="00D45A5D" w:rsidRDefault="00A8664D" w:rsidP="00397604">
            <w:pPr>
              <w:autoSpaceDE w:val="0"/>
              <w:autoSpaceDN w:val="0"/>
              <w:adjustRightInd w:val="0"/>
              <w:spacing w:after="100" w:line="240" w:lineRule="auto"/>
              <w:rPr>
                <w:rFonts w:cstheme="minorHAnsi"/>
                <w:sz w:val="16"/>
                <w:szCs w:val="16"/>
              </w:rPr>
            </w:pPr>
            <w:r w:rsidRPr="00D45A5D">
              <w:rPr>
                <w:rFonts w:cstheme="minorHAnsi"/>
                <w:sz w:val="16"/>
                <w:szCs w:val="16"/>
              </w:rPr>
              <w:t>(incorporating any errata published up until 6th October 2020).</w:t>
            </w:r>
          </w:p>
          <w:p w14:paraId="5BC08752" w14:textId="6B4FD299" w:rsidR="00B147CC" w:rsidRPr="0093373F" w:rsidRDefault="008E50B5" w:rsidP="00397604">
            <w:pPr>
              <w:autoSpaceDE w:val="0"/>
              <w:autoSpaceDN w:val="0"/>
              <w:adjustRightInd w:val="0"/>
              <w:spacing w:after="0" w:line="240" w:lineRule="auto"/>
              <w:rPr>
                <w:rFonts w:ascii="Calibri" w:hAnsi="Calibri" w:cs="Calibri"/>
                <w:sz w:val="16"/>
                <w:szCs w:val="16"/>
                <w:vertAlign w:val="superscript"/>
              </w:rPr>
            </w:pPr>
            <w:r w:rsidRPr="00D45A5D">
              <w:rPr>
                <w:rFonts w:cstheme="minorHAnsi"/>
                <w:sz w:val="18"/>
                <w:szCs w:val="18"/>
                <w:vertAlign w:val="superscript"/>
              </w:rPr>
              <w:t>e</w:t>
            </w:r>
            <w:r w:rsidRPr="00D45A5D">
              <w:rPr>
                <w:rFonts w:cstheme="minorHAnsi"/>
                <w:sz w:val="16"/>
                <w:szCs w:val="16"/>
              </w:rPr>
              <w:t xml:space="preserve"> TX and NX should be used only if </w:t>
            </w:r>
            <w:proofErr w:type="gramStart"/>
            <w:r w:rsidRPr="00D45A5D">
              <w:rPr>
                <w:rFonts w:cstheme="minorHAnsi"/>
                <w:sz w:val="16"/>
                <w:szCs w:val="16"/>
              </w:rPr>
              <w:t>absolutely necessary</w:t>
            </w:r>
            <w:proofErr w:type="gramEnd"/>
            <w:r w:rsidRPr="00D45A5D">
              <w:rPr>
                <w:rFonts w:cstheme="minorHAnsi"/>
                <w:sz w:val="16"/>
                <w:szCs w:val="16"/>
              </w:rPr>
              <w:t>.</w:t>
            </w:r>
          </w:p>
        </w:tc>
      </w:tr>
    </w:tbl>
    <w:p w14:paraId="0AB82340" w14:textId="124D3CFA" w:rsidR="009756A8" w:rsidRPr="0093373F" w:rsidRDefault="009756A8">
      <w:pPr>
        <w:rPr>
          <w:rFonts w:ascii="Calibri" w:hAnsi="Calibri" w:cs="Calibri"/>
          <w:b/>
          <w:sz w:val="16"/>
          <w:szCs w:val="16"/>
          <w:u w:val="single"/>
        </w:rPr>
      </w:pPr>
    </w:p>
    <w:p w14:paraId="38290CA0" w14:textId="19D62CBF" w:rsidR="005F70F6" w:rsidRDefault="005F70F6">
      <w:pPr>
        <w:rPr>
          <w:b/>
          <w:sz w:val="20"/>
          <w:szCs w:val="20"/>
          <w:u w:val="single"/>
        </w:rPr>
      </w:pPr>
    </w:p>
    <w:p w14:paraId="6E35B78D" w14:textId="77777777" w:rsidR="000F412D" w:rsidRDefault="000F412D">
      <w:pPr>
        <w:rPr>
          <w:b/>
          <w:sz w:val="20"/>
          <w:szCs w:val="20"/>
          <w:u w:val="single"/>
        </w:rPr>
      </w:pPr>
      <w:r>
        <w:rPr>
          <w:b/>
          <w:sz w:val="20"/>
          <w:szCs w:val="20"/>
          <w:u w:val="single"/>
        </w:rPr>
        <w:br w:type="page"/>
      </w:r>
    </w:p>
    <w:p w14:paraId="487F4DF7" w14:textId="1D26EFA3" w:rsidR="005F70F6" w:rsidRDefault="005F70F6">
      <w:pPr>
        <w:rPr>
          <w:b/>
          <w:sz w:val="20"/>
          <w:szCs w:val="20"/>
          <w:u w:val="single"/>
        </w:rPr>
      </w:pPr>
      <w:r>
        <w:rPr>
          <w:b/>
          <w:sz w:val="20"/>
          <w:szCs w:val="20"/>
          <w:u w:val="single"/>
        </w:rPr>
        <w:lastRenderedPageBreak/>
        <w:t>Figure</w:t>
      </w:r>
    </w:p>
    <w:p w14:paraId="290CE56A" w14:textId="77777777" w:rsidR="005F70F6" w:rsidRPr="005F70F6" w:rsidRDefault="005F70F6" w:rsidP="005F70F6">
      <w:pPr>
        <w:spacing w:after="0" w:line="240" w:lineRule="auto"/>
        <w:rPr>
          <w:rFonts w:ascii="Calibri" w:eastAsia="Malgun Gothic" w:hAnsi="Calibri" w:cs="Times New Roman"/>
          <w:noProof/>
          <w:lang w:eastAsia="en-AU"/>
        </w:rPr>
      </w:pPr>
    </w:p>
    <w:p w14:paraId="6EC9D691" w14:textId="77777777" w:rsidR="005F70F6" w:rsidRPr="005F70F6" w:rsidRDefault="005F70F6" w:rsidP="005F70F6">
      <w:pPr>
        <w:spacing w:after="120" w:line="240" w:lineRule="auto"/>
        <w:ind w:firstLine="1843"/>
        <w:rPr>
          <w:rFonts w:ascii="Times New Roman" w:eastAsia="Malgun Gothic" w:hAnsi="Times New Roman" w:cs="Times New Roman"/>
          <w:sz w:val="24"/>
          <w:szCs w:val="24"/>
          <w:lang w:val="en-US"/>
        </w:rPr>
      </w:pPr>
      <w:r w:rsidRPr="005F70F6">
        <w:rPr>
          <w:rFonts w:ascii="Calibri" w:eastAsia="Malgun Gothic" w:hAnsi="Calibri" w:cs="Times New Roman"/>
          <w:noProof/>
          <w:lang w:eastAsia="en-AU"/>
        </w:rPr>
        <w:drawing>
          <wp:inline distT="0" distB="0" distL="0" distR="0" wp14:anchorId="590160B0" wp14:editId="24E7313B">
            <wp:extent cx="971550" cy="200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1550" cy="2009775"/>
                    </a:xfrm>
                    <a:prstGeom prst="rect">
                      <a:avLst/>
                    </a:prstGeom>
                    <a:noFill/>
                    <a:ln>
                      <a:noFill/>
                    </a:ln>
                  </pic:spPr>
                </pic:pic>
              </a:graphicData>
            </a:graphic>
          </wp:inline>
        </w:drawing>
      </w:r>
    </w:p>
    <w:p w14:paraId="50396851" w14:textId="46B80B6D" w:rsidR="005F70F6" w:rsidRDefault="005F70F6" w:rsidP="000F412D">
      <w:pPr>
        <w:spacing w:before="240" w:after="0" w:line="240" w:lineRule="auto"/>
        <w:rPr>
          <w:rFonts w:ascii="Calibri" w:eastAsia="Malgun Gothic" w:hAnsi="Calibri" w:cs="Times New Roman"/>
          <w:sz w:val="16"/>
          <w:szCs w:val="16"/>
          <w:lang w:val="en-US" w:eastAsia="x-none"/>
        </w:rPr>
      </w:pPr>
      <w:bookmarkStart w:id="74" w:name="_Hlk81321712"/>
      <w:r w:rsidRPr="005F70F6">
        <w:rPr>
          <w:rFonts w:ascii="Calibri" w:eastAsia="Malgun Gothic" w:hAnsi="Calibri" w:cs="Times New Roman"/>
          <w:b/>
          <w:sz w:val="16"/>
          <w:szCs w:val="16"/>
          <w:u w:val="single"/>
          <w:lang w:val="en-US" w:eastAsia="x-none"/>
        </w:rPr>
        <w:t xml:space="preserve">Figure 1: Mediastinal board </w:t>
      </w:r>
      <w:bookmarkEnd w:id="74"/>
      <w:r w:rsidRPr="005F70F6">
        <w:rPr>
          <w:rFonts w:ascii="Calibri" w:eastAsia="Malgun Gothic" w:hAnsi="Calibri" w:cs="Times New Roman"/>
          <w:b/>
          <w:sz w:val="16"/>
          <w:szCs w:val="16"/>
          <w:u w:val="single"/>
          <w:lang w:val="en-US" w:eastAsia="x-none"/>
        </w:rPr>
        <w:t>that could be used to orient the specimen</w:t>
      </w:r>
      <w:r w:rsidRPr="005F70F6">
        <w:rPr>
          <w:rFonts w:ascii="Calibri" w:eastAsia="Malgun Gothic" w:hAnsi="Calibri" w:cs="Times New Roman"/>
          <w:b/>
          <w:sz w:val="16"/>
          <w:szCs w:val="16"/>
          <w:lang w:val="en-US" w:eastAsia="x-none"/>
        </w:rPr>
        <w:t>.</w:t>
      </w:r>
      <w:bookmarkStart w:id="75" w:name="_Hlk85203083"/>
      <w:r w:rsidRPr="005F70F6">
        <w:rPr>
          <w:rFonts w:ascii="Calibri" w:eastAsia="Malgun Gothic" w:hAnsi="Calibri" w:cs="Times New Roman"/>
          <w:sz w:val="16"/>
          <w:szCs w:val="16"/>
          <w:lang w:val="en-US" w:eastAsia="x-none"/>
        </w:rPr>
        <w:fldChar w:fldCharType="begin"/>
      </w:r>
      <w:r w:rsidRPr="005F70F6">
        <w:rPr>
          <w:rFonts w:ascii="Calibri" w:eastAsia="Malgun Gothic" w:hAnsi="Calibri" w:cs="Times New Roman"/>
          <w:sz w:val="16"/>
          <w:szCs w:val="16"/>
          <w:lang w:val="en-US" w:eastAsia="x-none"/>
        </w:rPr>
        <w:instrText xml:space="preserve"> ADDIN EN.CITE &lt;EndNote&gt;&lt;Cite&gt;&lt;Author&gt;Detterbeck FC&lt;/Author&gt;&lt;Year&gt;2011&lt;/Year&gt;&lt;RecNum&gt;1940&lt;/RecNum&gt;&lt;DisplayText&gt;&lt;style face="superscript"&gt;1&lt;/style&gt;&lt;/DisplayText&gt;&lt;record&gt;&lt;rec-number&gt;1940&lt;/rec-number&gt;&lt;foreign-keys&gt;&lt;key app="EN" db-id="20defpxt3as20tew5zepsdts5xe2att2e2va" timestamp="1415145097"&gt;1940&lt;/key&gt;&lt;/foreign-keys&gt;&lt;ref-type name="Journal Article"&gt;17&lt;/ref-type&gt;&lt;contributors&gt;&lt;authors&gt;&lt;author&gt;Detterbeck FC, &lt;/author&gt;&lt;author&gt;Moran C, &lt;/author&gt;&lt;author&gt;Huang J, &lt;/author&gt;&lt;author&gt;Suster S, &lt;/author&gt;&lt;author&gt;Walsh G, &lt;/author&gt;&lt;author&gt;Kaiser L, &lt;/author&gt;&lt;author&gt;Wick M, &lt;/author&gt;&lt;/authors&gt;&lt;/contributors&gt;&lt;titles&gt;&lt;title&gt;Which way is up? Policies and procedures for surgeons and pathologists regarding resection specimens of thymic malignancy&lt;/title&gt;&lt;secondary-title&gt;J Thorac Oncol&lt;/secondary-title&gt;&lt;/titles&gt;&lt;periodical&gt;&lt;full-title&gt;J Thorac Oncol&lt;/full-title&gt;&lt;/periodical&gt;&lt;pages&gt;S1730-1738&lt;/pages&gt;&lt;volume&gt;6&lt;/volume&gt;&lt;dates&gt;&lt;year&gt;2011&lt;/year&gt;&lt;/dates&gt;&lt;urls&gt;&lt;/urls&gt;&lt;/record&gt;&lt;/Cite&gt;&lt;/EndNote&gt;</w:instrText>
      </w:r>
      <w:r w:rsidRPr="005F70F6">
        <w:rPr>
          <w:rFonts w:ascii="Calibri" w:eastAsia="Malgun Gothic" w:hAnsi="Calibri" w:cs="Times New Roman"/>
          <w:sz w:val="16"/>
          <w:szCs w:val="16"/>
          <w:lang w:val="en-US" w:eastAsia="x-none"/>
        </w:rPr>
        <w:fldChar w:fldCharType="separate"/>
      </w:r>
      <w:r w:rsidRPr="005F70F6">
        <w:rPr>
          <w:rFonts w:ascii="Calibri" w:eastAsia="Malgun Gothic" w:hAnsi="Calibri" w:cs="Times New Roman"/>
          <w:noProof/>
          <w:sz w:val="16"/>
          <w:szCs w:val="16"/>
          <w:vertAlign w:val="superscript"/>
          <w:lang w:val="en-US" w:eastAsia="x-none"/>
        </w:rPr>
        <w:t>1</w:t>
      </w:r>
      <w:r w:rsidRPr="005F70F6">
        <w:rPr>
          <w:rFonts w:ascii="Calibri" w:eastAsia="Malgun Gothic" w:hAnsi="Calibri" w:cs="Times New Roman"/>
          <w:sz w:val="16"/>
          <w:szCs w:val="16"/>
          <w:lang w:val="en-US" w:eastAsia="x-none"/>
        </w:rPr>
        <w:fldChar w:fldCharType="end"/>
      </w:r>
      <w:bookmarkEnd w:id="75"/>
      <w:r w:rsidRPr="005F70F6">
        <w:rPr>
          <w:rFonts w:ascii="Calibri" w:eastAsia="Gulim" w:hAnsi="Calibri" w:cs="Arial"/>
          <w:sz w:val="16"/>
          <w:szCs w:val="16"/>
        </w:rPr>
        <w:t xml:space="preserve"> A diagram on a soft board is useful in maintaining proper dimensions and orientation of specimens. Printing this figure as a full page corresponds roughly to the normal mediastinal dimensions and can be placed directly on a standard soft specimen board that is generally available in surgical pathology departments.</w:t>
      </w:r>
      <w:r w:rsidRPr="005F70F6">
        <w:rPr>
          <w:rFonts w:ascii="Calibri" w:eastAsia="Malgun Gothic" w:hAnsi="Calibri" w:cs="Times New Roman"/>
          <w:sz w:val="16"/>
          <w:szCs w:val="16"/>
        </w:rPr>
        <w:t xml:space="preserve"> Reproduced from </w:t>
      </w:r>
      <w:proofErr w:type="spellStart"/>
      <w:r w:rsidRPr="005F70F6">
        <w:rPr>
          <w:rFonts w:ascii="Calibri" w:eastAsia="Malgun Gothic" w:hAnsi="Calibri" w:cs="Times New Roman"/>
          <w:sz w:val="16"/>
          <w:szCs w:val="16"/>
        </w:rPr>
        <w:t>Detterbeck</w:t>
      </w:r>
      <w:proofErr w:type="spellEnd"/>
      <w:r w:rsidRPr="005F70F6">
        <w:rPr>
          <w:rFonts w:ascii="Calibri" w:eastAsia="Malgun Gothic" w:hAnsi="Calibri" w:cs="Times New Roman"/>
          <w:sz w:val="16"/>
          <w:szCs w:val="16"/>
        </w:rPr>
        <w:t xml:space="preserve"> FC, Moran C, Huang J, Suster S, Walsh G, Kaiser L and Wick M (2011). Which way is up? Policies and procedures for surgeons and pathologists regarding resection specimens of thymic malignancy. </w:t>
      </w:r>
      <w:r w:rsidRPr="005F70F6">
        <w:rPr>
          <w:rFonts w:ascii="Calibri" w:eastAsia="Malgun Gothic" w:hAnsi="Calibri" w:cs="Times New Roman"/>
          <w:i/>
          <w:sz w:val="16"/>
          <w:szCs w:val="16"/>
        </w:rPr>
        <w:t xml:space="preserve">J </w:t>
      </w:r>
      <w:proofErr w:type="spellStart"/>
      <w:r w:rsidRPr="005F70F6">
        <w:rPr>
          <w:rFonts w:ascii="Calibri" w:eastAsia="Malgun Gothic" w:hAnsi="Calibri" w:cs="Times New Roman"/>
          <w:i/>
          <w:sz w:val="16"/>
          <w:szCs w:val="16"/>
        </w:rPr>
        <w:t>Thorac</w:t>
      </w:r>
      <w:proofErr w:type="spellEnd"/>
      <w:r w:rsidRPr="005F70F6">
        <w:rPr>
          <w:rFonts w:ascii="Calibri" w:eastAsia="Malgun Gothic" w:hAnsi="Calibri" w:cs="Times New Roman"/>
          <w:i/>
          <w:sz w:val="16"/>
          <w:szCs w:val="16"/>
        </w:rPr>
        <w:t xml:space="preserve"> Oncol</w:t>
      </w:r>
      <w:r w:rsidRPr="005F70F6">
        <w:rPr>
          <w:rFonts w:ascii="Calibri" w:eastAsia="Malgun Gothic" w:hAnsi="Calibri" w:cs="Times New Roman"/>
          <w:sz w:val="16"/>
          <w:szCs w:val="16"/>
        </w:rPr>
        <w:t xml:space="preserve"> </w:t>
      </w:r>
      <w:proofErr w:type="gramStart"/>
      <w:r w:rsidRPr="005F70F6">
        <w:rPr>
          <w:rFonts w:ascii="Calibri" w:eastAsia="Malgun Gothic" w:hAnsi="Calibri" w:cs="Times New Roman"/>
          <w:sz w:val="16"/>
          <w:szCs w:val="16"/>
        </w:rPr>
        <w:t>6:S</w:t>
      </w:r>
      <w:proofErr w:type="gramEnd"/>
      <w:r w:rsidRPr="005F70F6">
        <w:rPr>
          <w:rFonts w:ascii="Calibri" w:eastAsia="Malgun Gothic" w:hAnsi="Calibri" w:cs="Times New Roman"/>
          <w:sz w:val="16"/>
          <w:szCs w:val="16"/>
        </w:rPr>
        <w:t>1730-1738 with permission from Elsevier</w:t>
      </w:r>
      <w:r w:rsidRPr="005F70F6">
        <w:rPr>
          <w:rFonts w:ascii="Calibri" w:eastAsia="Malgun Gothic" w:hAnsi="Calibri" w:cs="Times New Roman"/>
          <w:sz w:val="16"/>
          <w:szCs w:val="16"/>
          <w:lang w:val="en-US" w:eastAsia="x-none"/>
        </w:rPr>
        <w:t>.</w:t>
      </w:r>
    </w:p>
    <w:p w14:paraId="1D9B3DA6" w14:textId="77777777" w:rsidR="000F412D" w:rsidRPr="005F70F6" w:rsidRDefault="000F412D" w:rsidP="000F412D">
      <w:pPr>
        <w:spacing w:after="0" w:line="240" w:lineRule="auto"/>
        <w:rPr>
          <w:rFonts w:ascii="Calibri" w:eastAsia="Malgun Gothic" w:hAnsi="Calibri" w:cs="Times New Roman"/>
          <w:sz w:val="16"/>
          <w:szCs w:val="16"/>
          <w:lang w:val="en-US" w:eastAsia="x-none"/>
        </w:rPr>
      </w:pPr>
    </w:p>
    <w:p w14:paraId="7EDAF6F6" w14:textId="3D14AF99" w:rsidR="005F70F6" w:rsidRPr="005F70F6" w:rsidRDefault="005F70F6" w:rsidP="005F70F6">
      <w:pPr>
        <w:spacing w:after="0" w:line="240" w:lineRule="auto"/>
        <w:rPr>
          <w:rFonts w:ascii="Calibri" w:eastAsia="Malgun Gothic" w:hAnsi="Calibri" w:cs="Times New Roman"/>
          <w:b/>
          <w:bCs/>
          <w:sz w:val="16"/>
          <w:szCs w:val="16"/>
        </w:rPr>
      </w:pPr>
      <w:r w:rsidRPr="005F70F6">
        <w:rPr>
          <w:rFonts w:ascii="Calibri" w:eastAsia="Malgun Gothic" w:hAnsi="Calibri" w:cs="Times New Roman"/>
          <w:b/>
          <w:bCs/>
          <w:sz w:val="16"/>
          <w:szCs w:val="16"/>
        </w:rPr>
        <w:t>Reference</w:t>
      </w:r>
    </w:p>
    <w:p w14:paraId="41AD5EA3" w14:textId="69FE9AE4" w:rsidR="005F70F6" w:rsidRDefault="005F70F6" w:rsidP="005F70F6">
      <w:pPr>
        <w:spacing w:after="0" w:line="240" w:lineRule="auto"/>
        <w:ind w:left="426" w:hanging="426"/>
        <w:rPr>
          <w:b/>
          <w:sz w:val="20"/>
          <w:szCs w:val="20"/>
          <w:u w:val="single"/>
        </w:rPr>
      </w:pPr>
      <w:r w:rsidRPr="005F70F6">
        <w:rPr>
          <w:rFonts w:ascii="Calibri" w:eastAsia="Malgun Gothic" w:hAnsi="Calibri" w:cs="Calibri"/>
          <w:b/>
          <w:bCs/>
          <w:noProof/>
          <w:sz w:val="16"/>
          <w:szCs w:val="16"/>
          <w:lang w:val="en-US"/>
        </w:rPr>
        <w:fldChar w:fldCharType="begin"/>
      </w:r>
      <w:r w:rsidRPr="005F70F6">
        <w:rPr>
          <w:rFonts w:ascii="Calibri" w:eastAsia="Malgun Gothic" w:hAnsi="Calibri" w:cs="Calibri"/>
          <w:b/>
          <w:bCs/>
          <w:noProof/>
          <w:sz w:val="16"/>
          <w:szCs w:val="16"/>
          <w:lang w:val="en-US"/>
        </w:rPr>
        <w:instrText xml:space="preserve"> ADDIN EN.REFLIST </w:instrText>
      </w:r>
      <w:r w:rsidRPr="005F70F6">
        <w:rPr>
          <w:rFonts w:ascii="Calibri" w:eastAsia="Malgun Gothic" w:hAnsi="Calibri" w:cs="Calibri"/>
          <w:b/>
          <w:bCs/>
          <w:noProof/>
          <w:sz w:val="16"/>
          <w:szCs w:val="16"/>
          <w:lang w:val="en-US"/>
        </w:rPr>
        <w:fldChar w:fldCharType="separate"/>
      </w:r>
      <w:r w:rsidRPr="005F70F6">
        <w:rPr>
          <w:rFonts w:ascii="Calibri" w:eastAsia="Malgun Gothic" w:hAnsi="Calibri" w:cs="Calibri"/>
          <w:noProof/>
          <w:sz w:val="16"/>
          <w:szCs w:val="16"/>
          <w:lang w:val="en-US"/>
        </w:rPr>
        <w:t>1</w:t>
      </w:r>
      <w:r w:rsidRPr="005F70F6">
        <w:rPr>
          <w:rFonts w:ascii="Calibri" w:eastAsia="Malgun Gothic" w:hAnsi="Calibri" w:cs="Calibri"/>
          <w:noProof/>
          <w:sz w:val="16"/>
          <w:szCs w:val="16"/>
          <w:lang w:val="en-US"/>
        </w:rPr>
        <w:tab/>
        <w:t xml:space="preserve">Detterbeck FC, Moran C, Huang J, Suster S, Walsh G, Kaiser L and Wick M (2011). Which way is up? Policies and procedures for surgeons and pathologists regarding resection specimens of thymic malignancy. </w:t>
      </w:r>
      <w:r w:rsidRPr="005F70F6">
        <w:rPr>
          <w:rFonts w:ascii="Calibri" w:eastAsia="Malgun Gothic" w:hAnsi="Calibri" w:cs="Calibri"/>
          <w:i/>
          <w:noProof/>
          <w:sz w:val="16"/>
          <w:szCs w:val="16"/>
          <w:lang w:val="en-US"/>
        </w:rPr>
        <w:t>J Thorac Oncol</w:t>
      </w:r>
      <w:r w:rsidRPr="005F70F6">
        <w:rPr>
          <w:rFonts w:ascii="Calibri" w:eastAsia="Malgun Gothic" w:hAnsi="Calibri" w:cs="Calibri"/>
          <w:noProof/>
          <w:sz w:val="16"/>
          <w:szCs w:val="16"/>
          <w:lang w:val="en-US"/>
        </w:rPr>
        <w:t xml:space="preserve"> 6:S1730-1738.</w:t>
      </w:r>
      <w:r w:rsidRPr="005F70F6">
        <w:rPr>
          <w:rFonts w:ascii="Calibri" w:eastAsia="Malgun Gothic" w:hAnsi="Calibri" w:cs="Times New Roman"/>
          <w:b/>
          <w:bCs/>
          <w:sz w:val="16"/>
          <w:szCs w:val="16"/>
        </w:rPr>
        <w:fldChar w:fldCharType="end"/>
      </w:r>
    </w:p>
    <w:p w14:paraId="0F6D80B6" w14:textId="77777777" w:rsidR="005F70F6" w:rsidRDefault="005F70F6">
      <w:pPr>
        <w:rPr>
          <w:b/>
          <w:sz w:val="20"/>
          <w:szCs w:val="20"/>
          <w:u w:val="single"/>
        </w:rPr>
      </w:pPr>
    </w:p>
    <w:p w14:paraId="481B8696" w14:textId="77777777" w:rsidR="007008E7" w:rsidRDefault="007008E7">
      <w:pPr>
        <w:rPr>
          <w:b/>
          <w:sz w:val="20"/>
          <w:szCs w:val="20"/>
          <w:u w:val="single"/>
        </w:rPr>
      </w:pPr>
      <w:r>
        <w:rPr>
          <w:b/>
          <w:sz w:val="20"/>
          <w:szCs w:val="20"/>
          <w:u w:val="single"/>
        </w:rPr>
        <w:br w:type="page"/>
      </w:r>
    </w:p>
    <w:p w14:paraId="5A10712E" w14:textId="3AC58F69" w:rsidR="00AD7E00" w:rsidRDefault="004A708A" w:rsidP="0084724E">
      <w:pPr>
        <w:spacing w:line="240" w:lineRule="auto"/>
        <w:rPr>
          <w:b/>
          <w:sz w:val="20"/>
          <w:szCs w:val="20"/>
          <w:u w:val="single"/>
        </w:rPr>
      </w:pPr>
      <w:r>
        <w:rPr>
          <w:b/>
          <w:sz w:val="20"/>
          <w:szCs w:val="20"/>
          <w:u w:val="single"/>
        </w:rPr>
        <w:lastRenderedPageBreak/>
        <w:t>Table</w:t>
      </w:r>
      <w:r w:rsidR="00457ACC">
        <w:rPr>
          <w:b/>
          <w:sz w:val="20"/>
          <w:szCs w:val="20"/>
          <w:u w:val="single"/>
        </w:rPr>
        <w:t>s</w:t>
      </w:r>
    </w:p>
    <w:p w14:paraId="4B7BD4F3" w14:textId="77777777" w:rsidR="003102B3" w:rsidRPr="003102B3" w:rsidRDefault="003102B3" w:rsidP="003102B3">
      <w:pPr>
        <w:keepNext/>
        <w:spacing w:after="120" w:line="240" w:lineRule="auto"/>
        <w:outlineLvl w:val="1"/>
        <w:rPr>
          <w:rFonts w:ascii="Calibri" w:eastAsia="Times New Roman" w:hAnsi="Calibri" w:cs="Calibri"/>
          <w:b/>
          <w:bCs/>
          <w:iCs/>
          <w:sz w:val="16"/>
          <w:szCs w:val="16"/>
          <w:vertAlign w:val="superscript"/>
          <w:lang w:val="fr-FR" w:eastAsia="en-AU"/>
        </w:rPr>
      </w:pPr>
      <w:r w:rsidRPr="003102B3">
        <w:rPr>
          <w:rFonts w:ascii="Calibri" w:eastAsia="Times New Roman" w:hAnsi="Calibri" w:cs="Calibri"/>
          <w:b/>
          <w:bCs/>
          <w:iCs/>
          <w:sz w:val="16"/>
          <w:szCs w:val="16"/>
          <w:u w:val="single"/>
          <w:lang w:val="fr-FR" w:eastAsia="en-AU"/>
        </w:rPr>
        <w:t xml:space="preserve">Table 1: World Health </w:t>
      </w:r>
      <w:proofErr w:type="spellStart"/>
      <w:r w:rsidRPr="003102B3">
        <w:rPr>
          <w:rFonts w:ascii="Calibri" w:eastAsia="Times New Roman" w:hAnsi="Calibri" w:cs="Calibri"/>
          <w:b/>
          <w:bCs/>
          <w:iCs/>
          <w:sz w:val="16"/>
          <w:szCs w:val="16"/>
          <w:u w:val="single"/>
          <w:lang w:val="fr-FR" w:eastAsia="en-AU"/>
        </w:rPr>
        <w:t>Organization</w:t>
      </w:r>
      <w:proofErr w:type="spellEnd"/>
      <w:r w:rsidRPr="003102B3">
        <w:rPr>
          <w:rFonts w:ascii="Calibri" w:eastAsia="Times New Roman" w:hAnsi="Calibri" w:cs="Calibri"/>
          <w:b/>
          <w:bCs/>
          <w:iCs/>
          <w:sz w:val="16"/>
          <w:szCs w:val="16"/>
          <w:u w:val="single"/>
          <w:lang w:val="fr-FR" w:eastAsia="en-AU"/>
        </w:rPr>
        <w:t xml:space="preserve"> classification of tumours of the thymus</w:t>
      </w:r>
      <w:r w:rsidRPr="003102B3">
        <w:rPr>
          <w:rFonts w:ascii="Calibri" w:eastAsia="Times New Roman" w:hAnsi="Calibri" w:cs="Calibri"/>
          <w:b/>
          <w:bCs/>
          <w:iCs/>
          <w:sz w:val="16"/>
          <w:szCs w:val="16"/>
          <w:lang w:val="fr-FR" w:eastAsia="en-AU"/>
        </w:rPr>
        <w:t>.</w:t>
      </w:r>
      <w:r w:rsidRPr="003102B3">
        <w:rPr>
          <w:rFonts w:ascii="Calibri" w:eastAsia="Times New Roman" w:hAnsi="Calibri" w:cs="Times New Roman"/>
          <w:b/>
          <w:bCs/>
          <w:iCs/>
          <w:sz w:val="16"/>
          <w:szCs w:val="16"/>
          <w:lang w:val="x-none"/>
        </w:rPr>
        <w:fldChar w:fldCharType="begin"/>
      </w:r>
      <w:r w:rsidRPr="003102B3">
        <w:rPr>
          <w:rFonts w:ascii="Calibri" w:eastAsia="Times New Roman" w:hAnsi="Calibri" w:cs="Times New Roman"/>
          <w:b/>
          <w:bCs/>
          <w:iCs/>
          <w:sz w:val="16"/>
          <w:szCs w:val="16"/>
          <w:lang w:val="x-none"/>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102B3">
        <w:rPr>
          <w:rFonts w:ascii="Calibri" w:eastAsia="Times New Roman" w:hAnsi="Calibri" w:cs="Times New Roman"/>
          <w:b/>
          <w:bCs/>
          <w:iCs/>
          <w:sz w:val="16"/>
          <w:szCs w:val="16"/>
          <w:lang w:val="x-none"/>
        </w:rPr>
        <w:fldChar w:fldCharType="separate"/>
      </w:r>
      <w:r w:rsidRPr="003102B3">
        <w:rPr>
          <w:rFonts w:ascii="Calibri" w:eastAsia="Times New Roman" w:hAnsi="Calibri" w:cs="Times New Roman"/>
          <w:b/>
          <w:bCs/>
          <w:iCs/>
          <w:noProof/>
          <w:sz w:val="16"/>
          <w:szCs w:val="16"/>
          <w:vertAlign w:val="superscript"/>
          <w:lang w:val="x-none"/>
        </w:rPr>
        <w:t>1</w:t>
      </w:r>
      <w:r w:rsidRPr="003102B3">
        <w:rPr>
          <w:rFonts w:ascii="Calibri" w:eastAsia="Times New Roman" w:hAnsi="Calibri" w:cs="Times New Roman"/>
          <w:b/>
          <w:bCs/>
          <w:iCs/>
          <w:sz w:val="16"/>
          <w:szCs w:val="16"/>
          <w:lang w:val="x-none"/>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701"/>
      </w:tblGrid>
      <w:tr w:rsidR="003102B3" w:rsidRPr="003102B3" w14:paraId="26C46ACD" w14:textId="77777777" w:rsidTr="00E70832">
        <w:trPr>
          <w:tblHeader/>
        </w:trPr>
        <w:tc>
          <w:tcPr>
            <w:tcW w:w="6771" w:type="dxa"/>
            <w:shd w:val="clear" w:color="auto" w:fill="auto"/>
          </w:tcPr>
          <w:p w14:paraId="68A55C6B"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Descriptor</w:t>
            </w:r>
          </w:p>
        </w:tc>
        <w:tc>
          <w:tcPr>
            <w:tcW w:w="1701" w:type="dxa"/>
            <w:shd w:val="clear" w:color="auto" w:fill="auto"/>
          </w:tcPr>
          <w:p w14:paraId="2AD77586"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 xml:space="preserve">ICD-O </w:t>
            </w:r>
            <w:proofErr w:type="spellStart"/>
            <w:r w:rsidRPr="003102B3">
              <w:rPr>
                <w:rFonts w:ascii="Calibri" w:eastAsia="Malgun Gothic" w:hAnsi="Calibri" w:cs="Calibri"/>
                <w:b/>
                <w:bCs/>
                <w:sz w:val="16"/>
                <w:szCs w:val="16"/>
              </w:rPr>
              <w:t>code</w:t>
            </w:r>
            <w:r w:rsidRPr="003102B3">
              <w:rPr>
                <w:rFonts w:ascii="Calibri" w:eastAsia="Malgun Gothic" w:hAnsi="Calibri" w:cs="Calibri"/>
                <w:b/>
                <w:bCs/>
                <w:sz w:val="16"/>
                <w:szCs w:val="16"/>
                <w:vertAlign w:val="superscript"/>
              </w:rPr>
              <w:t>a</w:t>
            </w:r>
            <w:proofErr w:type="spellEnd"/>
          </w:p>
        </w:tc>
      </w:tr>
      <w:tr w:rsidR="003102B3" w:rsidRPr="003102B3" w14:paraId="65FA946C" w14:textId="77777777" w:rsidTr="00E70832">
        <w:tc>
          <w:tcPr>
            <w:tcW w:w="6771" w:type="dxa"/>
            <w:shd w:val="clear" w:color="auto" w:fill="auto"/>
          </w:tcPr>
          <w:p w14:paraId="5841FB2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caps/>
                <w:sz w:val="16"/>
                <w:szCs w:val="16"/>
              </w:rPr>
              <w:t>Epithelial tumours</w:t>
            </w:r>
          </w:p>
        </w:tc>
        <w:tc>
          <w:tcPr>
            <w:tcW w:w="1701" w:type="dxa"/>
            <w:shd w:val="clear" w:color="auto" w:fill="auto"/>
          </w:tcPr>
          <w:p w14:paraId="764C3E2F"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FE21C65" w14:textId="77777777" w:rsidTr="00E70832">
        <w:tc>
          <w:tcPr>
            <w:tcW w:w="6771" w:type="dxa"/>
            <w:shd w:val="clear" w:color="auto" w:fill="auto"/>
          </w:tcPr>
          <w:p w14:paraId="591CDD1B" w14:textId="77777777" w:rsidR="003102B3" w:rsidRPr="003102B3" w:rsidRDefault="003102B3" w:rsidP="003102B3">
            <w:pPr>
              <w:spacing w:after="60" w:line="240" w:lineRule="auto"/>
              <w:rPr>
                <w:rFonts w:ascii="Calibri" w:eastAsia="Malgun Gothic" w:hAnsi="Calibri" w:cs="Calibri"/>
                <w:b/>
                <w:caps/>
                <w:sz w:val="16"/>
                <w:szCs w:val="16"/>
              </w:rPr>
            </w:pPr>
            <w:r w:rsidRPr="003102B3">
              <w:rPr>
                <w:rFonts w:ascii="Calibri" w:eastAsia="Malgun Gothic" w:hAnsi="Calibri" w:cs="Calibri"/>
                <w:b/>
                <w:bCs/>
                <w:sz w:val="16"/>
                <w:szCs w:val="16"/>
              </w:rPr>
              <w:t>Thymomas</w:t>
            </w:r>
          </w:p>
        </w:tc>
        <w:tc>
          <w:tcPr>
            <w:tcW w:w="1701" w:type="dxa"/>
            <w:shd w:val="clear" w:color="auto" w:fill="auto"/>
          </w:tcPr>
          <w:p w14:paraId="435B47E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3F05B193" w14:textId="77777777" w:rsidTr="00E70832">
        <w:tc>
          <w:tcPr>
            <w:tcW w:w="6771" w:type="dxa"/>
            <w:shd w:val="clear" w:color="auto" w:fill="auto"/>
          </w:tcPr>
          <w:p w14:paraId="4068205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Thymoma, NOS </w:t>
            </w:r>
          </w:p>
        </w:tc>
        <w:tc>
          <w:tcPr>
            <w:tcW w:w="1701" w:type="dxa"/>
            <w:shd w:val="clear" w:color="auto" w:fill="auto"/>
          </w:tcPr>
          <w:p w14:paraId="75AE692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8580/3</w:t>
            </w:r>
          </w:p>
        </w:tc>
      </w:tr>
      <w:tr w:rsidR="003102B3" w:rsidRPr="003102B3" w14:paraId="3C72DE1C" w14:textId="77777777" w:rsidTr="00E70832">
        <w:tc>
          <w:tcPr>
            <w:tcW w:w="6771" w:type="dxa"/>
            <w:shd w:val="clear" w:color="auto" w:fill="auto"/>
          </w:tcPr>
          <w:p w14:paraId="587A2027"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A, including atypical variant</w:t>
            </w:r>
          </w:p>
        </w:tc>
        <w:tc>
          <w:tcPr>
            <w:tcW w:w="1701" w:type="dxa"/>
            <w:shd w:val="clear" w:color="auto" w:fill="auto"/>
          </w:tcPr>
          <w:p w14:paraId="60306A8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8581/3</w:t>
            </w:r>
          </w:p>
        </w:tc>
      </w:tr>
      <w:tr w:rsidR="003102B3" w:rsidRPr="003102B3" w14:paraId="017929FF" w14:textId="77777777" w:rsidTr="00E70832">
        <w:tc>
          <w:tcPr>
            <w:tcW w:w="6771" w:type="dxa"/>
            <w:shd w:val="clear" w:color="auto" w:fill="auto"/>
          </w:tcPr>
          <w:p w14:paraId="1DBFACB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AB</w:t>
            </w:r>
          </w:p>
        </w:tc>
        <w:tc>
          <w:tcPr>
            <w:tcW w:w="1701" w:type="dxa"/>
            <w:shd w:val="clear" w:color="auto" w:fill="auto"/>
          </w:tcPr>
          <w:p w14:paraId="5D50D7F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8582/3</w:t>
            </w:r>
          </w:p>
        </w:tc>
      </w:tr>
      <w:tr w:rsidR="003102B3" w:rsidRPr="003102B3" w14:paraId="5B3B72ED" w14:textId="77777777" w:rsidTr="00E70832">
        <w:tc>
          <w:tcPr>
            <w:tcW w:w="6771" w:type="dxa"/>
            <w:shd w:val="clear" w:color="auto" w:fill="auto"/>
          </w:tcPr>
          <w:p w14:paraId="204CCF4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B1</w:t>
            </w:r>
          </w:p>
        </w:tc>
        <w:tc>
          <w:tcPr>
            <w:tcW w:w="1701" w:type="dxa"/>
            <w:shd w:val="clear" w:color="auto" w:fill="auto"/>
          </w:tcPr>
          <w:p w14:paraId="3DB81CF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8583/3</w:t>
            </w:r>
          </w:p>
        </w:tc>
      </w:tr>
      <w:tr w:rsidR="003102B3" w:rsidRPr="003102B3" w14:paraId="5178D0BC" w14:textId="77777777" w:rsidTr="00E70832">
        <w:tc>
          <w:tcPr>
            <w:tcW w:w="6771" w:type="dxa"/>
            <w:shd w:val="clear" w:color="auto" w:fill="auto"/>
          </w:tcPr>
          <w:p w14:paraId="12B4CBC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B2</w:t>
            </w:r>
          </w:p>
        </w:tc>
        <w:tc>
          <w:tcPr>
            <w:tcW w:w="1701" w:type="dxa"/>
            <w:shd w:val="clear" w:color="auto" w:fill="auto"/>
          </w:tcPr>
          <w:p w14:paraId="3CF9AD4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8584/3</w:t>
            </w:r>
          </w:p>
        </w:tc>
      </w:tr>
      <w:tr w:rsidR="003102B3" w:rsidRPr="003102B3" w14:paraId="330CA26C" w14:textId="77777777" w:rsidTr="00E70832">
        <w:tc>
          <w:tcPr>
            <w:tcW w:w="6771" w:type="dxa"/>
            <w:shd w:val="clear" w:color="auto" w:fill="auto"/>
          </w:tcPr>
          <w:p w14:paraId="22EC9DA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Thymoma, type B3</w:t>
            </w:r>
          </w:p>
        </w:tc>
        <w:tc>
          <w:tcPr>
            <w:tcW w:w="1701" w:type="dxa"/>
            <w:shd w:val="clear" w:color="auto" w:fill="auto"/>
          </w:tcPr>
          <w:p w14:paraId="6A68017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8585/3</w:t>
            </w:r>
          </w:p>
        </w:tc>
      </w:tr>
      <w:tr w:rsidR="003102B3" w:rsidRPr="003102B3" w14:paraId="2760CA0E" w14:textId="77777777" w:rsidTr="00E70832">
        <w:tc>
          <w:tcPr>
            <w:tcW w:w="6771" w:type="dxa"/>
            <w:shd w:val="clear" w:color="auto" w:fill="auto"/>
          </w:tcPr>
          <w:p w14:paraId="06BFD69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Micronodular thymoma with lymphoid stroma</w:t>
            </w:r>
          </w:p>
        </w:tc>
        <w:tc>
          <w:tcPr>
            <w:tcW w:w="1701" w:type="dxa"/>
            <w:shd w:val="clear" w:color="auto" w:fill="auto"/>
          </w:tcPr>
          <w:p w14:paraId="0897172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8580/1</w:t>
            </w:r>
          </w:p>
        </w:tc>
      </w:tr>
      <w:tr w:rsidR="003102B3" w:rsidRPr="003102B3" w14:paraId="76F77C37" w14:textId="77777777" w:rsidTr="00E70832">
        <w:tc>
          <w:tcPr>
            <w:tcW w:w="6771" w:type="dxa"/>
            <w:shd w:val="clear" w:color="auto" w:fill="auto"/>
          </w:tcPr>
          <w:p w14:paraId="4734311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Metaplastic thymoma</w:t>
            </w:r>
          </w:p>
        </w:tc>
        <w:tc>
          <w:tcPr>
            <w:tcW w:w="1701" w:type="dxa"/>
            <w:shd w:val="clear" w:color="auto" w:fill="auto"/>
          </w:tcPr>
          <w:p w14:paraId="384CD797"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8580/3</w:t>
            </w:r>
          </w:p>
        </w:tc>
      </w:tr>
      <w:tr w:rsidR="003102B3" w:rsidRPr="003102B3" w14:paraId="6E5772E0" w14:textId="77777777" w:rsidTr="00E70832">
        <w:tc>
          <w:tcPr>
            <w:tcW w:w="6771" w:type="dxa"/>
            <w:shd w:val="clear" w:color="auto" w:fill="auto"/>
          </w:tcPr>
          <w:p w14:paraId="0F654B4F" w14:textId="77777777" w:rsidR="003102B3" w:rsidRPr="003102B3" w:rsidRDefault="003102B3" w:rsidP="003102B3">
            <w:pPr>
              <w:spacing w:after="60" w:line="240" w:lineRule="auto"/>
              <w:rPr>
                <w:rFonts w:ascii="Calibri" w:eastAsia="Malgun Gothic" w:hAnsi="Calibri" w:cs="Calibri"/>
                <w:sz w:val="16"/>
                <w:szCs w:val="16"/>
              </w:rPr>
            </w:pPr>
            <w:proofErr w:type="spellStart"/>
            <w:r w:rsidRPr="003102B3">
              <w:rPr>
                <w:rFonts w:ascii="Calibri" w:eastAsia="Malgun Gothic" w:hAnsi="Calibri" w:cs="Calibri"/>
                <w:sz w:val="16"/>
                <w:szCs w:val="16"/>
              </w:rPr>
              <w:t>Lipofibroadenoma</w:t>
            </w:r>
            <w:proofErr w:type="spellEnd"/>
          </w:p>
        </w:tc>
        <w:tc>
          <w:tcPr>
            <w:tcW w:w="1701" w:type="dxa"/>
            <w:shd w:val="clear" w:color="auto" w:fill="auto"/>
          </w:tcPr>
          <w:p w14:paraId="3C06DCF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9010/0</w:t>
            </w:r>
          </w:p>
        </w:tc>
      </w:tr>
      <w:tr w:rsidR="003102B3" w:rsidRPr="003102B3" w14:paraId="26D0A0B9" w14:textId="77777777" w:rsidTr="00E70832">
        <w:tc>
          <w:tcPr>
            <w:tcW w:w="6771" w:type="dxa"/>
            <w:shd w:val="clear" w:color="auto" w:fill="auto"/>
          </w:tcPr>
          <w:p w14:paraId="2BDEED58"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bCs/>
                <w:sz w:val="16"/>
                <w:szCs w:val="16"/>
              </w:rPr>
              <w:t>Squamous cell carcinomas</w:t>
            </w:r>
          </w:p>
        </w:tc>
        <w:tc>
          <w:tcPr>
            <w:tcW w:w="1701" w:type="dxa"/>
            <w:shd w:val="clear" w:color="auto" w:fill="auto"/>
          </w:tcPr>
          <w:p w14:paraId="2244071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8DEBC2B" w14:textId="77777777" w:rsidTr="00E70832">
        <w:tc>
          <w:tcPr>
            <w:tcW w:w="6771" w:type="dxa"/>
            <w:shd w:val="clear" w:color="auto" w:fill="auto"/>
          </w:tcPr>
          <w:p w14:paraId="2CB2A8D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Squamous cell carcinoma, including subtype Micronodular carcinoma with lymphoid hyperplasia</w:t>
            </w:r>
          </w:p>
        </w:tc>
        <w:tc>
          <w:tcPr>
            <w:tcW w:w="1701" w:type="dxa"/>
            <w:shd w:val="clear" w:color="auto" w:fill="auto"/>
          </w:tcPr>
          <w:p w14:paraId="5D04B69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8070/3</w:t>
            </w:r>
          </w:p>
        </w:tc>
      </w:tr>
      <w:tr w:rsidR="003102B3" w:rsidRPr="003102B3" w14:paraId="421CFBD7" w14:textId="77777777" w:rsidTr="00E70832">
        <w:tc>
          <w:tcPr>
            <w:tcW w:w="6771" w:type="dxa"/>
            <w:shd w:val="clear" w:color="auto" w:fill="auto"/>
          </w:tcPr>
          <w:p w14:paraId="33E57F42"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Basaloid carcinoma</w:t>
            </w:r>
          </w:p>
        </w:tc>
        <w:tc>
          <w:tcPr>
            <w:tcW w:w="1701" w:type="dxa"/>
            <w:shd w:val="clear" w:color="auto" w:fill="auto"/>
          </w:tcPr>
          <w:p w14:paraId="064FE55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8123/3</w:t>
            </w:r>
          </w:p>
        </w:tc>
      </w:tr>
      <w:tr w:rsidR="003102B3" w:rsidRPr="003102B3" w14:paraId="13516A78" w14:textId="77777777" w:rsidTr="00E70832">
        <w:tc>
          <w:tcPr>
            <w:tcW w:w="6771" w:type="dxa"/>
            <w:shd w:val="clear" w:color="auto" w:fill="auto"/>
          </w:tcPr>
          <w:p w14:paraId="6CF62F6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Lymphoepithelial carcinoma†</w:t>
            </w:r>
          </w:p>
        </w:tc>
        <w:tc>
          <w:tcPr>
            <w:tcW w:w="1701" w:type="dxa"/>
            <w:shd w:val="clear" w:color="auto" w:fill="auto"/>
          </w:tcPr>
          <w:p w14:paraId="3B85B3D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8082/3</w:t>
            </w:r>
          </w:p>
        </w:tc>
      </w:tr>
      <w:tr w:rsidR="003102B3" w:rsidRPr="003102B3" w14:paraId="7E0AA4EF" w14:textId="77777777" w:rsidTr="00E70832">
        <w:tc>
          <w:tcPr>
            <w:tcW w:w="6771" w:type="dxa"/>
            <w:shd w:val="clear" w:color="auto" w:fill="auto"/>
          </w:tcPr>
          <w:p w14:paraId="356E40E1"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61BBD5E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8F09FDF" w14:textId="77777777" w:rsidTr="00E70832">
        <w:tc>
          <w:tcPr>
            <w:tcW w:w="6771" w:type="dxa"/>
            <w:shd w:val="clear" w:color="auto" w:fill="auto"/>
          </w:tcPr>
          <w:p w14:paraId="79665BBB"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Adenocarcinomas</w:t>
            </w:r>
          </w:p>
        </w:tc>
        <w:tc>
          <w:tcPr>
            <w:tcW w:w="1701" w:type="dxa"/>
            <w:shd w:val="clear" w:color="auto" w:fill="auto"/>
          </w:tcPr>
          <w:p w14:paraId="66DA1F53"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D7F5FA8" w14:textId="77777777" w:rsidTr="00E70832">
        <w:tc>
          <w:tcPr>
            <w:tcW w:w="6771" w:type="dxa"/>
            <w:shd w:val="clear" w:color="auto" w:fill="auto"/>
          </w:tcPr>
          <w:p w14:paraId="22321D5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Adenocarcinoma, NOS</w:t>
            </w:r>
          </w:p>
        </w:tc>
        <w:tc>
          <w:tcPr>
            <w:tcW w:w="1701" w:type="dxa"/>
            <w:shd w:val="clear" w:color="auto" w:fill="auto"/>
          </w:tcPr>
          <w:p w14:paraId="779D02B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8140/3</w:t>
            </w:r>
          </w:p>
        </w:tc>
      </w:tr>
      <w:tr w:rsidR="003102B3" w:rsidRPr="003102B3" w14:paraId="1E425420" w14:textId="77777777" w:rsidTr="00E70832">
        <w:tc>
          <w:tcPr>
            <w:tcW w:w="6771" w:type="dxa"/>
            <w:shd w:val="clear" w:color="auto" w:fill="auto"/>
          </w:tcPr>
          <w:p w14:paraId="7A859D0C"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Low-grade papillary adenocarcinoma†</w:t>
            </w:r>
          </w:p>
        </w:tc>
        <w:tc>
          <w:tcPr>
            <w:tcW w:w="1701" w:type="dxa"/>
            <w:shd w:val="clear" w:color="auto" w:fill="auto"/>
          </w:tcPr>
          <w:p w14:paraId="72E6E09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8260/3</w:t>
            </w:r>
          </w:p>
        </w:tc>
      </w:tr>
      <w:tr w:rsidR="003102B3" w:rsidRPr="003102B3" w14:paraId="0BF04EF4" w14:textId="77777777" w:rsidTr="00E70832">
        <w:tc>
          <w:tcPr>
            <w:tcW w:w="6771" w:type="dxa"/>
            <w:shd w:val="clear" w:color="auto" w:fill="auto"/>
          </w:tcPr>
          <w:p w14:paraId="71A218A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Thymic carcinoma with adenoid cystic carcinoma–like features</w:t>
            </w:r>
          </w:p>
        </w:tc>
        <w:tc>
          <w:tcPr>
            <w:tcW w:w="1701" w:type="dxa"/>
            <w:shd w:val="clear" w:color="auto" w:fill="auto"/>
          </w:tcPr>
          <w:p w14:paraId="7299A8D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8200/3</w:t>
            </w:r>
          </w:p>
        </w:tc>
      </w:tr>
      <w:tr w:rsidR="003102B3" w:rsidRPr="003102B3" w14:paraId="28363B6E" w14:textId="77777777" w:rsidTr="00E70832">
        <w:tc>
          <w:tcPr>
            <w:tcW w:w="6771" w:type="dxa"/>
            <w:shd w:val="clear" w:color="auto" w:fill="auto"/>
          </w:tcPr>
          <w:p w14:paraId="1D119553"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Adenocarcinoma, </w:t>
            </w:r>
            <w:proofErr w:type="gramStart"/>
            <w:r w:rsidRPr="003102B3">
              <w:rPr>
                <w:rFonts w:ascii="Calibri" w:eastAsia="Malgun Gothic" w:hAnsi="Calibri" w:cs="Calibri"/>
                <w:sz w:val="16"/>
                <w:szCs w:val="16"/>
              </w:rPr>
              <w:t>enteric-type</w:t>
            </w:r>
            <w:proofErr w:type="gramEnd"/>
            <w:r w:rsidRPr="003102B3">
              <w:rPr>
                <w:rFonts w:ascii="Calibri" w:eastAsia="Malgun Gothic" w:hAnsi="Calibri" w:cs="Calibri"/>
                <w:sz w:val="16"/>
                <w:szCs w:val="16"/>
              </w:rPr>
              <w:t>†</w:t>
            </w:r>
          </w:p>
        </w:tc>
        <w:tc>
          <w:tcPr>
            <w:tcW w:w="1701" w:type="dxa"/>
            <w:shd w:val="clear" w:color="auto" w:fill="auto"/>
          </w:tcPr>
          <w:p w14:paraId="469A4AD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8144/3</w:t>
            </w:r>
          </w:p>
        </w:tc>
      </w:tr>
      <w:tr w:rsidR="003102B3" w:rsidRPr="003102B3" w14:paraId="78A8F0C3" w14:textId="77777777" w:rsidTr="00E70832">
        <w:tc>
          <w:tcPr>
            <w:tcW w:w="6771" w:type="dxa"/>
            <w:shd w:val="clear" w:color="auto" w:fill="auto"/>
          </w:tcPr>
          <w:p w14:paraId="4392A136" w14:textId="77777777" w:rsidR="003102B3" w:rsidRPr="003102B3" w:rsidRDefault="003102B3" w:rsidP="003102B3">
            <w:pPr>
              <w:spacing w:after="60" w:line="240" w:lineRule="auto"/>
              <w:ind w:left="720"/>
              <w:rPr>
                <w:rFonts w:ascii="Calibri" w:eastAsia="Malgun Gothic" w:hAnsi="Calibri" w:cs="Calibri"/>
                <w:sz w:val="16"/>
                <w:szCs w:val="16"/>
              </w:rPr>
            </w:pPr>
          </w:p>
        </w:tc>
        <w:tc>
          <w:tcPr>
            <w:tcW w:w="1701" w:type="dxa"/>
            <w:shd w:val="clear" w:color="auto" w:fill="auto"/>
          </w:tcPr>
          <w:p w14:paraId="6B3F5B92"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0BEA41E3" w14:textId="77777777" w:rsidTr="00E70832">
        <w:tc>
          <w:tcPr>
            <w:tcW w:w="6771" w:type="dxa"/>
            <w:shd w:val="clear" w:color="auto" w:fill="auto"/>
          </w:tcPr>
          <w:p w14:paraId="04296B72" w14:textId="77777777" w:rsidR="003102B3" w:rsidRPr="003102B3" w:rsidRDefault="003102B3" w:rsidP="003102B3">
            <w:pPr>
              <w:spacing w:after="60" w:line="240" w:lineRule="auto"/>
              <w:rPr>
                <w:rFonts w:ascii="Calibri" w:eastAsia="Malgun Gothic" w:hAnsi="Calibri" w:cs="Calibri"/>
                <w:sz w:val="16"/>
                <w:szCs w:val="16"/>
              </w:rPr>
            </w:pPr>
            <w:proofErr w:type="spellStart"/>
            <w:r w:rsidRPr="003102B3">
              <w:rPr>
                <w:rFonts w:ascii="Calibri" w:eastAsia="Malgun Gothic" w:hAnsi="Calibri" w:cs="Calibri"/>
                <w:b/>
                <w:bCs/>
                <w:sz w:val="16"/>
                <w:szCs w:val="16"/>
              </w:rPr>
              <w:t>Adenosquamous</w:t>
            </w:r>
            <w:proofErr w:type="spellEnd"/>
            <w:r w:rsidRPr="003102B3">
              <w:rPr>
                <w:rFonts w:ascii="Calibri" w:eastAsia="Malgun Gothic" w:hAnsi="Calibri" w:cs="Calibri"/>
                <w:b/>
                <w:bCs/>
                <w:sz w:val="16"/>
                <w:szCs w:val="16"/>
              </w:rPr>
              <w:t xml:space="preserve"> carcinomas</w:t>
            </w:r>
          </w:p>
        </w:tc>
        <w:tc>
          <w:tcPr>
            <w:tcW w:w="1701" w:type="dxa"/>
            <w:shd w:val="clear" w:color="auto" w:fill="auto"/>
          </w:tcPr>
          <w:p w14:paraId="440B989B"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64B97C90" w14:textId="77777777" w:rsidTr="00E70832">
        <w:tc>
          <w:tcPr>
            <w:tcW w:w="6771" w:type="dxa"/>
            <w:shd w:val="clear" w:color="auto" w:fill="auto"/>
          </w:tcPr>
          <w:p w14:paraId="34EE5132" w14:textId="77777777" w:rsidR="003102B3" w:rsidRPr="003102B3" w:rsidRDefault="003102B3" w:rsidP="003102B3">
            <w:pPr>
              <w:spacing w:after="60" w:line="240" w:lineRule="auto"/>
              <w:rPr>
                <w:rFonts w:ascii="Calibri" w:eastAsia="Malgun Gothic" w:hAnsi="Calibri" w:cs="Calibri"/>
                <w:sz w:val="16"/>
                <w:szCs w:val="16"/>
                <w:vertAlign w:val="subscript"/>
              </w:rPr>
            </w:pPr>
            <w:proofErr w:type="spellStart"/>
            <w:r w:rsidRPr="003102B3">
              <w:rPr>
                <w:rFonts w:ascii="Calibri" w:eastAsia="Malgun Gothic" w:hAnsi="Calibri" w:cs="Calibri"/>
                <w:sz w:val="16"/>
                <w:szCs w:val="16"/>
              </w:rPr>
              <w:t>Adenosquamous</w:t>
            </w:r>
            <w:proofErr w:type="spellEnd"/>
            <w:r w:rsidRPr="003102B3">
              <w:rPr>
                <w:rFonts w:ascii="Calibri" w:eastAsia="Malgun Gothic" w:hAnsi="Calibri" w:cs="Calibri"/>
                <w:sz w:val="16"/>
                <w:szCs w:val="16"/>
              </w:rPr>
              <w:t xml:space="preserve"> carcinomas</w:t>
            </w:r>
          </w:p>
        </w:tc>
        <w:tc>
          <w:tcPr>
            <w:tcW w:w="1701" w:type="dxa"/>
            <w:shd w:val="clear" w:color="auto" w:fill="auto"/>
          </w:tcPr>
          <w:p w14:paraId="35ADB9B1"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8560/3</w:t>
            </w:r>
          </w:p>
        </w:tc>
      </w:tr>
      <w:tr w:rsidR="003102B3" w:rsidRPr="003102B3" w14:paraId="2D3682CC" w14:textId="77777777" w:rsidTr="00E70832">
        <w:tc>
          <w:tcPr>
            <w:tcW w:w="6771" w:type="dxa"/>
            <w:shd w:val="clear" w:color="auto" w:fill="auto"/>
          </w:tcPr>
          <w:p w14:paraId="3AEC822B"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1E4A8E01"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43DA619" w14:textId="77777777" w:rsidTr="00E70832">
        <w:tc>
          <w:tcPr>
            <w:tcW w:w="6771" w:type="dxa"/>
            <w:shd w:val="clear" w:color="auto" w:fill="auto"/>
          </w:tcPr>
          <w:p w14:paraId="1F449C0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bCs/>
                <w:sz w:val="16"/>
                <w:szCs w:val="16"/>
              </w:rPr>
              <w:t>NUT carcinomas</w:t>
            </w:r>
            <w:r w:rsidRPr="003102B3">
              <w:rPr>
                <w:rFonts w:ascii="Calibri" w:eastAsia="Malgun Gothic" w:hAnsi="Calibri" w:cs="Calibri"/>
                <w:sz w:val="16"/>
                <w:szCs w:val="16"/>
              </w:rPr>
              <w:t xml:space="preserve"> </w:t>
            </w:r>
          </w:p>
        </w:tc>
        <w:tc>
          <w:tcPr>
            <w:tcW w:w="1701" w:type="dxa"/>
            <w:shd w:val="clear" w:color="auto" w:fill="auto"/>
          </w:tcPr>
          <w:p w14:paraId="2623BE0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63378B51" w14:textId="77777777" w:rsidTr="00E70832">
        <w:tc>
          <w:tcPr>
            <w:tcW w:w="6771" w:type="dxa"/>
            <w:shd w:val="clear" w:color="auto" w:fill="auto"/>
          </w:tcPr>
          <w:p w14:paraId="0C19F69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NUT carcinoma </w:t>
            </w:r>
          </w:p>
        </w:tc>
        <w:tc>
          <w:tcPr>
            <w:tcW w:w="1701" w:type="dxa"/>
            <w:shd w:val="clear" w:color="auto" w:fill="auto"/>
          </w:tcPr>
          <w:p w14:paraId="5B15826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8023/3</w:t>
            </w:r>
          </w:p>
        </w:tc>
      </w:tr>
      <w:tr w:rsidR="003102B3" w:rsidRPr="003102B3" w14:paraId="12D0ACF0" w14:textId="77777777" w:rsidTr="00E70832">
        <w:tc>
          <w:tcPr>
            <w:tcW w:w="6771" w:type="dxa"/>
            <w:shd w:val="clear" w:color="auto" w:fill="auto"/>
          </w:tcPr>
          <w:p w14:paraId="64E8989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4A329D7D"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250FBA98" w14:textId="77777777" w:rsidTr="00E70832">
        <w:tc>
          <w:tcPr>
            <w:tcW w:w="6771" w:type="dxa"/>
            <w:shd w:val="clear" w:color="auto" w:fill="auto"/>
          </w:tcPr>
          <w:p w14:paraId="6A873592"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Salivary gland–like carcinomas</w:t>
            </w:r>
          </w:p>
        </w:tc>
        <w:tc>
          <w:tcPr>
            <w:tcW w:w="1701" w:type="dxa"/>
            <w:shd w:val="clear" w:color="auto" w:fill="auto"/>
          </w:tcPr>
          <w:p w14:paraId="601F1FB1"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75E99AC4" w14:textId="77777777" w:rsidTr="00E70832">
        <w:tc>
          <w:tcPr>
            <w:tcW w:w="6771" w:type="dxa"/>
            <w:shd w:val="clear" w:color="auto" w:fill="auto"/>
          </w:tcPr>
          <w:p w14:paraId="6776254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Mucoepidermoid carcinoma</w:t>
            </w:r>
          </w:p>
        </w:tc>
        <w:tc>
          <w:tcPr>
            <w:tcW w:w="1701" w:type="dxa"/>
            <w:shd w:val="clear" w:color="auto" w:fill="auto"/>
          </w:tcPr>
          <w:p w14:paraId="3A80AFE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8430/3</w:t>
            </w:r>
          </w:p>
        </w:tc>
      </w:tr>
      <w:tr w:rsidR="003102B3" w:rsidRPr="003102B3" w14:paraId="6CFA271B" w14:textId="77777777" w:rsidTr="00E70832">
        <w:tc>
          <w:tcPr>
            <w:tcW w:w="6771" w:type="dxa"/>
            <w:shd w:val="clear" w:color="auto" w:fill="auto"/>
          </w:tcPr>
          <w:p w14:paraId="1DE34D9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Clear cell carcinoma, including subtype hyalinising clear cell carcinoma</w:t>
            </w:r>
          </w:p>
        </w:tc>
        <w:tc>
          <w:tcPr>
            <w:tcW w:w="1701" w:type="dxa"/>
            <w:shd w:val="clear" w:color="auto" w:fill="auto"/>
          </w:tcPr>
          <w:p w14:paraId="34243B0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8310/3</w:t>
            </w:r>
          </w:p>
        </w:tc>
      </w:tr>
      <w:tr w:rsidR="003102B3" w:rsidRPr="003102B3" w14:paraId="48EA3DEE" w14:textId="77777777" w:rsidTr="00E70832">
        <w:tc>
          <w:tcPr>
            <w:tcW w:w="6771" w:type="dxa"/>
            <w:shd w:val="clear" w:color="auto" w:fill="auto"/>
          </w:tcPr>
          <w:p w14:paraId="53BB184A"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4B9FB4D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7F7C683" w14:textId="77777777" w:rsidTr="00E70832">
        <w:tc>
          <w:tcPr>
            <w:tcW w:w="6771" w:type="dxa"/>
            <w:shd w:val="clear" w:color="auto" w:fill="auto"/>
          </w:tcPr>
          <w:p w14:paraId="5D569D6A" w14:textId="77777777" w:rsidR="003102B3" w:rsidRPr="003102B3" w:rsidRDefault="003102B3" w:rsidP="003102B3">
            <w:pPr>
              <w:spacing w:after="60" w:line="240" w:lineRule="auto"/>
              <w:rPr>
                <w:rFonts w:ascii="Calibri" w:eastAsia="Malgun Gothic" w:hAnsi="Calibri" w:cs="Calibri"/>
                <w:b/>
                <w:bCs/>
                <w:sz w:val="16"/>
                <w:szCs w:val="16"/>
              </w:rPr>
            </w:pPr>
            <w:proofErr w:type="spellStart"/>
            <w:r w:rsidRPr="003102B3">
              <w:rPr>
                <w:rFonts w:ascii="Calibri" w:eastAsia="Malgun Gothic" w:hAnsi="Calibri" w:cs="Calibri"/>
                <w:b/>
                <w:bCs/>
                <w:sz w:val="16"/>
                <w:szCs w:val="16"/>
              </w:rPr>
              <w:lastRenderedPageBreak/>
              <w:t>Sarcomatoid</w:t>
            </w:r>
            <w:proofErr w:type="spellEnd"/>
            <w:r w:rsidRPr="003102B3">
              <w:rPr>
                <w:rFonts w:ascii="Calibri" w:eastAsia="Malgun Gothic" w:hAnsi="Calibri" w:cs="Calibri"/>
                <w:b/>
                <w:bCs/>
                <w:sz w:val="16"/>
                <w:szCs w:val="16"/>
              </w:rPr>
              <w:t xml:space="preserve"> carcinomas</w:t>
            </w:r>
            <w:r w:rsidRPr="003102B3">
              <w:rPr>
                <w:rFonts w:ascii="Calibri" w:eastAsia="Malgun Gothic" w:hAnsi="Calibri" w:cs="Calibri"/>
                <w:sz w:val="16"/>
                <w:szCs w:val="16"/>
              </w:rPr>
              <w:t xml:space="preserve"> </w:t>
            </w:r>
          </w:p>
        </w:tc>
        <w:tc>
          <w:tcPr>
            <w:tcW w:w="1701" w:type="dxa"/>
            <w:shd w:val="clear" w:color="auto" w:fill="auto"/>
          </w:tcPr>
          <w:p w14:paraId="5EE1D00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8033/3</w:t>
            </w:r>
          </w:p>
        </w:tc>
      </w:tr>
      <w:tr w:rsidR="003102B3" w:rsidRPr="003102B3" w14:paraId="50858920" w14:textId="77777777" w:rsidTr="00E70832">
        <w:tc>
          <w:tcPr>
            <w:tcW w:w="6771" w:type="dxa"/>
            <w:shd w:val="clear" w:color="auto" w:fill="auto"/>
          </w:tcPr>
          <w:p w14:paraId="17875B1F" w14:textId="77777777" w:rsidR="003102B3" w:rsidRPr="003102B3" w:rsidRDefault="003102B3" w:rsidP="003102B3">
            <w:pPr>
              <w:spacing w:after="60" w:line="240" w:lineRule="auto"/>
              <w:ind w:left="720" w:hanging="436"/>
              <w:rPr>
                <w:rFonts w:ascii="Calibri" w:eastAsia="Malgun Gothic" w:hAnsi="Calibri" w:cs="Calibri"/>
                <w:sz w:val="16"/>
                <w:szCs w:val="16"/>
              </w:rPr>
            </w:pPr>
            <w:r w:rsidRPr="003102B3">
              <w:rPr>
                <w:rFonts w:ascii="Calibri" w:eastAsia="Malgun Gothic" w:hAnsi="Calibri" w:cs="Calibri"/>
                <w:sz w:val="16"/>
                <w:szCs w:val="16"/>
              </w:rPr>
              <w:t xml:space="preserve">Carcinosarcoma </w:t>
            </w:r>
          </w:p>
        </w:tc>
        <w:tc>
          <w:tcPr>
            <w:tcW w:w="1701" w:type="dxa"/>
            <w:shd w:val="clear" w:color="auto" w:fill="auto"/>
          </w:tcPr>
          <w:p w14:paraId="3EBF6B5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8980/3</w:t>
            </w:r>
          </w:p>
        </w:tc>
      </w:tr>
      <w:tr w:rsidR="003102B3" w:rsidRPr="003102B3" w14:paraId="299D6CB6" w14:textId="77777777" w:rsidTr="00E70832">
        <w:tc>
          <w:tcPr>
            <w:tcW w:w="6771" w:type="dxa"/>
            <w:shd w:val="clear" w:color="auto" w:fill="auto"/>
          </w:tcPr>
          <w:p w14:paraId="2DEA640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140BF407"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7176F38" w14:textId="77777777" w:rsidTr="00E70832">
        <w:tc>
          <w:tcPr>
            <w:tcW w:w="6771" w:type="dxa"/>
            <w:shd w:val="clear" w:color="auto" w:fill="auto"/>
          </w:tcPr>
          <w:p w14:paraId="1760567D"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Undifferentiated carcinomas</w:t>
            </w:r>
          </w:p>
        </w:tc>
        <w:tc>
          <w:tcPr>
            <w:tcW w:w="1701" w:type="dxa"/>
            <w:shd w:val="clear" w:color="auto" w:fill="auto"/>
          </w:tcPr>
          <w:p w14:paraId="65E2C11D"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5575EEA6" w14:textId="77777777" w:rsidTr="00E70832">
        <w:tc>
          <w:tcPr>
            <w:tcW w:w="6771" w:type="dxa"/>
            <w:shd w:val="clear" w:color="auto" w:fill="auto"/>
          </w:tcPr>
          <w:p w14:paraId="6912909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 xml:space="preserve">Carcinoma, undifferentiated, NOS </w:t>
            </w:r>
          </w:p>
        </w:tc>
        <w:tc>
          <w:tcPr>
            <w:tcW w:w="1701" w:type="dxa"/>
            <w:shd w:val="clear" w:color="auto" w:fill="auto"/>
          </w:tcPr>
          <w:p w14:paraId="08418AC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8020/3</w:t>
            </w:r>
          </w:p>
        </w:tc>
      </w:tr>
      <w:tr w:rsidR="003102B3" w:rsidRPr="003102B3" w14:paraId="1FEACA44" w14:textId="77777777" w:rsidTr="00E70832">
        <w:tc>
          <w:tcPr>
            <w:tcW w:w="6771" w:type="dxa"/>
            <w:shd w:val="clear" w:color="auto" w:fill="auto"/>
          </w:tcPr>
          <w:p w14:paraId="285147E6"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5140041E"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4A78C9A" w14:textId="77777777" w:rsidTr="00E70832">
        <w:tc>
          <w:tcPr>
            <w:tcW w:w="6771" w:type="dxa"/>
            <w:shd w:val="clear" w:color="auto" w:fill="auto"/>
          </w:tcPr>
          <w:p w14:paraId="0D5E649A"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 xml:space="preserve">Thymic carcinomas NOS </w:t>
            </w:r>
          </w:p>
        </w:tc>
        <w:tc>
          <w:tcPr>
            <w:tcW w:w="1701" w:type="dxa"/>
            <w:shd w:val="clear" w:color="auto" w:fill="auto"/>
          </w:tcPr>
          <w:p w14:paraId="79462FE0"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8586/3</w:t>
            </w:r>
          </w:p>
        </w:tc>
      </w:tr>
      <w:tr w:rsidR="003102B3" w:rsidRPr="003102B3" w14:paraId="1AE53BA6" w14:textId="77777777" w:rsidTr="00E70832">
        <w:tc>
          <w:tcPr>
            <w:tcW w:w="6771" w:type="dxa"/>
            <w:shd w:val="clear" w:color="auto" w:fill="auto"/>
          </w:tcPr>
          <w:p w14:paraId="7AC9BCE5"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b/>
                <w:caps/>
                <w:sz w:val="16"/>
                <w:szCs w:val="16"/>
              </w:rPr>
              <w:t>Thymic neuroendocrine neoplasms</w:t>
            </w:r>
          </w:p>
        </w:tc>
        <w:tc>
          <w:tcPr>
            <w:tcW w:w="1701" w:type="dxa"/>
            <w:shd w:val="clear" w:color="auto" w:fill="auto"/>
          </w:tcPr>
          <w:p w14:paraId="28608BF0"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BDD0C96" w14:textId="77777777" w:rsidTr="00E70832">
        <w:tc>
          <w:tcPr>
            <w:tcW w:w="6771" w:type="dxa"/>
            <w:shd w:val="clear" w:color="auto" w:fill="auto"/>
          </w:tcPr>
          <w:p w14:paraId="672E1164"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Neuroendocrine tumours</w:t>
            </w:r>
          </w:p>
        </w:tc>
        <w:tc>
          <w:tcPr>
            <w:tcW w:w="1701" w:type="dxa"/>
            <w:shd w:val="clear" w:color="auto" w:fill="auto"/>
          </w:tcPr>
          <w:p w14:paraId="6D5E0B1B"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7ED45F10" w14:textId="77777777" w:rsidTr="00E70832">
        <w:tc>
          <w:tcPr>
            <w:tcW w:w="6771" w:type="dxa"/>
            <w:shd w:val="clear" w:color="auto" w:fill="auto"/>
          </w:tcPr>
          <w:p w14:paraId="7A38A10B"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Carcinoid tumour, NOS / neuroendocrine tumour, NOS</w:t>
            </w:r>
          </w:p>
        </w:tc>
        <w:tc>
          <w:tcPr>
            <w:tcW w:w="1701" w:type="dxa"/>
            <w:shd w:val="clear" w:color="auto" w:fill="auto"/>
          </w:tcPr>
          <w:p w14:paraId="698718EE"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8240/3</w:t>
            </w:r>
          </w:p>
        </w:tc>
      </w:tr>
      <w:tr w:rsidR="003102B3" w:rsidRPr="003102B3" w14:paraId="693CAEED" w14:textId="77777777" w:rsidTr="00E70832">
        <w:tc>
          <w:tcPr>
            <w:tcW w:w="6771" w:type="dxa"/>
            <w:shd w:val="clear" w:color="auto" w:fill="auto"/>
          </w:tcPr>
          <w:p w14:paraId="344FEBA3"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Typical carcinoid / neuroendocrine tumour, grade 1</w:t>
            </w:r>
          </w:p>
        </w:tc>
        <w:tc>
          <w:tcPr>
            <w:tcW w:w="1701" w:type="dxa"/>
            <w:shd w:val="clear" w:color="auto" w:fill="auto"/>
          </w:tcPr>
          <w:p w14:paraId="790FABB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8240/3</w:t>
            </w:r>
          </w:p>
        </w:tc>
      </w:tr>
      <w:tr w:rsidR="003102B3" w:rsidRPr="003102B3" w14:paraId="2EF745F4" w14:textId="77777777" w:rsidTr="00E70832">
        <w:tc>
          <w:tcPr>
            <w:tcW w:w="6771" w:type="dxa"/>
            <w:shd w:val="clear" w:color="auto" w:fill="auto"/>
          </w:tcPr>
          <w:p w14:paraId="580FB3B5"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Atypical carcinoid / neuroendocrine tumour, grade 2</w:t>
            </w:r>
          </w:p>
        </w:tc>
        <w:tc>
          <w:tcPr>
            <w:tcW w:w="1701" w:type="dxa"/>
            <w:shd w:val="clear" w:color="auto" w:fill="auto"/>
          </w:tcPr>
          <w:p w14:paraId="6D6DF906"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8249/3</w:t>
            </w:r>
          </w:p>
        </w:tc>
      </w:tr>
      <w:tr w:rsidR="003102B3" w:rsidRPr="003102B3" w14:paraId="2931646A" w14:textId="77777777" w:rsidTr="00E70832">
        <w:tc>
          <w:tcPr>
            <w:tcW w:w="6771" w:type="dxa"/>
            <w:shd w:val="clear" w:color="auto" w:fill="auto"/>
          </w:tcPr>
          <w:p w14:paraId="5F437555" w14:textId="77777777" w:rsidR="003102B3" w:rsidRPr="003102B3" w:rsidRDefault="003102B3" w:rsidP="003102B3">
            <w:pPr>
              <w:spacing w:after="60" w:line="240" w:lineRule="auto"/>
              <w:rPr>
                <w:rFonts w:ascii="Calibri" w:eastAsia="Malgun Gothic" w:hAnsi="Calibri" w:cs="Calibri"/>
                <w:sz w:val="16"/>
                <w:szCs w:val="16"/>
              </w:rPr>
            </w:pPr>
          </w:p>
        </w:tc>
        <w:tc>
          <w:tcPr>
            <w:tcW w:w="1701" w:type="dxa"/>
            <w:shd w:val="clear" w:color="auto" w:fill="auto"/>
          </w:tcPr>
          <w:p w14:paraId="39F939F6"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155C2B8D" w14:textId="77777777" w:rsidTr="00E70832">
        <w:tc>
          <w:tcPr>
            <w:tcW w:w="6771" w:type="dxa"/>
            <w:shd w:val="clear" w:color="auto" w:fill="auto"/>
          </w:tcPr>
          <w:p w14:paraId="66E60C60" w14:textId="77777777" w:rsidR="003102B3" w:rsidRPr="003102B3" w:rsidRDefault="003102B3" w:rsidP="003102B3">
            <w:pPr>
              <w:spacing w:after="60" w:line="240" w:lineRule="auto"/>
              <w:rPr>
                <w:rFonts w:ascii="Calibri" w:eastAsia="Malgun Gothic" w:hAnsi="Calibri" w:cs="Calibri"/>
                <w:b/>
                <w:bCs/>
                <w:sz w:val="16"/>
                <w:szCs w:val="16"/>
              </w:rPr>
            </w:pPr>
            <w:r w:rsidRPr="003102B3">
              <w:rPr>
                <w:rFonts w:ascii="Calibri" w:eastAsia="Malgun Gothic" w:hAnsi="Calibri" w:cs="Calibri"/>
                <w:b/>
                <w:bCs/>
                <w:sz w:val="16"/>
                <w:szCs w:val="16"/>
              </w:rPr>
              <w:t>Neuroendocrine carcinomas</w:t>
            </w:r>
          </w:p>
        </w:tc>
        <w:tc>
          <w:tcPr>
            <w:tcW w:w="1701" w:type="dxa"/>
            <w:shd w:val="clear" w:color="auto" w:fill="auto"/>
          </w:tcPr>
          <w:p w14:paraId="22759EDC" w14:textId="77777777" w:rsidR="003102B3" w:rsidRPr="003102B3" w:rsidRDefault="003102B3" w:rsidP="003102B3">
            <w:pPr>
              <w:spacing w:after="60" w:line="240" w:lineRule="auto"/>
              <w:rPr>
                <w:rFonts w:ascii="Calibri" w:eastAsia="Malgun Gothic" w:hAnsi="Calibri" w:cs="Calibri"/>
                <w:sz w:val="16"/>
                <w:szCs w:val="16"/>
              </w:rPr>
            </w:pPr>
          </w:p>
        </w:tc>
      </w:tr>
      <w:tr w:rsidR="003102B3" w:rsidRPr="003102B3" w14:paraId="4CAC995B" w14:textId="77777777" w:rsidTr="00E70832">
        <w:tc>
          <w:tcPr>
            <w:tcW w:w="6771" w:type="dxa"/>
            <w:shd w:val="clear" w:color="auto" w:fill="auto"/>
          </w:tcPr>
          <w:p w14:paraId="0BFF7A98"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Small cell carcinoma</w:t>
            </w:r>
          </w:p>
        </w:tc>
        <w:tc>
          <w:tcPr>
            <w:tcW w:w="1701" w:type="dxa"/>
            <w:shd w:val="clear" w:color="auto" w:fill="auto"/>
          </w:tcPr>
          <w:p w14:paraId="630EDFCD"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8041/3</w:t>
            </w:r>
          </w:p>
        </w:tc>
      </w:tr>
      <w:tr w:rsidR="003102B3" w:rsidRPr="003102B3" w14:paraId="2D3B911D" w14:textId="77777777" w:rsidTr="00E70832">
        <w:tc>
          <w:tcPr>
            <w:tcW w:w="6771" w:type="dxa"/>
            <w:shd w:val="clear" w:color="auto" w:fill="auto"/>
          </w:tcPr>
          <w:p w14:paraId="148428C1" w14:textId="77777777" w:rsidR="003102B3" w:rsidRPr="003102B3" w:rsidRDefault="003102B3" w:rsidP="003102B3">
            <w:pPr>
              <w:spacing w:after="60" w:line="240" w:lineRule="auto"/>
              <w:ind w:left="284"/>
              <w:rPr>
                <w:rFonts w:ascii="Calibri" w:eastAsia="Malgun Gothic" w:hAnsi="Calibri" w:cs="Calibri"/>
                <w:sz w:val="16"/>
                <w:szCs w:val="16"/>
              </w:rPr>
            </w:pPr>
            <w:r w:rsidRPr="003102B3">
              <w:rPr>
                <w:rFonts w:ascii="Calibri" w:eastAsia="Malgun Gothic" w:hAnsi="Calibri" w:cs="Calibri"/>
                <w:sz w:val="16"/>
                <w:szCs w:val="16"/>
              </w:rPr>
              <w:t>Combined small cell carcinoma</w:t>
            </w:r>
          </w:p>
        </w:tc>
        <w:tc>
          <w:tcPr>
            <w:tcW w:w="1701" w:type="dxa"/>
            <w:shd w:val="clear" w:color="auto" w:fill="auto"/>
          </w:tcPr>
          <w:p w14:paraId="2D1C2EC9"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8045/3</w:t>
            </w:r>
          </w:p>
        </w:tc>
      </w:tr>
      <w:tr w:rsidR="003102B3" w:rsidRPr="003102B3" w14:paraId="2AEF2566" w14:textId="77777777" w:rsidTr="00E70832">
        <w:tc>
          <w:tcPr>
            <w:tcW w:w="6771" w:type="dxa"/>
            <w:shd w:val="clear" w:color="auto" w:fill="auto"/>
          </w:tcPr>
          <w:p w14:paraId="613AD2EF"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Large cell neuroendocrine carcinoma</w:t>
            </w:r>
          </w:p>
        </w:tc>
        <w:tc>
          <w:tcPr>
            <w:tcW w:w="1701" w:type="dxa"/>
            <w:shd w:val="clear" w:color="auto" w:fill="auto"/>
          </w:tcPr>
          <w:p w14:paraId="28BB0D04" w14:textId="77777777" w:rsidR="003102B3" w:rsidRPr="003102B3" w:rsidRDefault="003102B3" w:rsidP="003102B3">
            <w:pPr>
              <w:spacing w:after="60" w:line="240" w:lineRule="auto"/>
              <w:rPr>
                <w:rFonts w:ascii="Calibri" w:eastAsia="Malgun Gothic" w:hAnsi="Calibri" w:cs="Calibri"/>
                <w:sz w:val="16"/>
                <w:szCs w:val="16"/>
              </w:rPr>
            </w:pPr>
            <w:r w:rsidRPr="003102B3">
              <w:rPr>
                <w:rFonts w:ascii="Calibri" w:eastAsia="Malgun Gothic" w:hAnsi="Calibri" w:cs="Calibri"/>
                <w:sz w:val="16"/>
                <w:szCs w:val="16"/>
              </w:rPr>
              <w:t>8013/3</w:t>
            </w:r>
          </w:p>
        </w:tc>
      </w:tr>
    </w:tbl>
    <w:p w14:paraId="337A96D1" w14:textId="77777777" w:rsidR="003102B3" w:rsidRPr="003102B3" w:rsidRDefault="003102B3" w:rsidP="00A94091">
      <w:pPr>
        <w:spacing w:before="120" w:after="0" w:line="240" w:lineRule="auto"/>
        <w:jc w:val="both"/>
        <w:rPr>
          <w:rFonts w:ascii="Calibri" w:eastAsia="Malgun Gothic" w:hAnsi="Calibri" w:cs="Times New Roman"/>
          <w:sz w:val="16"/>
          <w:szCs w:val="16"/>
        </w:rPr>
      </w:pPr>
      <w:bookmarkStart w:id="76" w:name="_Hlk85203836"/>
      <w:proofErr w:type="spellStart"/>
      <w:r w:rsidRPr="003102B3">
        <w:rPr>
          <w:rFonts w:ascii="Calibri" w:eastAsia="Malgun Gothic" w:hAnsi="Calibri" w:cs="Calibri"/>
          <w:b/>
          <w:bCs/>
          <w:sz w:val="16"/>
          <w:szCs w:val="16"/>
          <w:vertAlign w:val="superscript"/>
        </w:rPr>
        <w:t>a</w:t>
      </w:r>
      <w:proofErr w:type="spellEnd"/>
      <w:r w:rsidRPr="003102B3">
        <w:rPr>
          <w:rFonts w:ascii="Calibri" w:eastAsia="Malgun Gothic" w:hAnsi="Calibri" w:cs="Calibri"/>
          <w:b/>
          <w:bCs/>
          <w:sz w:val="16"/>
          <w:szCs w:val="16"/>
          <w:vertAlign w:val="superscript"/>
        </w:rPr>
        <w:t xml:space="preserve"> </w:t>
      </w:r>
      <w:r w:rsidRPr="003102B3">
        <w:rPr>
          <w:rFonts w:ascii="Calibri" w:eastAsia="Malgun Gothic" w:hAnsi="Calibri" w:cs="Times New Roman"/>
          <w:sz w:val="16"/>
          <w:szCs w:val="16"/>
        </w:rPr>
        <w:t>These morphology codes are from the International Classification of Diseases for Oncology, third edition, second revision (ICD-O-3.2).</w:t>
      </w:r>
      <w:r w:rsidRPr="003102B3">
        <w:rPr>
          <w:rFonts w:ascii="Calibri" w:eastAsia="Malgun Gothic" w:hAnsi="Calibri" w:cs="Times New Roman"/>
          <w:sz w:val="16"/>
          <w:szCs w:val="16"/>
        </w:rPr>
        <w:fldChar w:fldCharType="begin"/>
      </w:r>
      <w:r w:rsidRPr="003102B3">
        <w:rPr>
          <w:rFonts w:ascii="Calibri" w:eastAsia="Malgun Gothic" w:hAnsi="Calibri" w:cs="Times New Roman"/>
          <w:sz w:val="16"/>
          <w:szCs w:val="16"/>
        </w:rPr>
        <w:instrText xml:space="preserve"> ADDIN EN.CITE &lt;EndNote&gt;&lt;Cite&gt;&lt;Author&gt;Fritz A&lt;/Author&gt;&lt;Year&gt;2020&lt;/Year&gt;&lt;RecNum&gt;752&lt;/RecNum&gt;&lt;DisplayText&gt;&lt;style face="superscript"&gt;2&lt;/style&gt;&lt;/DisplayText&gt;&lt;record&gt;&lt;rec-number&gt;752&lt;/rec-number&gt;&lt;foreign-keys&gt;&lt;key app="EN" db-id="20defpxt3as20tew5zepsdts5xe2att2e2va"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3102B3">
        <w:rPr>
          <w:rFonts w:ascii="Calibri" w:eastAsia="Malgun Gothic" w:hAnsi="Calibri" w:cs="Times New Roman"/>
          <w:sz w:val="16"/>
          <w:szCs w:val="16"/>
        </w:rPr>
        <w:fldChar w:fldCharType="separate"/>
      </w:r>
      <w:r w:rsidRPr="003102B3">
        <w:rPr>
          <w:rFonts w:ascii="Calibri" w:eastAsia="Malgun Gothic" w:hAnsi="Calibri" w:cs="Times New Roman"/>
          <w:noProof/>
          <w:sz w:val="16"/>
          <w:szCs w:val="16"/>
          <w:vertAlign w:val="superscript"/>
        </w:rPr>
        <w:t>2</w:t>
      </w:r>
      <w:r w:rsidRPr="003102B3">
        <w:rPr>
          <w:rFonts w:ascii="Calibri" w:eastAsia="Malgun Gothic" w:hAnsi="Calibri" w:cs="Times New Roman"/>
          <w:sz w:val="16"/>
          <w:szCs w:val="16"/>
        </w:rPr>
        <w:fldChar w:fldCharType="end"/>
      </w:r>
      <w:r w:rsidRPr="003102B3">
        <w:rPr>
          <w:rFonts w:ascii="Calibri" w:eastAsia="Malgun Gothic" w:hAnsi="Calibri" w:cs="Times New Roman"/>
          <w:sz w:val="16"/>
          <w:szCs w:val="16"/>
        </w:rPr>
        <w:t xml:space="preserve"> 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 </w:t>
      </w:r>
    </w:p>
    <w:p w14:paraId="00F8A4D3" w14:textId="77777777" w:rsidR="003102B3" w:rsidRPr="003102B3" w:rsidRDefault="003102B3" w:rsidP="00A94091">
      <w:pPr>
        <w:spacing w:after="0" w:line="240" w:lineRule="auto"/>
        <w:rPr>
          <w:rFonts w:ascii="Calibri" w:eastAsia="Malgun Gothic" w:hAnsi="Calibri" w:cs="Times New Roman"/>
          <w:sz w:val="16"/>
          <w:szCs w:val="16"/>
        </w:rPr>
      </w:pPr>
      <w:r w:rsidRPr="003102B3">
        <w:rPr>
          <w:rFonts w:ascii="Calibri" w:eastAsia="Malgun Gothic" w:hAnsi="Calibri" w:cs="Times New Roman"/>
          <w:sz w:val="16"/>
          <w:szCs w:val="16"/>
        </w:rPr>
        <w:t xml:space="preserve">This classification is modified from the previous 2015 WHO classification, </w:t>
      </w:r>
      <w:proofErr w:type="gramStart"/>
      <w:r w:rsidRPr="003102B3">
        <w:rPr>
          <w:rFonts w:ascii="Calibri" w:eastAsia="Malgun Gothic" w:hAnsi="Calibri" w:cs="Times New Roman"/>
          <w:sz w:val="16"/>
          <w:szCs w:val="16"/>
        </w:rPr>
        <w:t>taking into account</w:t>
      </w:r>
      <w:proofErr w:type="gramEnd"/>
      <w:r w:rsidRPr="003102B3">
        <w:rPr>
          <w:rFonts w:ascii="Calibri" w:eastAsia="Malgun Gothic" w:hAnsi="Calibri" w:cs="Times New Roman"/>
          <w:sz w:val="16"/>
          <w:szCs w:val="16"/>
        </w:rPr>
        <w:t xml:space="preserve"> changes in our understanding of these lesions. Subtype labels are indented. </w:t>
      </w:r>
    </w:p>
    <w:p w14:paraId="5DD7DE69" w14:textId="77777777" w:rsidR="003102B3" w:rsidRPr="003102B3" w:rsidRDefault="003102B3" w:rsidP="00A94091">
      <w:pPr>
        <w:spacing w:after="100" w:line="240" w:lineRule="auto"/>
        <w:rPr>
          <w:rFonts w:ascii="Calibri" w:eastAsia="Malgun Gothic" w:hAnsi="Calibri" w:cs="Times New Roman"/>
          <w:sz w:val="16"/>
          <w:szCs w:val="16"/>
        </w:rPr>
      </w:pPr>
      <w:r w:rsidRPr="003102B3">
        <w:rPr>
          <w:rFonts w:ascii="Calibri" w:eastAsia="Malgun Gothic" w:hAnsi="Calibri" w:cs="Times New Roman"/>
          <w:sz w:val="16"/>
          <w:szCs w:val="16"/>
        </w:rPr>
        <w:t>† Labels marked with a dagger constitute a change in terminology of a previous code.</w:t>
      </w:r>
    </w:p>
    <w:p w14:paraId="3D7C3EFB" w14:textId="5CFF768F" w:rsidR="003102B3" w:rsidRDefault="003102B3" w:rsidP="007008E7">
      <w:pPr>
        <w:autoSpaceDE w:val="0"/>
        <w:autoSpaceDN w:val="0"/>
        <w:adjustRightInd w:val="0"/>
        <w:spacing w:after="0" w:line="240" w:lineRule="auto"/>
        <w:rPr>
          <w:rFonts w:ascii="Calibri" w:eastAsia="Malgun Gothic" w:hAnsi="Calibri" w:cs="Calibri"/>
          <w:sz w:val="16"/>
          <w:szCs w:val="16"/>
        </w:rPr>
      </w:pPr>
      <w:r w:rsidRPr="003102B3">
        <w:rPr>
          <w:rFonts w:ascii="Calibri" w:eastAsia="Malgun Gothic" w:hAnsi="Calibri" w:cs="Calibri"/>
          <w:sz w:val="16"/>
          <w:szCs w:val="16"/>
        </w:rPr>
        <w:t>© World Health Organization/International Agency for Research on Cancer. Reproduced with permission.</w:t>
      </w:r>
      <w:bookmarkEnd w:id="76"/>
    </w:p>
    <w:p w14:paraId="4F74469B" w14:textId="77777777" w:rsidR="007008E7" w:rsidRPr="003102B3" w:rsidRDefault="007008E7" w:rsidP="007008E7">
      <w:pPr>
        <w:autoSpaceDE w:val="0"/>
        <w:autoSpaceDN w:val="0"/>
        <w:adjustRightInd w:val="0"/>
        <w:spacing w:after="0" w:line="240" w:lineRule="auto"/>
        <w:rPr>
          <w:rFonts w:ascii="Calibri" w:eastAsia="Malgun Gothic" w:hAnsi="Calibri" w:cs="Calibri"/>
          <w:sz w:val="16"/>
          <w:szCs w:val="16"/>
        </w:rPr>
      </w:pPr>
    </w:p>
    <w:p w14:paraId="3BBF7AEF" w14:textId="77777777" w:rsidR="007008E7" w:rsidRPr="003102B3" w:rsidRDefault="007008E7" w:rsidP="007008E7">
      <w:pPr>
        <w:spacing w:after="0" w:line="240" w:lineRule="auto"/>
        <w:rPr>
          <w:rFonts w:ascii="Calibri" w:eastAsia="Malgun Gothic" w:hAnsi="Calibri" w:cs="Times New Roman"/>
          <w:b/>
          <w:bCs/>
          <w:sz w:val="16"/>
          <w:szCs w:val="16"/>
        </w:rPr>
      </w:pPr>
      <w:r w:rsidRPr="003102B3">
        <w:rPr>
          <w:rFonts w:ascii="Calibri" w:eastAsia="Malgun Gothic" w:hAnsi="Calibri" w:cs="Times New Roman"/>
          <w:b/>
          <w:bCs/>
          <w:sz w:val="16"/>
          <w:szCs w:val="16"/>
        </w:rPr>
        <w:t>References</w:t>
      </w:r>
    </w:p>
    <w:p w14:paraId="3BDBF552" w14:textId="77777777" w:rsidR="007008E7" w:rsidRPr="003102B3" w:rsidRDefault="007008E7" w:rsidP="007008E7">
      <w:pPr>
        <w:spacing w:after="0" w:line="240" w:lineRule="auto"/>
        <w:ind w:left="426" w:hanging="426"/>
        <w:rPr>
          <w:rFonts w:ascii="Calibri" w:eastAsia="Malgun Gothic" w:hAnsi="Calibri" w:cs="Calibri"/>
          <w:noProof/>
          <w:sz w:val="16"/>
          <w:szCs w:val="16"/>
          <w:lang w:val="en-US"/>
        </w:rPr>
      </w:pPr>
      <w:r w:rsidRPr="003102B3">
        <w:rPr>
          <w:rFonts w:ascii="Calibri" w:eastAsia="Malgun Gothic" w:hAnsi="Calibri" w:cs="Calibri"/>
          <w:b/>
          <w:bCs/>
          <w:noProof/>
          <w:sz w:val="16"/>
          <w:szCs w:val="16"/>
          <w:lang w:val="en-US"/>
        </w:rPr>
        <w:fldChar w:fldCharType="begin"/>
      </w:r>
      <w:r w:rsidRPr="003102B3">
        <w:rPr>
          <w:rFonts w:ascii="Calibri" w:eastAsia="Malgun Gothic" w:hAnsi="Calibri" w:cs="Calibri"/>
          <w:b/>
          <w:bCs/>
          <w:noProof/>
          <w:sz w:val="16"/>
          <w:szCs w:val="16"/>
          <w:lang w:val="en-US"/>
        </w:rPr>
        <w:instrText xml:space="preserve"> ADDIN EN.REFLIST </w:instrText>
      </w:r>
      <w:r w:rsidRPr="003102B3">
        <w:rPr>
          <w:rFonts w:ascii="Calibri" w:eastAsia="Malgun Gothic" w:hAnsi="Calibri" w:cs="Calibri"/>
          <w:b/>
          <w:bCs/>
          <w:noProof/>
          <w:sz w:val="16"/>
          <w:szCs w:val="16"/>
          <w:lang w:val="en-US"/>
        </w:rPr>
        <w:fldChar w:fldCharType="separate"/>
      </w:r>
      <w:r w:rsidRPr="003102B3">
        <w:rPr>
          <w:rFonts w:ascii="Calibri" w:eastAsia="Malgun Gothic" w:hAnsi="Calibri" w:cs="Calibri"/>
          <w:noProof/>
          <w:sz w:val="16"/>
          <w:szCs w:val="16"/>
          <w:lang w:val="en-US"/>
        </w:rPr>
        <w:t>1</w:t>
      </w:r>
      <w:r w:rsidRPr="003102B3">
        <w:rPr>
          <w:rFonts w:ascii="Calibri" w:eastAsia="Malgun Gothic" w:hAnsi="Calibri" w:cs="Calibri"/>
          <w:noProof/>
          <w:sz w:val="16"/>
          <w:szCs w:val="16"/>
          <w:lang w:val="en-US"/>
        </w:rPr>
        <w:tab/>
        <w:t xml:space="preserve">WHO Classification of Tumours Editorial Board (2021). </w:t>
      </w:r>
      <w:r w:rsidRPr="003102B3">
        <w:rPr>
          <w:rFonts w:ascii="Calibri" w:eastAsia="Malgun Gothic" w:hAnsi="Calibri" w:cs="Calibri"/>
          <w:i/>
          <w:noProof/>
          <w:sz w:val="16"/>
          <w:szCs w:val="16"/>
          <w:lang w:val="en-US"/>
        </w:rPr>
        <w:t>Thoracic Tumours, 5th Edition, Volume 5</w:t>
      </w:r>
      <w:r w:rsidRPr="003102B3">
        <w:rPr>
          <w:rFonts w:ascii="Calibri" w:eastAsia="Malgun Gothic" w:hAnsi="Calibri" w:cs="Calibri"/>
          <w:noProof/>
          <w:sz w:val="16"/>
          <w:szCs w:val="16"/>
          <w:lang w:val="en-US"/>
        </w:rPr>
        <w:t>. IARC Press, Lyon.</w:t>
      </w:r>
    </w:p>
    <w:p w14:paraId="005F241C" w14:textId="77777777" w:rsidR="007008E7" w:rsidRPr="00DB29E5" w:rsidRDefault="007008E7" w:rsidP="007008E7">
      <w:pPr>
        <w:spacing w:line="240" w:lineRule="auto"/>
        <w:ind w:left="426" w:hanging="426"/>
        <w:rPr>
          <w:rFonts w:ascii="Calibri" w:eastAsia="Malgun Gothic" w:hAnsi="Calibri" w:cs="Calibri"/>
          <w:iCs/>
          <w:noProof/>
          <w:sz w:val="16"/>
          <w:szCs w:val="16"/>
          <w:lang w:val="en-US"/>
        </w:rPr>
      </w:pPr>
      <w:r w:rsidRPr="003102B3">
        <w:rPr>
          <w:rFonts w:ascii="Calibri" w:eastAsia="Malgun Gothic" w:hAnsi="Calibri" w:cs="Calibri"/>
          <w:noProof/>
          <w:sz w:val="16"/>
          <w:szCs w:val="16"/>
          <w:lang w:val="en-US"/>
        </w:rPr>
        <w:t>2</w:t>
      </w:r>
      <w:r w:rsidRPr="003102B3">
        <w:rPr>
          <w:rFonts w:ascii="Calibri" w:eastAsia="Malgun Gothic" w:hAnsi="Calibri" w:cs="Calibri"/>
          <w:noProof/>
          <w:sz w:val="16"/>
          <w:szCs w:val="16"/>
          <w:lang w:val="en-US"/>
        </w:rPr>
        <w:tab/>
        <w:t>Fritz A, Percy C, Jack A, Shanmurgaratnam K, Lobin L, Parkin DM and Whelan S (eds) (2020).</w:t>
      </w:r>
      <w:r w:rsidRPr="003102B3">
        <w:rPr>
          <w:rFonts w:ascii="Calibri" w:eastAsia="Malgun Gothic" w:hAnsi="Calibri" w:cs="Calibri"/>
          <w:i/>
          <w:noProof/>
          <w:sz w:val="16"/>
          <w:szCs w:val="16"/>
          <w:lang w:val="en-US"/>
        </w:rPr>
        <w:t xml:space="preserve"> International Classification of Diseases for Oncology. Third edition, Second revision ICD-O-3.2. </w:t>
      </w:r>
      <w:r w:rsidRPr="00DB29E5">
        <w:rPr>
          <w:rFonts w:ascii="Calibri" w:eastAsia="Malgun Gothic" w:hAnsi="Calibri" w:cs="Calibri"/>
          <w:iCs/>
          <w:noProof/>
          <w:sz w:val="16"/>
          <w:szCs w:val="16"/>
          <w:lang w:val="en-US"/>
        </w:rPr>
        <w:t>Available from: http://www.iacr.com.fr/index.php?option=com_content&amp;view=category&amp;layout=blog&amp;id=100&amp;Itemid=577 (Accessed 16th June 2021).</w:t>
      </w:r>
    </w:p>
    <w:p w14:paraId="5CF8E710" w14:textId="77777777" w:rsidR="007008E7" w:rsidRPr="003102B3" w:rsidRDefault="007008E7" w:rsidP="007008E7">
      <w:pPr>
        <w:spacing w:line="240" w:lineRule="auto"/>
        <w:rPr>
          <w:rFonts w:ascii="Calibri" w:eastAsia="Malgun Gothic" w:hAnsi="Calibri" w:cs="Calibri"/>
          <w:noProof/>
          <w:sz w:val="16"/>
          <w:szCs w:val="16"/>
          <w:lang w:val="en-US"/>
        </w:rPr>
      </w:pPr>
    </w:p>
    <w:p w14:paraId="62890A82" w14:textId="53C5470D" w:rsidR="003102B3" w:rsidRPr="003102B3" w:rsidRDefault="007008E7" w:rsidP="007008E7">
      <w:pPr>
        <w:spacing w:line="240" w:lineRule="auto"/>
        <w:rPr>
          <w:rFonts w:eastAsia="Times New Roman" w:cs="Times New Roman"/>
          <w:b/>
          <w:bCs/>
          <w:color w:val="333333"/>
          <w:sz w:val="16"/>
          <w:szCs w:val="16"/>
          <w:u w:val="single"/>
          <w:lang w:eastAsia="en-AU"/>
        </w:rPr>
      </w:pPr>
      <w:r w:rsidRPr="003102B3">
        <w:rPr>
          <w:rFonts w:ascii="Calibri" w:eastAsia="Malgun Gothic" w:hAnsi="Calibri" w:cs="Times New Roman"/>
          <w:b/>
          <w:bCs/>
          <w:sz w:val="16"/>
          <w:szCs w:val="16"/>
        </w:rPr>
        <w:fldChar w:fldCharType="end"/>
      </w:r>
    </w:p>
    <w:p w14:paraId="3E650993" w14:textId="77777777" w:rsidR="003102B3" w:rsidRPr="003102B3" w:rsidRDefault="003102B3" w:rsidP="003102B3">
      <w:pPr>
        <w:rPr>
          <w:rFonts w:eastAsia="Times New Roman" w:cs="Times New Roman"/>
          <w:b/>
          <w:bCs/>
          <w:color w:val="333333"/>
          <w:sz w:val="16"/>
          <w:szCs w:val="16"/>
          <w:u w:val="single"/>
          <w:lang w:eastAsia="en-AU"/>
        </w:rPr>
      </w:pPr>
      <w:r w:rsidRPr="003102B3">
        <w:rPr>
          <w:rFonts w:eastAsia="Times New Roman" w:cs="Times New Roman"/>
          <w:b/>
          <w:bCs/>
          <w:color w:val="333333"/>
          <w:sz w:val="16"/>
          <w:szCs w:val="16"/>
          <w:u w:val="single"/>
          <w:lang w:eastAsia="en-AU"/>
        </w:rPr>
        <w:br w:type="page"/>
      </w:r>
    </w:p>
    <w:p w14:paraId="452D18E7" w14:textId="77777777" w:rsidR="003102B3" w:rsidRPr="003102B3" w:rsidRDefault="003102B3" w:rsidP="003102B3">
      <w:pPr>
        <w:spacing w:line="240" w:lineRule="auto"/>
        <w:ind w:right="-6"/>
        <w:rPr>
          <w:rFonts w:eastAsia="Times New Roman" w:cs="Times New Roman"/>
          <w:b/>
          <w:bCs/>
          <w:color w:val="333333"/>
          <w:sz w:val="16"/>
          <w:szCs w:val="16"/>
          <w:u w:val="single"/>
          <w:lang w:eastAsia="en-AU"/>
        </w:rPr>
      </w:pPr>
      <w:r w:rsidRPr="003102B3">
        <w:rPr>
          <w:rFonts w:eastAsia="Times New Roman" w:cs="Times New Roman"/>
          <w:b/>
          <w:bCs/>
          <w:color w:val="333333"/>
          <w:sz w:val="16"/>
          <w:szCs w:val="16"/>
          <w:u w:val="single"/>
          <w:lang w:eastAsia="en-AU"/>
        </w:rPr>
        <w:lastRenderedPageBreak/>
        <w:t>Table 2: Reporting of heterogeneous tumours showing more than one histological type of thymic epithelial tumour.</w:t>
      </w:r>
      <w:r w:rsidRPr="003102B3">
        <w:rPr>
          <w:rFonts w:ascii="Calibri" w:eastAsia="Malgun Gothic" w:hAnsi="Calibri" w:cs="Arial"/>
          <w:sz w:val="16"/>
          <w:szCs w:val="16"/>
          <w:lang w:eastAsia="en-AU"/>
        </w:rPr>
        <w:fldChar w:fldCharType="begin"/>
      </w:r>
      <w:r w:rsidRPr="003102B3">
        <w:rPr>
          <w:rFonts w:ascii="Calibri" w:eastAsia="Malgun Gothic" w:hAnsi="Calibri" w:cs="Arial"/>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102B3">
        <w:rPr>
          <w:rFonts w:ascii="Calibri" w:eastAsia="Malgun Gothic" w:hAnsi="Calibri" w:cs="Arial"/>
          <w:sz w:val="16"/>
          <w:szCs w:val="16"/>
          <w:lang w:eastAsia="en-AU"/>
        </w:rPr>
        <w:fldChar w:fldCharType="separate"/>
      </w:r>
      <w:r w:rsidRPr="003102B3">
        <w:rPr>
          <w:rFonts w:ascii="Calibri" w:eastAsia="Malgun Gothic" w:hAnsi="Calibri" w:cs="Arial"/>
          <w:noProof/>
          <w:sz w:val="16"/>
          <w:szCs w:val="16"/>
          <w:vertAlign w:val="superscript"/>
          <w:lang w:eastAsia="en-AU"/>
        </w:rPr>
        <w:t>1</w:t>
      </w:r>
      <w:r w:rsidRPr="003102B3">
        <w:rPr>
          <w:rFonts w:ascii="Calibri" w:eastAsia="Malgun Gothic" w:hAnsi="Calibri" w:cs="Arial"/>
          <w:sz w:val="16"/>
          <w:szCs w:val="16"/>
          <w:lang w:eastAsia="en-AU"/>
        </w:rPr>
        <w:fldChar w:fldCharType="end"/>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65"/>
        <w:gridCol w:w="2864"/>
        <w:gridCol w:w="4253"/>
      </w:tblGrid>
      <w:tr w:rsidR="003102B3" w:rsidRPr="003102B3" w14:paraId="5F809981" w14:textId="77777777" w:rsidTr="007F2637">
        <w:trPr>
          <w:trHeight w:val="70"/>
        </w:trPr>
        <w:tc>
          <w:tcPr>
            <w:tcW w:w="2665" w:type="dxa"/>
            <w:shd w:val="clear" w:color="auto" w:fill="8DB3E2"/>
            <w:tcMar>
              <w:top w:w="0" w:type="dxa"/>
              <w:left w:w="108" w:type="dxa"/>
              <w:bottom w:w="0" w:type="dxa"/>
              <w:right w:w="108" w:type="dxa"/>
            </w:tcMar>
            <w:vAlign w:val="center"/>
            <w:hideMark/>
          </w:tcPr>
          <w:p w14:paraId="6E214136"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Component 1</w:t>
            </w:r>
          </w:p>
        </w:tc>
        <w:tc>
          <w:tcPr>
            <w:tcW w:w="2864" w:type="dxa"/>
            <w:shd w:val="clear" w:color="auto" w:fill="8DB3E2"/>
            <w:tcMar>
              <w:top w:w="0" w:type="dxa"/>
              <w:left w:w="108" w:type="dxa"/>
              <w:bottom w:w="0" w:type="dxa"/>
              <w:right w:w="108" w:type="dxa"/>
            </w:tcMar>
            <w:vAlign w:val="center"/>
            <w:hideMark/>
          </w:tcPr>
          <w:p w14:paraId="0CCFB905"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Component 2</w:t>
            </w:r>
          </w:p>
        </w:tc>
        <w:tc>
          <w:tcPr>
            <w:tcW w:w="4253" w:type="dxa"/>
            <w:shd w:val="clear" w:color="auto" w:fill="8DB3E2"/>
            <w:tcMar>
              <w:top w:w="0" w:type="dxa"/>
              <w:left w:w="108" w:type="dxa"/>
              <w:bottom w:w="0" w:type="dxa"/>
              <w:right w:w="108" w:type="dxa"/>
            </w:tcMar>
            <w:vAlign w:val="center"/>
            <w:hideMark/>
          </w:tcPr>
          <w:p w14:paraId="17F9A6CC" w14:textId="77777777" w:rsidR="003102B3" w:rsidRPr="003102B3" w:rsidRDefault="003102B3" w:rsidP="003102B3">
            <w:pPr>
              <w:spacing w:after="150" w:line="240" w:lineRule="auto"/>
              <w:rPr>
                <w:rFonts w:ascii="Calibri" w:eastAsia="Times New Roman" w:hAnsi="Calibri" w:cs="Calibri"/>
                <w:sz w:val="16"/>
                <w:szCs w:val="16"/>
                <w:lang w:eastAsia="en-AU"/>
              </w:rPr>
            </w:pPr>
            <w:r w:rsidRPr="003102B3">
              <w:rPr>
                <w:rFonts w:ascii="Calibri" w:eastAsia="Times New Roman" w:hAnsi="Calibri" w:cs="Calibri"/>
                <w:b/>
                <w:bCs/>
                <w:sz w:val="16"/>
                <w:szCs w:val="16"/>
                <w:lang w:eastAsia="en-AU"/>
              </w:rPr>
              <w:t>Terminology/reported diagnosis</w:t>
            </w:r>
          </w:p>
        </w:tc>
      </w:tr>
      <w:tr w:rsidR="003102B3" w:rsidRPr="003102B3" w14:paraId="2D109C50" w14:textId="77777777" w:rsidTr="007F2637">
        <w:tc>
          <w:tcPr>
            <w:tcW w:w="2665" w:type="dxa"/>
            <w:tcMar>
              <w:top w:w="0" w:type="dxa"/>
              <w:left w:w="108" w:type="dxa"/>
              <w:bottom w:w="0" w:type="dxa"/>
              <w:right w:w="108" w:type="dxa"/>
            </w:tcMar>
            <w:vAlign w:val="center"/>
            <w:hideMark/>
          </w:tcPr>
          <w:p w14:paraId="638DC8F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2864" w:type="dxa"/>
            <w:tcMar>
              <w:top w:w="0" w:type="dxa"/>
              <w:left w:w="108" w:type="dxa"/>
              <w:bottom w:w="0" w:type="dxa"/>
              <w:right w:w="108" w:type="dxa"/>
            </w:tcMar>
            <w:vAlign w:val="center"/>
            <w:hideMark/>
          </w:tcPr>
          <w:p w14:paraId="5162D90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 of a different type</w:t>
            </w:r>
          </w:p>
        </w:tc>
        <w:tc>
          <w:tcPr>
            <w:tcW w:w="4253" w:type="dxa"/>
            <w:tcMar>
              <w:top w:w="0" w:type="dxa"/>
              <w:left w:w="108" w:type="dxa"/>
              <w:bottom w:w="0" w:type="dxa"/>
              <w:right w:w="108" w:type="dxa"/>
            </w:tcMar>
            <w:vAlign w:val="center"/>
            <w:hideMark/>
          </w:tcPr>
          <w:p w14:paraId="582C0D8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 (state the components in 10% increments; start reporting with the most prevalent component)</w:t>
            </w:r>
          </w:p>
        </w:tc>
      </w:tr>
      <w:tr w:rsidR="003102B3" w:rsidRPr="003102B3" w14:paraId="783F0FC9" w14:textId="77777777" w:rsidTr="007F2637">
        <w:tc>
          <w:tcPr>
            <w:tcW w:w="2665" w:type="dxa"/>
            <w:shd w:val="clear" w:color="auto" w:fill="DAEEF3"/>
            <w:tcMar>
              <w:top w:w="0" w:type="dxa"/>
              <w:left w:w="108" w:type="dxa"/>
              <w:bottom w:w="0" w:type="dxa"/>
              <w:right w:w="108" w:type="dxa"/>
            </w:tcMar>
            <w:vAlign w:val="center"/>
            <w:hideMark/>
          </w:tcPr>
          <w:p w14:paraId="7149647A"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shd w:val="clear" w:color="auto" w:fill="DAEEF3"/>
            <w:tcMar>
              <w:top w:w="0" w:type="dxa"/>
              <w:left w:w="108" w:type="dxa"/>
              <w:bottom w:w="0" w:type="dxa"/>
              <w:right w:w="108" w:type="dxa"/>
            </w:tcMar>
            <w:vAlign w:val="center"/>
            <w:hideMark/>
          </w:tcPr>
          <w:p w14:paraId="27A09E1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shd w:val="clear" w:color="auto" w:fill="DAEEF3"/>
            <w:tcMar>
              <w:top w:w="0" w:type="dxa"/>
              <w:left w:w="108" w:type="dxa"/>
              <w:bottom w:w="0" w:type="dxa"/>
              <w:right w:w="108" w:type="dxa"/>
            </w:tcMar>
            <w:vAlign w:val="center"/>
            <w:hideMark/>
          </w:tcPr>
          <w:p w14:paraId="57DDEFA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and thymoma</w:t>
            </w:r>
          </w:p>
        </w:tc>
      </w:tr>
      <w:tr w:rsidR="003102B3" w:rsidRPr="003102B3" w14:paraId="2A475E78" w14:textId="77777777" w:rsidTr="007F2637">
        <w:tc>
          <w:tcPr>
            <w:tcW w:w="2665" w:type="dxa"/>
            <w:tcMar>
              <w:top w:w="0" w:type="dxa"/>
              <w:left w:w="108" w:type="dxa"/>
              <w:bottom w:w="0" w:type="dxa"/>
              <w:right w:w="108" w:type="dxa"/>
            </w:tcMar>
            <w:vAlign w:val="center"/>
            <w:hideMark/>
          </w:tcPr>
          <w:p w14:paraId="264D8E7A"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tcMar>
              <w:top w:w="0" w:type="dxa"/>
              <w:left w:w="108" w:type="dxa"/>
              <w:bottom w:w="0" w:type="dxa"/>
              <w:right w:w="108" w:type="dxa"/>
            </w:tcMar>
            <w:vAlign w:val="center"/>
            <w:hideMark/>
          </w:tcPr>
          <w:p w14:paraId="085FACE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 of a different type</w:t>
            </w:r>
          </w:p>
        </w:tc>
        <w:tc>
          <w:tcPr>
            <w:tcW w:w="4253" w:type="dxa"/>
            <w:tcMar>
              <w:top w:w="0" w:type="dxa"/>
              <w:left w:w="108" w:type="dxa"/>
              <w:bottom w:w="0" w:type="dxa"/>
              <w:right w:w="108" w:type="dxa"/>
            </w:tcMar>
            <w:vAlign w:val="center"/>
            <w:hideMark/>
          </w:tcPr>
          <w:p w14:paraId="5979A1F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(state the components in 10% increments; start reporting with the most prevalent component)</w:t>
            </w:r>
          </w:p>
        </w:tc>
      </w:tr>
      <w:tr w:rsidR="003102B3" w:rsidRPr="003102B3" w14:paraId="7DF1BD14" w14:textId="77777777" w:rsidTr="007F2637">
        <w:tc>
          <w:tcPr>
            <w:tcW w:w="2665" w:type="dxa"/>
            <w:shd w:val="clear" w:color="auto" w:fill="DAEEF3"/>
            <w:tcMar>
              <w:top w:w="0" w:type="dxa"/>
              <w:left w:w="108" w:type="dxa"/>
              <w:bottom w:w="0" w:type="dxa"/>
              <w:right w:w="108" w:type="dxa"/>
            </w:tcMar>
            <w:vAlign w:val="center"/>
            <w:hideMark/>
          </w:tcPr>
          <w:p w14:paraId="0EFFDDFD"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2864" w:type="dxa"/>
            <w:shd w:val="clear" w:color="auto" w:fill="DAEEF3"/>
            <w:tcMar>
              <w:top w:w="0" w:type="dxa"/>
              <w:left w:w="108" w:type="dxa"/>
              <w:bottom w:w="0" w:type="dxa"/>
              <w:right w:w="108" w:type="dxa"/>
            </w:tcMar>
            <w:vAlign w:val="center"/>
            <w:hideMark/>
          </w:tcPr>
          <w:p w14:paraId="08F3F5D3"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shd w:val="clear" w:color="auto" w:fill="DAEEF3"/>
            <w:tcMar>
              <w:top w:w="0" w:type="dxa"/>
              <w:left w:w="108" w:type="dxa"/>
              <w:bottom w:w="0" w:type="dxa"/>
              <w:right w:w="108" w:type="dxa"/>
            </w:tcMar>
            <w:vAlign w:val="center"/>
            <w:hideMark/>
          </w:tcPr>
          <w:p w14:paraId="122A5B0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thymic carcinoma and carcinoid</w:t>
            </w:r>
          </w:p>
        </w:tc>
      </w:tr>
      <w:tr w:rsidR="003102B3" w:rsidRPr="003102B3" w14:paraId="33836B84" w14:textId="77777777" w:rsidTr="007F2637">
        <w:tc>
          <w:tcPr>
            <w:tcW w:w="2665" w:type="dxa"/>
            <w:tcMar>
              <w:top w:w="0" w:type="dxa"/>
              <w:left w:w="108" w:type="dxa"/>
              <w:bottom w:w="0" w:type="dxa"/>
              <w:right w:w="108" w:type="dxa"/>
            </w:tcMar>
            <w:vAlign w:val="center"/>
            <w:hideMark/>
          </w:tcPr>
          <w:p w14:paraId="3DEF9D4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2864" w:type="dxa"/>
            <w:tcMar>
              <w:top w:w="0" w:type="dxa"/>
              <w:left w:w="108" w:type="dxa"/>
              <w:bottom w:w="0" w:type="dxa"/>
              <w:right w:w="108" w:type="dxa"/>
            </w:tcMar>
            <w:vAlign w:val="center"/>
            <w:hideMark/>
          </w:tcPr>
          <w:p w14:paraId="2C7288B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tcMar>
              <w:top w:w="0" w:type="dxa"/>
              <w:left w:w="108" w:type="dxa"/>
              <w:bottom w:w="0" w:type="dxa"/>
              <w:right w:w="108" w:type="dxa"/>
            </w:tcMar>
            <w:vAlign w:val="center"/>
            <w:hideMark/>
          </w:tcPr>
          <w:p w14:paraId="40F2892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carcinoid and thymoma</w:t>
            </w:r>
            <w:r w:rsidRPr="003102B3">
              <w:rPr>
                <w:rFonts w:ascii="Calibri" w:eastAsia="Times New Roman" w:hAnsi="Calibri" w:cs="Calibri"/>
                <w:b/>
                <w:bCs/>
                <w:iCs/>
                <w:sz w:val="16"/>
                <w:szCs w:val="16"/>
                <w:lang w:eastAsia="en-AU"/>
              </w:rPr>
              <w:t xml:space="preserve"> </w:t>
            </w:r>
          </w:p>
        </w:tc>
      </w:tr>
      <w:tr w:rsidR="003102B3" w:rsidRPr="003102B3" w14:paraId="1D9FE205" w14:textId="77777777" w:rsidTr="007F2637">
        <w:tc>
          <w:tcPr>
            <w:tcW w:w="2665" w:type="dxa"/>
            <w:shd w:val="clear" w:color="auto" w:fill="DAEEF3"/>
            <w:tcMar>
              <w:top w:w="0" w:type="dxa"/>
              <w:left w:w="108" w:type="dxa"/>
              <w:bottom w:w="0" w:type="dxa"/>
              <w:right w:w="108" w:type="dxa"/>
            </w:tcMar>
            <w:vAlign w:val="center"/>
            <w:hideMark/>
          </w:tcPr>
          <w:p w14:paraId="53C0671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173FC9C8"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4253" w:type="dxa"/>
            <w:shd w:val="clear" w:color="auto" w:fill="DAEEF3"/>
            <w:tcMar>
              <w:top w:w="0" w:type="dxa"/>
              <w:left w:w="108" w:type="dxa"/>
              <w:bottom w:w="0" w:type="dxa"/>
              <w:right w:w="108" w:type="dxa"/>
            </w:tcMar>
            <w:vAlign w:val="center"/>
            <w:hideMark/>
          </w:tcPr>
          <w:p w14:paraId="052CAAC4"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thymic carcinoma</w:t>
            </w:r>
          </w:p>
        </w:tc>
      </w:tr>
      <w:tr w:rsidR="003102B3" w:rsidRPr="003102B3" w14:paraId="76F8B26E" w14:textId="77777777" w:rsidTr="007F2637">
        <w:tc>
          <w:tcPr>
            <w:tcW w:w="2665" w:type="dxa"/>
            <w:tcMar>
              <w:top w:w="0" w:type="dxa"/>
              <w:left w:w="108" w:type="dxa"/>
              <w:bottom w:w="0" w:type="dxa"/>
              <w:right w:w="108" w:type="dxa"/>
            </w:tcMar>
            <w:vAlign w:val="center"/>
            <w:hideMark/>
          </w:tcPr>
          <w:p w14:paraId="19AE91D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tcMar>
              <w:top w:w="0" w:type="dxa"/>
              <w:left w:w="108" w:type="dxa"/>
              <w:bottom w:w="0" w:type="dxa"/>
              <w:right w:w="108" w:type="dxa"/>
            </w:tcMar>
            <w:vAlign w:val="center"/>
            <w:hideMark/>
          </w:tcPr>
          <w:p w14:paraId="591EA00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tcMar>
              <w:top w:w="0" w:type="dxa"/>
              <w:left w:w="108" w:type="dxa"/>
              <w:bottom w:w="0" w:type="dxa"/>
              <w:right w:w="108" w:type="dxa"/>
            </w:tcMar>
            <w:vAlign w:val="center"/>
            <w:hideMark/>
          </w:tcPr>
          <w:p w14:paraId="06EE1718"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thymoma</w:t>
            </w:r>
          </w:p>
        </w:tc>
      </w:tr>
      <w:tr w:rsidR="003102B3" w:rsidRPr="003102B3" w14:paraId="5E181DDE" w14:textId="77777777" w:rsidTr="007F2637">
        <w:tc>
          <w:tcPr>
            <w:tcW w:w="2665" w:type="dxa"/>
            <w:shd w:val="clear" w:color="auto" w:fill="DAEEF3"/>
            <w:tcMar>
              <w:top w:w="0" w:type="dxa"/>
              <w:left w:w="108" w:type="dxa"/>
              <w:bottom w:w="0" w:type="dxa"/>
              <w:right w:w="108" w:type="dxa"/>
            </w:tcMar>
            <w:vAlign w:val="center"/>
            <w:hideMark/>
          </w:tcPr>
          <w:p w14:paraId="3DE22770"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280FC8BC"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shd w:val="clear" w:color="auto" w:fill="DAEEF3"/>
            <w:tcMar>
              <w:top w:w="0" w:type="dxa"/>
              <w:left w:w="108" w:type="dxa"/>
              <w:bottom w:w="0" w:type="dxa"/>
              <w:right w:w="108" w:type="dxa"/>
            </w:tcMar>
            <w:vAlign w:val="center"/>
            <w:hideMark/>
          </w:tcPr>
          <w:p w14:paraId="00948DF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carcinoid</w:t>
            </w:r>
          </w:p>
        </w:tc>
      </w:tr>
      <w:tr w:rsidR="003102B3" w:rsidRPr="003102B3" w14:paraId="6A6409D0" w14:textId="77777777" w:rsidTr="007F2637">
        <w:tc>
          <w:tcPr>
            <w:tcW w:w="2665" w:type="dxa"/>
            <w:tcMar>
              <w:top w:w="0" w:type="dxa"/>
              <w:left w:w="108" w:type="dxa"/>
              <w:bottom w:w="0" w:type="dxa"/>
              <w:right w:w="108" w:type="dxa"/>
            </w:tcMar>
            <w:vAlign w:val="center"/>
            <w:hideMark/>
          </w:tcPr>
          <w:p w14:paraId="5E3EAA4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tcMar>
              <w:top w:w="0" w:type="dxa"/>
              <w:left w:w="108" w:type="dxa"/>
              <w:bottom w:w="0" w:type="dxa"/>
              <w:right w:w="108" w:type="dxa"/>
            </w:tcMar>
            <w:vAlign w:val="center"/>
            <w:hideMark/>
          </w:tcPr>
          <w:p w14:paraId="25169EC3"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 (&lt;10%)</w:t>
            </w:r>
          </w:p>
        </w:tc>
        <w:tc>
          <w:tcPr>
            <w:tcW w:w="4253" w:type="dxa"/>
            <w:tcMar>
              <w:top w:w="0" w:type="dxa"/>
              <w:left w:w="108" w:type="dxa"/>
              <w:bottom w:w="0" w:type="dxa"/>
              <w:right w:w="108" w:type="dxa"/>
            </w:tcMar>
            <w:vAlign w:val="center"/>
            <w:hideMark/>
          </w:tcPr>
          <w:p w14:paraId="6FD5712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r>
      <w:tr w:rsidR="003102B3" w:rsidRPr="003102B3" w14:paraId="1D86F3DB" w14:textId="77777777" w:rsidTr="007F2637">
        <w:tc>
          <w:tcPr>
            <w:tcW w:w="2665" w:type="dxa"/>
            <w:shd w:val="clear" w:color="auto" w:fill="DAEEF3"/>
            <w:tcMar>
              <w:top w:w="0" w:type="dxa"/>
              <w:left w:w="108" w:type="dxa"/>
              <w:bottom w:w="0" w:type="dxa"/>
              <w:right w:w="108" w:type="dxa"/>
            </w:tcMar>
            <w:vAlign w:val="center"/>
            <w:hideMark/>
          </w:tcPr>
          <w:p w14:paraId="1AD96694"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Small cell carcinoma</w:t>
            </w:r>
          </w:p>
        </w:tc>
        <w:tc>
          <w:tcPr>
            <w:tcW w:w="2864" w:type="dxa"/>
            <w:shd w:val="clear" w:color="auto" w:fill="DAEEF3"/>
            <w:tcMar>
              <w:top w:w="0" w:type="dxa"/>
              <w:left w:w="108" w:type="dxa"/>
              <w:bottom w:w="0" w:type="dxa"/>
              <w:right w:w="108" w:type="dxa"/>
            </w:tcMar>
            <w:vAlign w:val="center"/>
            <w:hideMark/>
          </w:tcPr>
          <w:p w14:paraId="2140F27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 (≥10%)</w:t>
            </w:r>
          </w:p>
        </w:tc>
        <w:tc>
          <w:tcPr>
            <w:tcW w:w="4253" w:type="dxa"/>
            <w:shd w:val="clear" w:color="auto" w:fill="DAEEF3"/>
            <w:tcMar>
              <w:top w:w="0" w:type="dxa"/>
              <w:left w:w="108" w:type="dxa"/>
              <w:bottom w:w="0" w:type="dxa"/>
              <w:right w:w="108" w:type="dxa"/>
            </w:tcMar>
            <w:vAlign w:val="center"/>
            <w:hideMark/>
          </w:tcPr>
          <w:p w14:paraId="53A289A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small cell carcinoma and LCNEC</w:t>
            </w:r>
          </w:p>
        </w:tc>
      </w:tr>
      <w:tr w:rsidR="003102B3" w:rsidRPr="003102B3" w14:paraId="0D3F0BF2" w14:textId="77777777" w:rsidTr="007F2637">
        <w:tc>
          <w:tcPr>
            <w:tcW w:w="2665" w:type="dxa"/>
            <w:tcMar>
              <w:top w:w="0" w:type="dxa"/>
              <w:left w:w="108" w:type="dxa"/>
              <w:bottom w:w="0" w:type="dxa"/>
              <w:right w:w="108" w:type="dxa"/>
            </w:tcMar>
            <w:vAlign w:val="center"/>
            <w:hideMark/>
          </w:tcPr>
          <w:p w14:paraId="5D45D087"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tcMar>
              <w:top w:w="0" w:type="dxa"/>
              <w:left w:w="108" w:type="dxa"/>
              <w:bottom w:w="0" w:type="dxa"/>
              <w:right w:w="108" w:type="dxa"/>
            </w:tcMar>
            <w:vAlign w:val="center"/>
            <w:hideMark/>
          </w:tcPr>
          <w:p w14:paraId="5A5DBF2E"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Thymic carcinoma</w:t>
            </w:r>
          </w:p>
        </w:tc>
        <w:tc>
          <w:tcPr>
            <w:tcW w:w="4253" w:type="dxa"/>
            <w:tcMar>
              <w:top w:w="0" w:type="dxa"/>
              <w:left w:w="108" w:type="dxa"/>
              <w:bottom w:w="0" w:type="dxa"/>
              <w:right w:w="108" w:type="dxa"/>
            </w:tcMar>
            <w:vAlign w:val="center"/>
            <w:hideMark/>
          </w:tcPr>
          <w:p w14:paraId="597C3661"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thymic carcinoma</w:t>
            </w:r>
          </w:p>
        </w:tc>
      </w:tr>
      <w:tr w:rsidR="003102B3" w:rsidRPr="003102B3" w14:paraId="17CD3888" w14:textId="77777777" w:rsidTr="007F2637">
        <w:tc>
          <w:tcPr>
            <w:tcW w:w="2665" w:type="dxa"/>
            <w:shd w:val="clear" w:color="auto" w:fill="DAEEF3"/>
            <w:tcMar>
              <w:top w:w="0" w:type="dxa"/>
              <w:left w:w="108" w:type="dxa"/>
              <w:bottom w:w="0" w:type="dxa"/>
              <w:right w:w="108" w:type="dxa"/>
            </w:tcMar>
            <w:vAlign w:val="center"/>
            <w:hideMark/>
          </w:tcPr>
          <w:p w14:paraId="46B9FB2F"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shd w:val="clear" w:color="auto" w:fill="DAEEF3"/>
            <w:tcMar>
              <w:top w:w="0" w:type="dxa"/>
              <w:left w:w="108" w:type="dxa"/>
              <w:bottom w:w="0" w:type="dxa"/>
              <w:right w:w="108" w:type="dxa"/>
            </w:tcMar>
            <w:vAlign w:val="center"/>
            <w:hideMark/>
          </w:tcPr>
          <w:p w14:paraId="67E623B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Thymoma</w:t>
            </w:r>
          </w:p>
        </w:tc>
        <w:tc>
          <w:tcPr>
            <w:tcW w:w="4253" w:type="dxa"/>
            <w:shd w:val="clear" w:color="auto" w:fill="DAEEF3"/>
            <w:tcMar>
              <w:top w:w="0" w:type="dxa"/>
              <w:left w:w="108" w:type="dxa"/>
              <w:bottom w:w="0" w:type="dxa"/>
              <w:right w:w="108" w:type="dxa"/>
            </w:tcMar>
            <w:vAlign w:val="center"/>
            <w:hideMark/>
          </w:tcPr>
          <w:p w14:paraId="02F54E65"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thymoma</w:t>
            </w:r>
          </w:p>
        </w:tc>
      </w:tr>
      <w:tr w:rsidR="003102B3" w:rsidRPr="003102B3" w14:paraId="4296771F" w14:textId="77777777" w:rsidTr="007F2637">
        <w:tc>
          <w:tcPr>
            <w:tcW w:w="2665" w:type="dxa"/>
            <w:tcMar>
              <w:top w:w="0" w:type="dxa"/>
              <w:left w:w="108" w:type="dxa"/>
              <w:bottom w:w="0" w:type="dxa"/>
              <w:right w:w="108" w:type="dxa"/>
            </w:tcMar>
            <w:vAlign w:val="center"/>
            <w:hideMark/>
          </w:tcPr>
          <w:p w14:paraId="36FE89F5"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LCNEC</w:t>
            </w:r>
          </w:p>
        </w:tc>
        <w:tc>
          <w:tcPr>
            <w:tcW w:w="2864" w:type="dxa"/>
            <w:tcMar>
              <w:top w:w="0" w:type="dxa"/>
              <w:left w:w="108" w:type="dxa"/>
              <w:bottom w:w="0" w:type="dxa"/>
              <w:right w:w="108" w:type="dxa"/>
            </w:tcMar>
            <w:vAlign w:val="center"/>
            <w:hideMark/>
          </w:tcPr>
          <w:p w14:paraId="5DFF5099"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Carcinoid</w:t>
            </w:r>
          </w:p>
        </w:tc>
        <w:tc>
          <w:tcPr>
            <w:tcW w:w="4253" w:type="dxa"/>
            <w:tcMar>
              <w:top w:w="0" w:type="dxa"/>
              <w:left w:w="108" w:type="dxa"/>
              <w:bottom w:w="0" w:type="dxa"/>
              <w:right w:w="108" w:type="dxa"/>
            </w:tcMar>
            <w:vAlign w:val="center"/>
            <w:hideMark/>
          </w:tcPr>
          <w:p w14:paraId="26C3DA32" w14:textId="77777777" w:rsidR="003102B3" w:rsidRPr="003102B3" w:rsidRDefault="003102B3" w:rsidP="003102B3">
            <w:pPr>
              <w:spacing w:after="0" w:line="240" w:lineRule="auto"/>
              <w:rPr>
                <w:rFonts w:ascii="Calibri" w:eastAsia="Times New Roman" w:hAnsi="Calibri" w:cs="Calibri"/>
                <w:sz w:val="16"/>
                <w:szCs w:val="16"/>
                <w:lang w:eastAsia="en-AU"/>
              </w:rPr>
            </w:pPr>
            <w:r w:rsidRPr="003102B3">
              <w:rPr>
                <w:rFonts w:ascii="Calibri" w:eastAsia="Times New Roman" w:hAnsi="Calibri" w:cs="Calibri"/>
                <w:sz w:val="16"/>
                <w:szCs w:val="16"/>
                <w:lang w:eastAsia="en-AU"/>
              </w:rPr>
              <w:t>Combined LCNEC and carcinoid</w:t>
            </w:r>
          </w:p>
        </w:tc>
      </w:tr>
    </w:tbl>
    <w:p w14:paraId="2164BAA1" w14:textId="77777777" w:rsidR="003102B3" w:rsidRPr="003102B3" w:rsidRDefault="003102B3" w:rsidP="00A94091">
      <w:pPr>
        <w:shd w:val="clear" w:color="auto" w:fill="FFFFFF"/>
        <w:spacing w:before="120" w:after="100" w:line="240" w:lineRule="auto"/>
        <w:rPr>
          <w:rFonts w:eastAsia="Times New Roman" w:cstheme="minorHAnsi"/>
          <w:color w:val="333333"/>
          <w:sz w:val="16"/>
          <w:szCs w:val="16"/>
          <w:lang w:eastAsia="en-AU"/>
        </w:rPr>
      </w:pPr>
      <w:r w:rsidRPr="003102B3">
        <w:rPr>
          <w:rFonts w:eastAsia="Times New Roman" w:cstheme="minorHAnsi"/>
          <w:color w:val="333333"/>
          <w:sz w:val="16"/>
          <w:szCs w:val="16"/>
          <w:lang w:eastAsia="en-AU"/>
        </w:rPr>
        <w:t>LCNEC, large cell neuroendocrine carcinoma.</w:t>
      </w:r>
    </w:p>
    <w:p w14:paraId="30586837" w14:textId="77777777" w:rsidR="003102B3" w:rsidRPr="003102B3" w:rsidRDefault="003102B3" w:rsidP="003102B3">
      <w:pPr>
        <w:autoSpaceDE w:val="0"/>
        <w:autoSpaceDN w:val="0"/>
        <w:adjustRightInd w:val="0"/>
        <w:spacing w:after="0" w:line="240" w:lineRule="auto"/>
        <w:rPr>
          <w:rFonts w:ascii="Calibri" w:eastAsia="Malgun Gothic" w:hAnsi="Calibri" w:cs="Calibri"/>
          <w:sz w:val="16"/>
          <w:szCs w:val="16"/>
        </w:rPr>
      </w:pPr>
      <w:r w:rsidRPr="003102B3">
        <w:rPr>
          <w:rFonts w:ascii="Calibri" w:eastAsia="Malgun Gothic" w:hAnsi="Calibri" w:cs="Calibri"/>
          <w:sz w:val="16"/>
          <w:szCs w:val="16"/>
        </w:rPr>
        <w:t>© World Health Organization/International Agency for Research on Cancer. Reproduced with permission.</w:t>
      </w:r>
    </w:p>
    <w:p w14:paraId="610D5F87" w14:textId="77777777" w:rsidR="003102B3" w:rsidRPr="003102B3" w:rsidRDefault="003102B3" w:rsidP="003102B3">
      <w:pPr>
        <w:autoSpaceDE w:val="0"/>
        <w:autoSpaceDN w:val="0"/>
        <w:adjustRightInd w:val="0"/>
        <w:spacing w:after="0" w:line="240" w:lineRule="auto"/>
        <w:rPr>
          <w:rFonts w:ascii="Calibri" w:eastAsia="Malgun Gothic" w:hAnsi="Calibri" w:cs="Calibri"/>
          <w:sz w:val="16"/>
          <w:szCs w:val="16"/>
        </w:rPr>
      </w:pPr>
    </w:p>
    <w:p w14:paraId="59169782" w14:textId="0FE5C209" w:rsidR="003102B3" w:rsidRPr="003102B3" w:rsidRDefault="003102B3" w:rsidP="003102B3">
      <w:pPr>
        <w:spacing w:after="0" w:line="240" w:lineRule="auto"/>
        <w:rPr>
          <w:rFonts w:ascii="Calibri" w:eastAsia="Malgun Gothic" w:hAnsi="Calibri" w:cs="Times New Roman"/>
          <w:b/>
          <w:bCs/>
          <w:sz w:val="16"/>
          <w:szCs w:val="16"/>
        </w:rPr>
      </w:pPr>
      <w:bookmarkStart w:id="77" w:name="_Hlk115084625"/>
      <w:r w:rsidRPr="003102B3">
        <w:rPr>
          <w:rFonts w:ascii="Calibri" w:eastAsia="Malgun Gothic" w:hAnsi="Calibri" w:cs="Times New Roman"/>
          <w:b/>
          <w:bCs/>
          <w:sz w:val="16"/>
          <w:szCs w:val="16"/>
        </w:rPr>
        <w:t>Reference</w:t>
      </w:r>
    </w:p>
    <w:p w14:paraId="4F7039D2" w14:textId="56484011" w:rsidR="009723A9" w:rsidRDefault="003102B3" w:rsidP="00BC06F9">
      <w:pPr>
        <w:spacing w:after="0" w:line="240" w:lineRule="auto"/>
        <w:ind w:left="426" w:hanging="426"/>
        <w:rPr>
          <w:b/>
          <w:bCs/>
          <w:position w:val="7"/>
          <w:sz w:val="16"/>
          <w:szCs w:val="16"/>
          <w:u w:val="single"/>
        </w:rPr>
      </w:pPr>
      <w:r w:rsidRPr="003102B3">
        <w:rPr>
          <w:rFonts w:ascii="Calibri" w:eastAsia="Malgun Gothic" w:hAnsi="Calibri" w:cs="Calibri"/>
          <w:b/>
          <w:bCs/>
          <w:noProof/>
          <w:sz w:val="16"/>
          <w:szCs w:val="16"/>
          <w:lang w:val="en-US"/>
        </w:rPr>
        <w:fldChar w:fldCharType="begin"/>
      </w:r>
      <w:r w:rsidRPr="003102B3">
        <w:rPr>
          <w:rFonts w:ascii="Calibri" w:eastAsia="Malgun Gothic" w:hAnsi="Calibri" w:cs="Calibri"/>
          <w:b/>
          <w:bCs/>
          <w:noProof/>
          <w:sz w:val="16"/>
          <w:szCs w:val="16"/>
          <w:lang w:val="en-US"/>
        </w:rPr>
        <w:instrText xml:space="preserve"> ADDIN EN.REFLIST </w:instrText>
      </w:r>
      <w:r w:rsidRPr="003102B3">
        <w:rPr>
          <w:rFonts w:ascii="Calibri" w:eastAsia="Malgun Gothic" w:hAnsi="Calibri" w:cs="Calibri"/>
          <w:b/>
          <w:bCs/>
          <w:noProof/>
          <w:sz w:val="16"/>
          <w:szCs w:val="16"/>
          <w:lang w:val="en-US"/>
        </w:rPr>
        <w:fldChar w:fldCharType="separate"/>
      </w:r>
      <w:r w:rsidRPr="003102B3">
        <w:rPr>
          <w:rFonts w:ascii="Calibri" w:eastAsia="Malgun Gothic" w:hAnsi="Calibri" w:cs="Calibri"/>
          <w:noProof/>
          <w:sz w:val="16"/>
          <w:szCs w:val="16"/>
          <w:lang w:val="en-US"/>
        </w:rPr>
        <w:t>1</w:t>
      </w:r>
      <w:r w:rsidRPr="003102B3">
        <w:rPr>
          <w:rFonts w:ascii="Calibri" w:eastAsia="Malgun Gothic" w:hAnsi="Calibri" w:cs="Calibri"/>
          <w:noProof/>
          <w:sz w:val="16"/>
          <w:szCs w:val="16"/>
          <w:lang w:val="en-US"/>
        </w:rPr>
        <w:tab/>
        <w:t xml:space="preserve">WHO Classification of Tumours Editorial Board (2021). </w:t>
      </w:r>
      <w:r w:rsidRPr="003102B3">
        <w:rPr>
          <w:rFonts w:ascii="Calibri" w:eastAsia="Malgun Gothic" w:hAnsi="Calibri" w:cs="Calibri"/>
          <w:i/>
          <w:noProof/>
          <w:sz w:val="16"/>
          <w:szCs w:val="16"/>
          <w:lang w:val="en-US"/>
        </w:rPr>
        <w:t>Thoracic Tumours, 5th Edition, Volume 5</w:t>
      </w:r>
      <w:r w:rsidRPr="003102B3">
        <w:rPr>
          <w:rFonts w:ascii="Calibri" w:eastAsia="Malgun Gothic" w:hAnsi="Calibri" w:cs="Calibri"/>
          <w:noProof/>
          <w:sz w:val="16"/>
          <w:szCs w:val="16"/>
          <w:lang w:val="en-US"/>
        </w:rPr>
        <w:t>. IARC Press, Lyon.</w:t>
      </w:r>
      <w:r w:rsidR="00BC06F9">
        <w:rPr>
          <w:rFonts w:ascii="Calibri" w:eastAsia="Malgun Gothic" w:hAnsi="Calibri" w:cs="Calibri"/>
          <w:noProof/>
          <w:sz w:val="16"/>
          <w:szCs w:val="16"/>
          <w:lang w:val="en-US"/>
        </w:rPr>
        <w:t xml:space="preserve"> </w:t>
      </w:r>
      <w:r w:rsidRPr="003102B3">
        <w:rPr>
          <w:rFonts w:ascii="Calibri" w:eastAsia="Malgun Gothic" w:hAnsi="Calibri" w:cs="Times New Roman"/>
          <w:b/>
          <w:bCs/>
          <w:sz w:val="16"/>
          <w:szCs w:val="16"/>
        </w:rPr>
        <w:fldChar w:fldCharType="end"/>
      </w:r>
      <w:bookmarkEnd w:id="77"/>
    </w:p>
    <w:p w14:paraId="6198D731" w14:textId="3F845256" w:rsidR="00DF2585" w:rsidRPr="00DF2585" w:rsidRDefault="00DF2585" w:rsidP="00DF2585">
      <w:pPr>
        <w:tabs>
          <w:tab w:val="left" w:pos="7044"/>
        </w:tabs>
        <w:rPr>
          <w:rFonts w:ascii="Calibri" w:hAnsi="Calibri" w:cs="Calibri"/>
          <w:sz w:val="16"/>
          <w:szCs w:val="16"/>
        </w:rPr>
      </w:pPr>
      <w:r>
        <w:rPr>
          <w:rFonts w:ascii="Calibri" w:hAnsi="Calibri" w:cs="Calibri"/>
          <w:sz w:val="16"/>
          <w:szCs w:val="16"/>
        </w:rPr>
        <w:tab/>
      </w:r>
    </w:p>
    <w:sectPr w:rsidR="00DF2585" w:rsidRPr="00DF2585" w:rsidSect="00486602">
      <w:headerReference w:type="default" r:id="rId11"/>
      <w:footerReference w:type="default" r:id="rId12"/>
      <w:pgSz w:w="16838" w:h="11906" w:orient="landscape"/>
      <w:pgMar w:top="851" w:right="678" w:bottom="1276" w:left="709"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1AE4" w14:textId="77777777" w:rsidR="00486602" w:rsidRDefault="00486602" w:rsidP="008F654B">
      <w:pPr>
        <w:spacing w:after="0" w:line="240" w:lineRule="auto"/>
      </w:pPr>
      <w:r>
        <w:separator/>
      </w:r>
    </w:p>
  </w:endnote>
  <w:endnote w:type="continuationSeparator" w:id="0">
    <w:p w14:paraId="2E1C2FAA" w14:textId="77777777" w:rsidR="00486602" w:rsidRDefault="00486602"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erdana-Italic">
    <w:altName w:val="Verdana"/>
    <w:panose1 w:val="00000000000000000000"/>
    <w:charset w:val="00"/>
    <w:family w:val="swiss"/>
    <w:notTrueType/>
    <w:pitch w:val="default"/>
    <w:sig w:usb0="00000003" w:usb1="00000000" w:usb2="00000000" w:usb3="00000000" w:csb0="00000001" w:csb1="00000000"/>
  </w:font>
  <w:font w:name="TimesNewRomanPS-Italic">
    <w:panose1 w:val="00000000000000000000"/>
    <w:charset w:val="00"/>
    <w:family w:val="roman"/>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7DB" w14:textId="77777777" w:rsidR="00CE5A50" w:rsidRDefault="00CE5A50" w:rsidP="002D543F">
    <w:pPr>
      <w:pStyle w:val="Footer"/>
      <w:rPr>
        <w:bCs/>
        <w:sz w:val="20"/>
        <w:szCs w:val="20"/>
      </w:rPr>
    </w:pPr>
  </w:p>
  <w:p w14:paraId="7C940EDC" w14:textId="1CF28170" w:rsidR="00CE5A50" w:rsidRPr="00A07A52" w:rsidRDefault="00CE5A50" w:rsidP="00592C56">
    <w:pPr>
      <w:pStyle w:val="Footer"/>
      <w:spacing w:after="80"/>
      <w:jc w:val="center"/>
      <w:rPr>
        <w:bCs/>
        <w:sz w:val="20"/>
        <w:szCs w:val="20"/>
      </w:rPr>
    </w:pPr>
    <w:r w:rsidRPr="00A07A52">
      <w:rPr>
        <w:bCs/>
        <w:sz w:val="20"/>
        <w:szCs w:val="20"/>
      </w:rPr>
      <w:t xml:space="preserve">Use of this dataset is only permitted subject to the details described at: </w:t>
    </w:r>
    <w:hyperlink r:id="rId1" w:history="1">
      <w:r w:rsidRPr="00A07A52">
        <w:rPr>
          <w:rStyle w:val="Hyperlink"/>
          <w:bCs/>
          <w:sz w:val="20"/>
          <w:szCs w:val="20"/>
          <w:u w:val="none"/>
        </w:rPr>
        <w:t>Disclaimer - International Collaboration on Cancer Reporting (iccr-cancer.org)</w:t>
      </w:r>
    </w:hyperlink>
  </w:p>
  <w:p w14:paraId="420EBDE5" w14:textId="4253A686" w:rsidR="001E4817" w:rsidRPr="00A07A52" w:rsidRDefault="001E4817" w:rsidP="002D543F">
    <w:pPr>
      <w:pStyle w:val="Footer"/>
      <w:rPr>
        <w:b/>
        <w:bCs/>
        <w:i/>
        <w:sz w:val="20"/>
        <w:szCs w:val="20"/>
      </w:rPr>
    </w:pPr>
    <w:r w:rsidRPr="00A07A52">
      <w:rPr>
        <w:bCs/>
        <w:sz w:val="20"/>
        <w:szCs w:val="20"/>
      </w:rPr>
      <w:t xml:space="preserve">Version </w:t>
    </w:r>
    <w:r w:rsidR="003206E7" w:rsidRPr="00A07A52">
      <w:rPr>
        <w:bCs/>
        <w:sz w:val="20"/>
        <w:szCs w:val="20"/>
      </w:rPr>
      <w:t>3</w:t>
    </w:r>
    <w:r w:rsidRPr="00A07A52">
      <w:rPr>
        <w:bCs/>
        <w:sz w:val="20"/>
        <w:szCs w:val="20"/>
      </w:rPr>
      <w:t xml:space="preserve">.0 published </w:t>
    </w:r>
    <w:r w:rsidR="003206E7" w:rsidRPr="00A07A52">
      <w:rPr>
        <w:bCs/>
        <w:sz w:val="20"/>
        <w:szCs w:val="20"/>
      </w:rPr>
      <w:t>May 2022</w:t>
    </w:r>
    <w:r w:rsidRPr="00A07A52">
      <w:rPr>
        <w:bCs/>
        <w:i/>
        <w:sz w:val="20"/>
        <w:szCs w:val="20"/>
      </w:rPr>
      <w:t xml:space="preserve">                                                                                  </w:t>
    </w:r>
    <w:r w:rsidRPr="00A07A52">
      <w:rPr>
        <w:bCs/>
        <w:iCs/>
        <w:sz w:val="20"/>
        <w:szCs w:val="20"/>
      </w:rPr>
      <w:t>ISBN:</w:t>
    </w:r>
    <w:r w:rsidR="00361CF0" w:rsidRPr="00A07A52">
      <w:rPr>
        <w:color w:val="251A05"/>
        <w:sz w:val="20"/>
        <w:szCs w:val="20"/>
      </w:rPr>
      <w:t xml:space="preserve"> </w:t>
    </w:r>
    <w:r w:rsidR="00BD6525" w:rsidRPr="00A07A52">
      <w:rPr>
        <w:rFonts w:ascii="Calibri" w:hAnsi="Calibri" w:cs="Calibri"/>
        <w:sz w:val="20"/>
        <w:szCs w:val="20"/>
      </w:rPr>
      <w:t xml:space="preserve"> </w:t>
    </w:r>
    <w:r w:rsidR="00E01B64" w:rsidRPr="00A07A52">
      <w:rPr>
        <w:rFonts w:ascii="Calibri" w:hAnsi="Calibri" w:cs="Calibri"/>
        <w:sz w:val="20"/>
        <w:szCs w:val="20"/>
      </w:rPr>
      <w:t>978-1-922324-32-0</w:t>
    </w:r>
    <w:r w:rsidR="00BD6525" w:rsidRPr="00A07A52">
      <w:rPr>
        <w:rFonts w:ascii="Calibri" w:hAnsi="Calibri" w:cs="Calibri"/>
        <w:sz w:val="20"/>
        <w:szCs w:val="20"/>
      </w:rPr>
      <w:t xml:space="preserve"> </w:t>
    </w:r>
    <w:r w:rsidRPr="00A07A52">
      <w:rPr>
        <w:rFonts w:ascii="Calibri" w:hAnsi="Calibri" w:cs="Calibri"/>
        <w:bCs/>
        <w:iCs/>
        <w:sz w:val="20"/>
        <w:szCs w:val="20"/>
      </w:rPr>
      <w:t xml:space="preserve">                                                                                                                  </w:t>
    </w:r>
    <w:r w:rsidR="00997166" w:rsidRPr="00A07A52">
      <w:rPr>
        <w:rFonts w:ascii="Calibri" w:hAnsi="Calibri" w:cs="Calibri"/>
        <w:bCs/>
        <w:iCs/>
        <w:sz w:val="20"/>
        <w:szCs w:val="20"/>
      </w:rPr>
      <w:t xml:space="preserve"> </w:t>
    </w:r>
    <w:r w:rsidR="00DA288B" w:rsidRPr="00A07A52">
      <w:rPr>
        <w:rFonts w:ascii="Calibri" w:hAnsi="Calibri" w:cs="Calibri"/>
        <w:bCs/>
        <w:iCs/>
        <w:sz w:val="20"/>
        <w:szCs w:val="20"/>
      </w:rPr>
      <w:t xml:space="preserve">    </w:t>
    </w:r>
    <w:r w:rsidRPr="00A07A52">
      <w:rPr>
        <w:bCs/>
        <w:iCs/>
        <w:sz w:val="20"/>
        <w:szCs w:val="20"/>
      </w:rPr>
      <w:t xml:space="preserve">Page </w:t>
    </w:r>
    <w:r w:rsidRPr="00A07A52">
      <w:rPr>
        <w:bCs/>
        <w:iCs/>
        <w:sz w:val="20"/>
        <w:szCs w:val="20"/>
      </w:rPr>
      <w:fldChar w:fldCharType="begin"/>
    </w:r>
    <w:r w:rsidRPr="00A07A52">
      <w:rPr>
        <w:bCs/>
        <w:iCs/>
        <w:sz w:val="20"/>
        <w:szCs w:val="20"/>
      </w:rPr>
      <w:instrText xml:space="preserve"> PAGE  \* Arabic  \* MERGEFORMAT </w:instrText>
    </w:r>
    <w:r w:rsidRPr="00A07A52">
      <w:rPr>
        <w:bCs/>
        <w:iCs/>
        <w:sz w:val="20"/>
        <w:szCs w:val="20"/>
      </w:rPr>
      <w:fldChar w:fldCharType="separate"/>
    </w:r>
    <w:r w:rsidR="005B5588" w:rsidRPr="00A07A52">
      <w:rPr>
        <w:bCs/>
        <w:iCs/>
        <w:noProof/>
        <w:sz w:val="20"/>
        <w:szCs w:val="20"/>
      </w:rPr>
      <w:t>1</w:t>
    </w:r>
    <w:r w:rsidRPr="00A07A52">
      <w:rPr>
        <w:bCs/>
        <w:iCs/>
        <w:sz w:val="20"/>
        <w:szCs w:val="20"/>
      </w:rPr>
      <w:fldChar w:fldCharType="end"/>
    </w:r>
    <w:r w:rsidRPr="00A07A52">
      <w:rPr>
        <w:bCs/>
        <w:iCs/>
        <w:sz w:val="20"/>
        <w:szCs w:val="20"/>
      </w:rPr>
      <w:t xml:space="preserve"> of </w:t>
    </w:r>
    <w:r w:rsidRPr="00A07A52">
      <w:rPr>
        <w:bCs/>
        <w:iCs/>
        <w:sz w:val="20"/>
        <w:szCs w:val="20"/>
      </w:rPr>
      <w:fldChar w:fldCharType="begin"/>
    </w:r>
    <w:r w:rsidRPr="00A07A52">
      <w:rPr>
        <w:bCs/>
        <w:iCs/>
        <w:sz w:val="20"/>
        <w:szCs w:val="20"/>
      </w:rPr>
      <w:instrText xml:space="preserve"> NUMPAGES  \* Arabic  \* MERGEFORMAT </w:instrText>
    </w:r>
    <w:r w:rsidRPr="00A07A52">
      <w:rPr>
        <w:bCs/>
        <w:iCs/>
        <w:sz w:val="20"/>
        <w:szCs w:val="20"/>
      </w:rPr>
      <w:fldChar w:fldCharType="separate"/>
    </w:r>
    <w:r w:rsidR="005B5588" w:rsidRPr="00A07A52">
      <w:rPr>
        <w:bCs/>
        <w:iCs/>
        <w:noProof/>
        <w:sz w:val="20"/>
        <w:szCs w:val="20"/>
      </w:rPr>
      <w:t>13</w:t>
    </w:r>
    <w:r w:rsidRPr="00A07A52">
      <w:rPr>
        <w:bCs/>
        <w:iCs/>
        <w:sz w:val="20"/>
        <w:szCs w:val="20"/>
      </w:rPr>
      <w:fldChar w:fldCharType="end"/>
    </w:r>
  </w:p>
  <w:p w14:paraId="637DEE90" w14:textId="73D8AFB4" w:rsidR="001E4817" w:rsidRPr="00A07A52" w:rsidRDefault="001E4817" w:rsidP="00592C56">
    <w:pPr>
      <w:pStyle w:val="Footer"/>
      <w:spacing w:before="60"/>
      <w:jc w:val="center"/>
      <w:rPr>
        <w:sz w:val="20"/>
        <w:szCs w:val="20"/>
      </w:rPr>
    </w:pPr>
    <w:r w:rsidRPr="00A07A52">
      <w:rPr>
        <w:i/>
        <w:sz w:val="20"/>
        <w:szCs w:val="20"/>
      </w:rPr>
      <w:t>© 202</w:t>
    </w:r>
    <w:r w:rsidR="00480888" w:rsidRPr="00A07A52">
      <w:rPr>
        <w:i/>
        <w:sz w:val="20"/>
        <w:szCs w:val="20"/>
      </w:rPr>
      <w:t>2</w:t>
    </w:r>
    <w:r w:rsidRPr="00A07A52">
      <w:rPr>
        <w:i/>
        <w:sz w:val="20"/>
        <w:szCs w:val="20"/>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ECAE0" w14:textId="77777777" w:rsidR="00486602" w:rsidRDefault="00486602" w:rsidP="008F654B">
      <w:pPr>
        <w:spacing w:after="0" w:line="240" w:lineRule="auto"/>
      </w:pPr>
      <w:r>
        <w:separator/>
      </w:r>
    </w:p>
  </w:footnote>
  <w:footnote w:type="continuationSeparator" w:id="0">
    <w:p w14:paraId="099403F2" w14:textId="77777777" w:rsidR="00486602" w:rsidRDefault="00486602"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AD9" w14:textId="763F4DEC" w:rsidR="00770FF5" w:rsidRDefault="00770FF5" w:rsidP="00770FF5">
    <w:pPr>
      <w:pStyle w:val="Header"/>
      <w:tabs>
        <w:tab w:val="clear" w:pos="4513"/>
        <w:tab w:val="clear" w:pos="9026"/>
        <w:tab w:val="left" w:pos="133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95A6B11"/>
    <w:multiLevelType w:val="hybridMultilevel"/>
    <w:tmpl w:val="95CE62FC"/>
    <w:lvl w:ilvl="0" w:tplc="F034B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7463F9"/>
    <w:multiLevelType w:val="hybridMultilevel"/>
    <w:tmpl w:val="22AC8736"/>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5"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ACB67A8"/>
    <w:multiLevelType w:val="hybridMultilevel"/>
    <w:tmpl w:val="DBFCE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CA617A"/>
    <w:multiLevelType w:val="hybridMultilevel"/>
    <w:tmpl w:val="921A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0" w15:restartNumberingAfterBreak="0">
    <w:nsid w:val="3F9A267E"/>
    <w:multiLevelType w:val="hybridMultilevel"/>
    <w:tmpl w:val="0E80B67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04D72"/>
    <w:multiLevelType w:val="hybridMultilevel"/>
    <w:tmpl w:val="A80078B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372477"/>
    <w:multiLevelType w:val="hybridMultilevel"/>
    <w:tmpl w:val="4204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C52631"/>
    <w:multiLevelType w:val="hybridMultilevel"/>
    <w:tmpl w:val="094E4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9F0C34"/>
    <w:multiLevelType w:val="hybridMultilevel"/>
    <w:tmpl w:val="213431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77342821">
    <w:abstractNumId w:val="15"/>
  </w:num>
  <w:num w:numId="2" w16cid:durableId="24870503">
    <w:abstractNumId w:val="22"/>
  </w:num>
  <w:num w:numId="3" w16cid:durableId="430665201">
    <w:abstractNumId w:val="14"/>
  </w:num>
  <w:num w:numId="4" w16cid:durableId="1581675037">
    <w:abstractNumId w:val="18"/>
  </w:num>
  <w:num w:numId="5" w16cid:durableId="476528775">
    <w:abstractNumId w:val="26"/>
  </w:num>
  <w:num w:numId="6" w16cid:durableId="1727215630">
    <w:abstractNumId w:val="19"/>
  </w:num>
  <w:num w:numId="7" w16cid:durableId="650907857">
    <w:abstractNumId w:val="21"/>
  </w:num>
  <w:num w:numId="8" w16cid:durableId="2119596912">
    <w:abstractNumId w:val="20"/>
  </w:num>
  <w:num w:numId="9" w16cid:durableId="1453668322">
    <w:abstractNumId w:val="9"/>
  </w:num>
  <w:num w:numId="10" w16cid:durableId="869033531">
    <w:abstractNumId w:val="7"/>
  </w:num>
  <w:num w:numId="11" w16cid:durableId="302123362">
    <w:abstractNumId w:val="6"/>
  </w:num>
  <w:num w:numId="12" w16cid:durableId="605771938">
    <w:abstractNumId w:val="5"/>
  </w:num>
  <w:num w:numId="13" w16cid:durableId="1796097106">
    <w:abstractNumId w:val="4"/>
  </w:num>
  <w:num w:numId="14" w16cid:durableId="1070614517">
    <w:abstractNumId w:val="8"/>
  </w:num>
  <w:num w:numId="15" w16cid:durableId="1285966542">
    <w:abstractNumId w:val="3"/>
  </w:num>
  <w:num w:numId="16" w16cid:durableId="408428877">
    <w:abstractNumId w:val="2"/>
  </w:num>
  <w:num w:numId="17" w16cid:durableId="2005938965">
    <w:abstractNumId w:val="1"/>
  </w:num>
  <w:num w:numId="18" w16cid:durableId="501817780">
    <w:abstractNumId w:val="0"/>
  </w:num>
  <w:num w:numId="19" w16cid:durableId="820273371">
    <w:abstractNumId w:val="23"/>
  </w:num>
  <w:num w:numId="20" w16cid:durableId="983388865">
    <w:abstractNumId w:val="13"/>
  </w:num>
  <w:num w:numId="21" w16cid:durableId="1963028216">
    <w:abstractNumId w:val="24"/>
  </w:num>
  <w:num w:numId="22" w16cid:durableId="1249970311">
    <w:abstractNumId w:val="16"/>
  </w:num>
  <w:num w:numId="23" w16cid:durableId="1043091339">
    <w:abstractNumId w:val="17"/>
  </w:num>
  <w:num w:numId="24" w16cid:durableId="1207983686">
    <w:abstractNumId w:val="25"/>
  </w:num>
  <w:num w:numId="25" w16cid:durableId="325714039">
    <w:abstractNumId w:val="12"/>
  </w:num>
  <w:num w:numId="26" w16cid:durableId="1588686461">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0A2"/>
    <w:rsid w:val="00001756"/>
    <w:rsid w:val="000018AB"/>
    <w:rsid w:val="00001DC6"/>
    <w:rsid w:val="000026C0"/>
    <w:rsid w:val="00002AB9"/>
    <w:rsid w:val="00003017"/>
    <w:rsid w:val="00004CA1"/>
    <w:rsid w:val="0000526C"/>
    <w:rsid w:val="00005B25"/>
    <w:rsid w:val="00005E63"/>
    <w:rsid w:val="0000784F"/>
    <w:rsid w:val="000107B9"/>
    <w:rsid w:val="00010AA7"/>
    <w:rsid w:val="00010AB5"/>
    <w:rsid w:val="00010BE8"/>
    <w:rsid w:val="000111E7"/>
    <w:rsid w:val="0001145F"/>
    <w:rsid w:val="00011CE0"/>
    <w:rsid w:val="0001322D"/>
    <w:rsid w:val="000135A4"/>
    <w:rsid w:val="00014333"/>
    <w:rsid w:val="0001454C"/>
    <w:rsid w:val="00014DC2"/>
    <w:rsid w:val="0001545A"/>
    <w:rsid w:val="0001637D"/>
    <w:rsid w:val="0001674F"/>
    <w:rsid w:val="00016E0A"/>
    <w:rsid w:val="000174AA"/>
    <w:rsid w:val="00020FEF"/>
    <w:rsid w:val="00021177"/>
    <w:rsid w:val="00021F31"/>
    <w:rsid w:val="000221B7"/>
    <w:rsid w:val="00022A00"/>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D45"/>
    <w:rsid w:val="00031D72"/>
    <w:rsid w:val="00031DBE"/>
    <w:rsid w:val="000337CB"/>
    <w:rsid w:val="000339D8"/>
    <w:rsid w:val="000349F7"/>
    <w:rsid w:val="00034B42"/>
    <w:rsid w:val="00035BBA"/>
    <w:rsid w:val="00040E38"/>
    <w:rsid w:val="00041AB9"/>
    <w:rsid w:val="00041BCD"/>
    <w:rsid w:val="00041E50"/>
    <w:rsid w:val="000420FA"/>
    <w:rsid w:val="0004282C"/>
    <w:rsid w:val="00043179"/>
    <w:rsid w:val="00043BEA"/>
    <w:rsid w:val="00045877"/>
    <w:rsid w:val="000473C6"/>
    <w:rsid w:val="00047CD9"/>
    <w:rsid w:val="000501D9"/>
    <w:rsid w:val="000504D9"/>
    <w:rsid w:val="00051012"/>
    <w:rsid w:val="000521E6"/>
    <w:rsid w:val="00052A02"/>
    <w:rsid w:val="00052DC3"/>
    <w:rsid w:val="00053037"/>
    <w:rsid w:val="000541D9"/>
    <w:rsid w:val="0005544C"/>
    <w:rsid w:val="00055766"/>
    <w:rsid w:val="000557E4"/>
    <w:rsid w:val="00056079"/>
    <w:rsid w:val="00056520"/>
    <w:rsid w:val="00057DDE"/>
    <w:rsid w:val="00060E83"/>
    <w:rsid w:val="0006280F"/>
    <w:rsid w:val="00063025"/>
    <w:rsid w:val="00063C97"/>
    <w:rsid w:val="00064BD4"/>
    <w:rsid w:val="00064CA7"/>
    <w:rsid w:val="0006648D"/>
    <w:rsid w:val="00066B67"/>
    <w:rsid w:val="00066ED0"/>
    <w:rsid w:val="00067E8E"/>
    <w:rsid w:val="0007011F"/>
    <w:rsid w:val="0007099F"/>
    <w:rsid w:val="00070C76"/>
    <w:rsid w:val="0007106F"/>
    <w:rsid w:val="000711DB"/>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2CC"/>
    <w:rsid w:val="00080341"/>
    <w:rsid w:val="00080748"/>
    <w:rsid w:val="000816AC"/>
    <w:rsid w:val="00082B7F"/>
    <w:rsid w:val="0008326E"/>
    <w:rsid w:val="0008335A"/>
    <w:rsid w:val="00083670"/>
    <w:rsid w:val="000836C0"/>
    <w:rsid w:val="00083970"/>
    <w:rsid w:val="00084740"/>
    <w:rsid w:val="00084884"/>
    <w:rsid w:val="00085A8D"/>
    <w:rsid w:val="00086AEF"/>
    <w:rsid w:val="00086DA9"/>
    <w:rsid w:val="000874F6"/>
    <w:rsid w:val="00090387"/>
    <w:rsid w:val="0009066A"/>
    <w:rsid w:val="000909C9"/>
    <w:rsid w:val="0009140E"/>
    <w:rsid w:val="00091BFC"/>
    <w:rsid w:val="00091D27"/>
    <w:rsid w:val="00092589"/>
    <w:rsid w:val="000926C6"/>
    <w:rsid w:val="00092AA2"/>
    <w:rsid w:val="00093288"/>
    <w:rsid w:val="00093532"/>
    <w:rsid w:val="000936E1"/>
    <w:rsid w:val="00093BDC"/>
    <w:rsid w:val="00094059"/>
    <w:rsid w:val="000951BC"/>
    <w:rsid w:val="0009520D"/>
    <w:rsid w:val="000952DF"/>
    <w:rsid w:val="00095401"/>
    <w:rsid w:val="00095C8A"/>
    <w:rsid w:val="0009642C"/>
    <w:rsid w:val="000966EB"/>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47F"/>
    <w:rsid w:val="000B0CE5"/>
    <w:rsid w:val="000B2222"/>
    <w:rsid w:val="000B2667"/>
    <w:rsid w:val="000B36E9"/>
    <w:rsid w:val="000B414D"/>
    <w:rsid w:val="000B4373"/>
    <w:rsid w:val="000B4A29"/>
    <w:rsid w:val="000B54BC"/>
    <w:rsid w:val="000B5963"/>
    <w:rsid w:val="000B6200"/>
    <w:rsid w:val="000B646C"/>
    <w:rsid w:val="000B68A5"/>
    <w:rsid w:val="000B70C1"/>
    <w:rsid w:val="000B7940"/>
    <w:rsid w:val="000C03BA"/>
    <w:rsid w:val="000C0791"/>
    <w:rsid w:val="000C1432"/>
    <w:rsid w:val="000C1547"/>
    <w:rsid w:val="000C1AD1"/>
    <w:rsid w:val="000C22A1"/>
    <w:rsid w:val="000C27B1"/>
    <w:rsid w:val="000C2E87"/>
    <w:rsid w:val="000C43A6"/>
    <w:rsid w:val="000C526D"/>
    <w:rsid w:val="000C52B4"/>
    <w:rsid w:val="000C6E09"/>
    <w:rsid w:val="000C749C"/>
    <w:rsid w:val="000C7732"/>
    <w:rsid w:val="000C7EEA"/>
    <w:rsid w:val="000D1FCE"/>
    <w:rsid w:val="000D3193"/>
    <w:rsid w:val="000D4C8A"/>
    <w:rsid w:val="000D4EDA"/>
    <w:rsid w:val="000D4F26"/>
    <w:rsid w:val="000D555D"/>
    <w:rsid w:val="000D6631"/>
    <w:rsid w:val="000D6C9E"/>
    <w:rsid w:val="000D6D20"/>
    <w:rsid w:val="000D742B"/>
    <w:rsid w:val="000E0FA7"/>
    <w:rsid w:val="000E1493"/>
    <w:rsid w:val="000E1A99"/>
    <w:rsid w:val="000E1F6C"/>
    <w:rsid w:val="000E3411"/>
    <w:rsid w:val="000E3FB7"/>
    <w:rsid w:val="000E40D5"/>
    <w:rsid w:val="000E4818"/>
    <w:rsid w:val="000E497D"/>
    <w:rsid w:val="000E5989"/>
    <w:rsid w:val="000E5A15"/>
    <w:rsid w:val="000E6014"/>
    <w:rsid w:val="000E6FAE"/>
    <w:rsid w:val="000E7429"/>
    <w:rsid w:val="000E7456"/>
    <w:rsid w:val="000E7B43"/>
    <w:rsid w:val="000F051C"/>
    <w:rsid w:val="000F0AD2"/>
    <w:rsid w:val="000F19E2"/>
    <w:rsid w:val="000F2015"/>
    <w:rsid w:val="000F32A2"/>
    <w:rsid w:val="000F3470"/>
    <w:rsid w:val="000F3748"/>
    <w:rsid w:val="000F412D"/>
    <w:rsid w:val="000F4D59"/>
    <w:rsid w:val="000F5151"/>
    <w:rsid w:val="000F6229"/>
    <w:rsid w:val="000F637E"/>
    <w:rsid w:val="000F6804"/>
    <w:rsid w:val="000F7678"/>
    <w:rsid w:val="000F76F5"/>
    <w:rsid w:val="000F78A4"/>
    <w:rsid w:val="000F7AB9"/>
    <w:rsid w:val="001004B1"/>
    <w:rsid w:val="00100797"/>
    <w:rsid w:val="00102CAE"/>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314F"/>
    <w:rsid w:val="001137C2"/>
    <w:rsid w:val="0011406D"/>
    <w:rsid w:val="001144D0"/>
    <w:rsid w:val="0011456C"/>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A01"/>
    <w:rsid w:val="00132BAD"/>
    <w:rsid w:val="00133965"/>
    <w:rsid w:val="001342D0"/>
    <w:rsid w:val="00134BFC"/>
    <w:rsid w:val="001353D0"/>
    <w:rsid w:val="001359D5"/>
    <w:rsid w:val="00135CA2"/>
    <w:rsid w:val="0013780F"/>
    <w:rsid w:val="00137A38"/>
    <w:rsid w:val="00137E19"/>
    <w:rsid w:val="00137F74"/>
    <w:rsid w:val="001407C7"/>
    <w:rsid w:val="00140AC0"/>
    <w:rsid w:val="00141061"/>
    <w:rsid w:val="00141BA6"/>
    <w:rsid w:val="00141C90"/>
    <w:rsid w:val="00141F06"/>
    <w:rsid w:val="001422AA"/>
    <w:rsid w:val="001429DD"/>
    <w:rsid w:val="00143096"/>
    <w:rsid w:val="001431B0"/>
    <w:rsid w:val="001433AE"/>
    <w:rsid w:val="00143F87"/>
    <w:rsid w:val="00144110"/>
    <w:rsid w:val="00144D19"/>
    <w:rsid w:val="00145B4A"/>
    <w:rsid w:val="0014685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7E7"/>
    <w:rsid w:val="0015684D"/>
    <w:rsid w:val="00156B86"/>
    <w:rsid w:val="00156FA0"/>
    <w:rsid w:val="0015752D"/>
    <w:rsid w:val="00160820"/>
    <w:rsid w:val="00161188"/>
    <w:rsid w:val="001628EF"/>
    <w:rsid w:val="00163800"/>
    <w:rsid w:val="00164F63"/>
    <w:rsid w:val="001658C5"/>
    <w:rsid w:val="00166129"/>
    <w:rsid w:val="0016688D"/>
    <w:rsid w:val="00166DBB"/>
    <w:rsid w:val="0016712F"/>
    <w:rsid w:val="0016735F"/>
    <w:rsid w:val="0017095B"/>
    <w:rsid w:val="00170988"/>
    <w:rsid w:val="00170B14"/>
    <w:rsid w:val="001716C2"/>
    <w:rsid w:val="00172134"/>
    <w:rsid w:val="00172891"/>
    <w:rsid w:val="00172A30"/>
    <w:rsid w:val="00173604"/>
    <w:rsid w:val="00174176"/>
    <w:rsid w:val="00174250"/>
    <w:rsid w:val="001743C5"/>
    <w:rsid w:val="001749E2"/>
    <w:rsid w:val="00174D05"/>
    <w:rsid w:val="00174D63"/>
    <w:rsid w:val="00175E40"/>
    <w:rsid w:val="00175F1E"/>
    <w:rsid w:val="00176EA0"/>
    <w:rsid w:val="00177840"/>
    <w:rsid w:val="0018038E"/>
    <w:rsid w:val="00180719"/>
    <w:rsid w:val="00180A62"/>
    <w:rsid w:val="00180B32"/>
    <w:rsid w:val="00181659"/>
    <w:rsid w:val="0018179D"/>
    <w:rsid w:val="00181A22"/>
    <w:rsid w:val="00181FEC"/>
    <w:rsid w:val="0018248D"/>
    <w:rsid w:val="00184056"/>
    <w:rsid w:val="00184837"/>
    <w:rsid w:val="00184E98"/>
    <w:rsid w:val="00185E8A"/>
    <w:rsid w:val="0018654F"/>
    <w:rsid w:val="001865AB"/>
    <w:rsid w:val="00190BFF"/>
    <w:rsid w:val="00190D8C"/>
    <w:rsid w:val="001926BD"/>
    <w:rsid w:val="001929A9"/>
    <w:rsid w:val="00192EA5"/>
    <w:rsid w:val="001931D0"/>
    <w:rsid w:val="00193740"/>
    <w:rsid w:val="00194122"/>
    <w:rsid w:val="00194D86"/>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1D6F"/>
    <w:rsid w:val="001D26E3"/>
    <w:rsid w:val="001D2AC5"/>
    <w:rsid w:val="001D4150"/>
    <w:rsid w:val="001D4377"/>
    <w:rsid w:val="001D44F5"/>
    <w:rsid w:val="001D4D67"/>
    <w:rsid w:val="001D517F"/>
    <w:rsid w:val="001D51A8"/>
    <w:rsid w:val="001D6AF4"/>
    <w:rsid w:val="001D6D48"/>
    <w:rsid w:val="001D7190"/>
    <w:rsid w:val="001E06C3"/>
    <w:rsid w:val="001E0E4F"/>
    <w:rsid w:val="001E0FE8"/>
    <w:rsid w:val="001E11AB"/>
    <w:rsid w:val="001E1505"/>
    <w:rsid w:val="001E1EA1"/>
    <w:rsid w:val="001E2FF8"/>
    <w:rsid w:val="001E3EC0"/>
    <w:rsid w:val="001E4817"/>
    <w:rsid w:val="001E49A7"/>
    <w:rsid w:val="001E4C7B"/>
    <w:rsid w:val="001E5DCD"/>
    <w:rsid w:val="001E5FEE"/>
    <w:rsid w:val="001E68DA"/>
    <w:rsid w:val="001E7494"/>
    <w:rsid w:val="001E7D15"/>
    <w:rsid w:val="001F0753"/>
    <w:rsid w:val="001F111A"/>
    <w:rsid w:val="001F18B8"/>
    <w:rsid w:val="001F1A48"/>
    <w:rsid w:val="001F2329"/>
    <w:rsid w:val="001F2DF2"/>
    <w:rsid w:val="001F2EF4"/>
    <w:rsid w:val="001F4B9C"/>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1B0F"/>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257A"/>
    <w:rsid w:val="00233B87"/>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444"/>
    <w:rsid w:val="00246C7E"/>
    <w:rsid w:val="002471BF"/>
    <w:rsid w:val="002500DC"/>
    <w:rsid w:val="0025069A"/>
    <w:rsid w:val="00250897"/>
    <w:rsid w:val="0025148A"/>
    <w:rsid w:val="0025165C"/>
    <w:rsid w:val="00251DA4"/>
    <w:rsid w:val="00251E90"/>
    <w:rsid w:val="002526E7"/>
    <w:rsid w:val="00252990"/>
    <w:rsid w:val="00253159"/>
    <w:rsid w:val="00253439"/>
    <w:rsid w:val="002536B5"/>
    <w:rsid w:val="00253F3A"/>
    <w:rsid w:val="002540E1"/>
    <w:rsid w:val="002559E9"/>
    <w:rsid w:val="0025619F"/>
    <w:rsid w:val="002561D1"/>
    <w:rsid w:val="002567F0"/>
    <w:rsid w:val="00256881"/>
    <w:rsid w:val="00256946"/>
    <w:rsid w:val="00256B9C"/>
    <w:rsid w:val="00257851"/>
    <w:rsid w:val="00260100"/>
    <w:rsid w:val="00261B05"/>
    <w:rsid w:val="0026269C"/>
    <w:rsid w:val="002626A0"/>
    <w:rsid w:val="00262FF4"/>
    <w:rsid w:val="002636E4"/>
    <w:rsid w:val="002637F6"/>
    <w:rsid w:val="00264F5E"/>
    <w:rsid w:val="00266353"/>
    <w:rsid w:val="002665FF"/>
    <w:rsid w:val="00267071"/>
    <w:rsid w:val="002702A2"/>
    <w:rsid w:val="002705DA"/>
    <w:rsid w:val="002707BD"/>
    <w:rsid w:val="002709A9"/>
    <w:rsid w:val="00270D64"/>
    <w:rsid w:val="00272891"/>
    <w:rsid w:val="00272AC1"/>
    <w:rsid w:val="00273145"/>
    <w:rsid w:val="002738EF"/>
    <w:rsid w:val="00273A59"/>
    <w:rsid w:val="00274B5D"/>
    <w:rsid w:val="00275295"/>
    <w:rsid w:val="0027552D"/>
    <w:rsid w:val="0027597F"/>
    <w:rsid w:val="00275A27"/>
    <w:rsid w:val="00276F4A"/>
    <w:rsid w:val="00277859"/>
    <w:rsid w:val="002779FB"/>
    <w:rsid w:val="00277A05"/>
    <w:rsid w:val="00280BBF"/>
    <w:rsid w:val="0028111C"/>
    <w:rsid w:val="0028142B"/>
    <w:rsid w:val="00281620"/>
    <w:rsid w:val="002829FC"/>
    <w:rsid w:val="00282B92"/>
    <w:rsid w:val="00283177"/>
    <w:rsid w:val="0028342A"/>
    <w:rsid w:val="00283652"/>
    <w:rsid w:val="0028447B"/>
    <w:rsid w:val="00285747"/>
    <w:rsid w:val="00285959"/>
    <w:rsid w:val="00287045"/>
    <w:rsid w:val="002875D2"/>
    <w:rsid w:val="0028785F"/>
    <w:rsid w:val="002878BC"/>
    <w:rsid w:val="00290AF4"/>
    <w:rsid w:val="00290F03"/>
    <w:rsid w:val="00291211"/>
    <w:rsid w:val="002914F9"/>
    <w:rsid w:val="002920BF"/>
    <w:rsid w:val="00292F97"/>
    <w:rsid w:val="0029463C"/>
    <w:rsid w:val="00295554"/>
    <w:rsid w:val="002958D7"/>
    <w:rsid w:val="00295BDC"/>
    <w:rsid w:val="00295CC1"/>
    <w:rsid w:val="002968E5"/>
    <w:rsid w:val="00296A80"/>
    <w:rsid w:val="00296FBB"/>
    <w:rsid w:val="00297083"/>
    <w:rsid w:val="002974B2"/>
    <w:rsid w:val="002A139F"/>
    <w:rsid w:val="002A140E"/>
    <w:rsid w:val="002A24C5"/>
    <w:rsid w:val="002A388D"/>
    <w:rsid w:val="002A3DEC"/>
    <w:rsid w:val="002A3F2A"/>
    <w:rsid w:val="002A486B"/>
    <w:rsid w:val="002A4BFD"/>
    <w:rsid w:val="002A4D9B"/>
    <w:rsid w:val="002A59EA"/>
    <w:rsid w:val="002A5A16"/>
    <w:rsid w:val="002A6225"/>
    <w:rsid w:val="002A671F"/>
    <w:rsid w:val="002A6805"/>
    <w:rsid w:val="002A6934"/>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2512"/>
    <w:rsid w:val="002C3BDD"/>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4B55"/>
    <w:rsid w:val="002D51A6"/>
    <w:rsid w:val="002D543F"/>
    <w:rsid w:val="002D5B6C"/>
    <w:rsid w:val="002D5F18"/>
    <w:rsid w:val="002D645F"/>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0F75"/>
    <w:rsid w:val="002F1693"/>
    <w:rsid w:val="002F16CD"/>
    <w:rsid w:val="002F2228"/>
    <w:rsid w:val="002F2AD3"/>
    <w:rsid w:val="002F360E"/>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EA2"/>
    <w:rsid w:val="00302C08"/>
    <w:rsid w:val="00303FE2"/>
    <w:rsid w:val="003049D6"/>
    <w:rsid w:val="00304F63"/>
    <w:rsid w:val="00305099"/>
    <w:rsid w:val="00305795"/>
    <w:rsid w:val="00305A37"/>
    <w:rsid w:val="00305E61"/>
    <w:rsid w:val="003064EB"/>
    <w:rsid w:val="0030704B"/>
    <w:rsid w:val="00307C72"/>
    <w:rsid w:val="00307EDE"/>
    <w:rsid w:val="003102B3"/>
    <w:rsid w:val="00311D00"/>
    <w:rsid w:val="00311EC3"/>
    <w:rsid w:val="00312CB0"/>
    <w:rsid w:val="0031315A"/>
    <w:rsid w:val="00313667"/>
    <w:rsid w:val="003137B6"/>
    <w:rsid w:val="00313A94"/>
    <w:rsid w:val="00315415"/>
    <w:rsid w:val="0031596D"/>
    <w:rsid w:val="003160DD"/>
    <w:rsid w:val="00317A0D"/>
    <w:rsid w:val="003206E7"/>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25E"/>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3C0"/>
    <w:rsid w:val="00341BD2"/>
    <w:rsid w:val="003420DF"/>
    <w:rsid w:val="003423D5"/>
    <w:rsid w:val="00343150"/>
    <w:rsid w:val="00343BCB"/>
    <w:rsid w:val="00343D75"/>
    <w:rsid w:val="003442A8"/>
    <w:rsid w:val="0034451C"/>
    <w:rsid w:val="00344A28"/>
    <w:rsid w:val="00345213"/>
    <w:rsid w:val="00345792"/>
    <w:rsid w:val="00345C18"/>
    <w:rsid w:val="00346A62"/>
    <w:rsid w:val="00352563"/>
    <w:rsid w:val="0035431E"/>
    <w:rsid w:val="003545A5"/>
    <w:rsid w:val="00354FA6"/>
    <w:rsid w:val="0035517C"/>
    <w:rsid w:val="00355524"/>
    <w:rsid w:val="00355745"/>
    <w:rsid w:val="00355DBD"/>
    <w:rsid w:val="0035668D"/>
    <w:rsid w:val="00357631"/>
    <w:rsid w:val="00360C64"/>
    <w:rsid w:val="00361CF0"/>
    <w:rsid w:val="00362E9C"/>
    <w:rsid w:val="00363AD6"/>
    <w:rsid w:val="00363EC3"/>
    <w:rsid w:val="003641C4"/>
    <w:rsid w:val="00364493"/>
    <w:rsid w:val="00364884"/>
    <w:rsid w:val="00364D47"/>
    <w:rsid w:val="003671FB"/>
    <w:rsid w:val="00367582"/>
    <w:rsid w:val="0036780A"/>
    <w:rsid w:val="00367E44"/>
    <w:rsid w:val="003700FE"/>
    <w:rsid w:val="003702B8"/>
    <w:rsid w:val="003702DD"/>
    <w:rsid w:val="00370C7F"/>
    <w:rsid w:val="00370FEB"/>
    <w:rsid w:val="0037125C"/>
    <w:rsid w:val="0037195D"/>
    <w:rsid w:val="00371ACE"/>
    <w:rsid w:val="003722FF"/>
    <w:rsid w:val="003729D1"/>
    <w:rsid w:val="00373385"/>
    <w:rsid w:val="003733EB"/>
    <w:rsid w:val="00374A48"/>
    <w:rsid w:val="00374D16"/>
    <w:rsid w:val="00374F77"/>
    <w:rsid w:val="00375ACF"/>
    <w:rsid w:val="00376FC4"/>
    <w:rsid w:val="00380D6F"/>
    <w:rsid w:val="00380F4D"/>
    <w:rsid w:val="00382AE8"/>
    <w:rsid w:val="00383037"/>
    <w:rsid w:val="00383A3B"/>
    <w:rsid w:val="003845C8"/>
    <w:rsid w:val="00384A83"/>
    <w:rsid w:val="00384C70"/>
    <w:rsid w:val="00384F9A"/>
    <w:rsid w:val="00385108"/>
    <w:rsid w:val="00385FC3"/>
    <w:rsid w:val="00386128"/>
    <w:rsid w:val="00386377"/>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214"/>
    <w:rsid w:val="00394484"/>
    <w:rsid w:val="00394C66"/>
    <w:rsid w:val="003955F9"/>
    <w:rsid w:val="00395725"/>
    <w:rsid w:val="00396025"/>
    <w:rsid w:val="00396103"/>
    <w:rsid w:val="00396450"/>
    <w:rsid w:val="003967ED"/>
    <w:rsid w:val="0039693A"/>
    <w:rsid w:val="00397604"/>
    <w:rsid w:val="00397A1B"/>
    <w:rsid w:val="00397B30"/>
    <w:rsid w:val="003A0188"/>
    <w:rsid w:val="003A0316"/>
    <w:rsid w:val="003A1926"/>
    <w:rsid w:val="003A20E0"/>
    <w:rsid w:val="003A2341"/>
    <w:rsid w:val="003A3CE5"/>
    <w:rsid w:val="003A3FE5"/>
    <w:rsid w:val="003A425B"/>
    <w:rsid w:val="003A4791"/>
    <w:rsid w:val="003A4889"/>
    <w:rsid w:val="003A4ACE"/>
    <w:rsid w:val="003A4D9C"/>
    <w:rsid w:val="003A519D"/>
    <w:rsid w:val="003A5820"/>
    <w:rsid w:val="003A62EB"/>
    <w:rsid w:val="003A6742"/>
    <w:rsid w:val="003A6BBE"/>
    <w:rsid w:val="003A7524"/>
    <w:rsid w:val="003B0FC5"/>
    <w:rsid w:val="003B1083"/>
    <w:rsid w:val="003B1302"/>
    <w:rsid w:val="003B1D27"/>
    <w:rsid w:val="003B2B39"/>
    <w:rsid w:val="003B2F7D"/>
    <w:rsid w:val="003B3303"/>
    <w:rsid w:val="003B485F"/>
    <w:rsid w:val="003B56D5"/>
    <w:rsid w:val="003B575F"/>
    <w:rsid w:val="003B6439"/>
    <w:rsid w:val="003B68E3"/>
    <w:rsid w:val="003B7DC5"/>
    <w:rsid w:val="003B7E0D"/>
    <w:rsid w:val="003C150F"/>
    <w:rsid w:val="003C2328"/>
    <w:rsid w:val="003C23FC"/>
    <w:rsid w:val="003C241D"/>
    <w:rsid w:val="003C29AB"/>
    <w:rsid w:val="003C3135"/>
    <w:rsid w:val="003C5374"/>
    <w:rsid w:val="003C6991"/>
    <w:rsid w:val="003C6A5D"/>
    <w:rsid w:val="003C6A95"/>
    <w:rsid w:val="003D0684"/>
    <w:rsid w:val="003D0AC2"/>
    <w:rsid w:val="003D0C55"/>
    <w:rsid w:val="003D23B8"/>
    <w:rsid w:val="003D276B"/>
    <w:rsid w:val="003D2C3B"/>
    <w:rsid w:val="003D2CD1"/>
    <w:rsid w:val="003D2F11"/>
    <w:rsid w:val="003D3D26"/>
    <w:rsid w:val="003D613A"/>
    <w:rsid w:val="003D65F2"/>
    <w:rsid w:val="003D681F"/>
    <w:rsid w:val="003D6838"/>
    <w:rsid w:val="003D6F99"/>
    <w:rsid w:val="003D77D4"/>
    <w:rsid w:val="003D7893"/>
    <w:rsid w:val="003D7EC1"/>
    <w:rsid w:val="003E0867"/>
    <w:rsid w:val="003E223B"/>
    <w:rsid w:val="003E2F35"/>
    <w:rsid w:val="003E2FA7"/>
    <w:rsid w:val="003E335E"/>
    <w:rsid w:val="003E3480"/>
    <w:rsid w:val="003E3AC2"/>
    <w:rsid w:val="003E442A"/>
    <w:rsid w:val="003E4D29"/>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2AB"/>
    <w:rsid w:val="00403EE9"/>
    <w:rsid w:val="004048E1"/>
    <w:rsid w:val="0040546F"/>
    <w:rsid w:val="00405DFD"/>
    <w:rsid w:val="00406173"/>
    <w:rsid w:val="004063F2"/>
    <w:rsid w:val="004065C6"/>
    <w:rsid w:val="00406919"/>
    <w:rsid w:val="0041016D"/>
    <w:rsid w:val="0041044A"/>
    <w:rsid w:val="00410F17"/>
    <w:rsid w:val="00411075"/>
    <w:rsid w:val="004117D6"/>
    <w:rsid w:val="00412350"/>
    <w:rsid w:val="00412D24"/>
    <w:rsid w:val="00414528"/>
    <w:rsid w:val="00414D1D"/>
    <w:rsid w:val="004171CC"/>
    <w:rsid w:val="004175F1"/>
    <w:rsid w:val="00420523"/>
    <w:rsid w:val="00420CF6"/>
    <w:rsid w:val="004216A0"/>
    <w:rsid w:val="0042184E"/>
    <w:rsid w:val="0042193E"/>
    <w:rsid w:val="00421B34"/>
    <w:rsid w:val="00421CA2"/>
    <w:rsid w:val="00422F94"/>
    <w:rsid w:val="004231A4"/>
    <w:rsid w:val="00423986"/>
    <w:rsid w:val="00423EDF"/>
    <w:rsid w:val="00423F20"/>
    <w:rsid w:val="00424371"/>
    <w:rsid w:val="004244A2"/>
    <w:rsid w:val="00424755"/>
    <w:rsid w:val="00424CB5"/>
    <w:rsid w:val="004252D2"/>
    <w:rsid w:val="0042583B"/>
    <w:rsid w:val="00425A25"/>
    <w:rsid w:val="00425BE9"/>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16C2"/>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683"/>
    <w:rsid w:val="00471FBF"/>
    <w:rsid w:val="004726DA"/>
    <w:rsid w:val="00472FEA"/>
    <w:rsid w:val="00473113"/>
    <w:rsid w:val="00473C80"/>
    <w:rsid w:val="00474776"/>
    <w:rsid w:val="004747B3"/>
    <w:rsid w:val="00474D25"/>
    <w:rsid w:val="00475927"/>
    <w:rsid w:val="00475A50"/>
    <w:rsid w:val="00475BB8"/>
    <w:rsid w:val="00475F0B"/>
    <w:rsid w:val="0047606E"/>
    <w:rsid w:val="00476E4B"/>
    <w:rsid w:val="00477293"/>
    <w:rsid w:val="004775DE"/>
    <w:rsid w:val="004779A8"/>
    <w:rsid w:val="0048020B"/>
    <w:rsid w:val="00480888"/>
    <w:rsid w:val="00480CFA"/>
    <w:rsid w:val="00481553"/>
    <w:rsid w:val="00481722"/>
    <w:rsid w:val="00481A69"/>
    <w:rsid w:val="00481B96"/>
    <w:rsid w:val="0048230B"/>
    <w:rsid w:val="00483757"/>
    <w:rsid w:val="00483854"/>
    <w:rsid w:val="00484144"/>
    <w:rsid w:val="00484CE3"/>
    <w:rsid w:val="004859B8"/>
    <w:rsid w:val="0048640B"/>
    <w:rsid w:val="00486580"/>
    <w:rsid w:val="00486602"/>
    <w:rsid w:val="00486B00"/>
    <w:rsid w:val="0048738F"/>
    <w:rsid w:val="004873E8"/>
    <w:rsid w:val="00487C04"/>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1F7"/>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12E2"/>
    <w:rsid w:val="004C1AF4"/>
    <w:rsid w:val="004C1BAC"/>
    <w:rsid w:val="004C1C31"/>
    <w:rsid w:val="004C2215"/>
    <w:rsid w:val="004C3884"/>
    <w:rsid w:val="004C3F75"/>
    <w:rsid w:val="004C4CF9"/>
    <w:rsid w:val="004C5ABB"/>
    <w:rsid w:val="004C5CEC"/>
    <w:rsid w:val="004C6A97"/>
    <w:rsid w:val="004D0233"/>
    <w:rsid w:val="004D0976"/>
    <w:rsid w:val="004D0AA8"/>
    <w:rsid w:val="004D1426"/>
    <w:rsid w:val="004D176E"/>
    <w:rsid w:val="004D1FBB"/>
    <w:rsid w:val="004D2757"/>
    <w:rsid w:val="004D28F7"/>
    <w:rsid w:val="004D3060"/>
    <w:rsid w:val="004D30E8"/>
    <w:rsid w:val="004D351C"/>
    <w:rsid w:val="004D3933"/>
    <w:rsid w:val="004D4A4C"/>
    <w:rsid w:val="004D535A"/>
    <w:rsid w:val="004D623F"/>
    <w:rsid w:val="004D6323"/>
    <w:rsid w:val="004D6A18"/>
    <w:rsid w:val="004D7246"/>
    <w:rsid w:val="004D7A0A"/>
    <w:rsid w:val="004D7CF0"/>
    <w:rsid w:val="004E04C2"/>
    <w:rsid w:val="004E0BEF"/>
    <w:rsid w:val="004E0FA2"/>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E7775"/>
    <w:rsid w:val="004F0436"/>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DA0"/>
    <w:rsid w:val="00500EDC"/>
    <w:rsid w:val="00501459"/>
    <w:rsid w:val="005021E3"/>
    <w:rsid w:val="00502362"/>
    <w:rsid w:val="00502649"/>
    <w:rsid w:val="00502942"/>
    <w:rsid w:val="00502E04"/>
    <w:rsid w:val="00502F65"/>
    <w:rsid w:val="005033B6"/>
    <w:rsid w:val="0050440A"/>
    <w:rsid w:val="005048DB"/>
    <w:rsid w:val="005049E6"/>
    <w:rsid w:val="00505D05"/>
    <w:rsid w:val="00506A45"/>
    <w:rsid w:val="00506E4F"/>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6F11"/>
    <w:rsid w:val="005172DD"/>
    <w:rsid w:val="00520A66"/>
    <w:rsid w:val="00521A54"/>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2CF3"/>
    <w:rsid w:val="005330F3"/>
    <w:rsid w:val="0053318F"/>
    <w:rsid w:val="00533288"/>
    <w:rsid w:val="00533950"/>
    <w:rsid w:val="00534679"/>
    <w:rsid w:val="005346CB"/>
    <w:rsid w:val="005347F2"/>
    <w:rsid w:val="0053634B"/>
    <w:rsid w:val="00536DC7"/>
    <w:rsid w:val="00536DF6"/>
    <w:rsid w:val="0053769E"/>
    <w:rsid w:val="00537798"/>
    <w:rsid w:val="00537A62"/>
    <w:rsid w:val="005403F3"/>
    <w:rsid w:val="00540C97"/>
    <w:rsid w:val="00541268"/>
    <w:rsid w:val="00541C49"/>
    <w:rsid w:val="005420AB"/>
    <w:rsid w:val="00542108"/>
    <w:rsid w:val="00542C21"/>
    <w:rsid w:val="00542EBD"/>
    <w:rsid w:val="005430A7"/>
    <w:rsid w:val="0054320B"/>
    <w:rsid w:val="0054344D"/>
    <w:rsid w:val="00543E4D"/>
    <w:rsid w:val="00544303"/>
    <w:rsid w:val="005453D0"/>
    <w:rsid w:val="005456CF"/>
    <w:rsid w:val="00550274"/>
    <w:rsid w:val="00550C80"/>
    <w:rsid w:val="00551409"/>
    <w:rsid w:val="0055260D"/>
    <w:rsid w:val="00552769"/>
    <w:rsid w:val="005529E5"/>
    <w:rsid w:val="00553217"/>
    <w:rsid w:val="00553ACC"/>
    <w:rsid w:val="005545EE"/>
    <w:rsid w:val="00554751"/>
    <w:rsid w:val="00554A97"/>
    <w:rsid w:val="00554EC3"/>
    <w:rsid w:val="00555D02"/>
    <w:rsid w:val="0055626E"/>
    <w:rsid w:val="005562E2"/>
    <w:rsid w:val="00556C55"/>
    <w:rsid w:val="0055725B"/>
    <w:rsid w:val="00560942"/>
    <w:rsid w:val="00560CA6"/>
    <w:rsid w:val="00560D91"/>
    <w:rsid w:val="00562867"/>
    <w:rsid w:val="00562D57"/>
    <w:rsid w:val="00562EF4"/>
    <w:rsid w:val="00563DF3"/>
    <w:rsid w:val="005641ED"/>
    <w:rsid w:val="0056431B"/>
    <w:rsid w:val="0056465D"/>
    <w:rsid w:val="00564DA5"/>
    <w:rsid w:val="00565CCD"/>
    <w:rsid w:val="00565F96"/>
    <w:rsid w:val="0056625D"/>
    <w:rsid w:val="005668EE"/>
    <w:rsid w:val="00566C61"/>
    <w:rsid w:val="0056778E"/>
    <w:rsid w:val="00570558"/>
    <w:rsid w:val="00571310"/>
    <w:rsid w:val="00571C95"/>
    <w:rsid w:val="00571F78"/>
    <w:rsid w:val="00573632"/>
    <w:rsid w:val="00573E2A"/>
    <w:rsid w:val="0057411C"/>
    <w:rsid w:val="005747DE"/>
    <w:rsid w:val="00575B34"/>
    <w:rsid w:val="005767BE"/>
    <w:rsid w:val="0058063C"/>
    <w:rsid w:val="00580B39"/>
    <w:rsid w:val="00580BAB"/>
    <w:rsid w:val="00581339"/>
    <w:rsid w:val="00581A58"/>
    <w:rsid w:val="00581B9A"/>
    <w:rsid w:val="00582A27"/>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2C56"/>
    <w:rsid w:val="00593BD7"/>
    <w:rsid w:val="00593FF0"/>
    <w:rsid w:val="00594B08"/>
    <w:rsid w:val="00594D83"/>
    <w:rsid w:val="005958DD"/>
    <w:rsid w:val="005958FD"/>
    <w:rsid w:val="00596B31"/>
    <w:rsid w:val="005A090F"/>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B7221"/>
    <w:rsid w:val="005C0368"/>
    <w:rsid w:val="005C25DC"/>
    <w:rsid w:val="005C2FD3"/>
    <w:rsid w:val="005C3F6A"/>
    <w:rsid w:val="005C4969"/>
    <w:rsid w:val="005C54DB"/>
    <w:rsid w:val="005C638F"/>
    <w:rsid w:val="005C6B57"/>
    <w:rsid w:val="005C6EC6"/>
    <w:rsid w:val="005C728C"/>
    <w:rsid w:val="005C7ED9"/>
    <w:rsid w:val="005D033F"/>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0F6"/>
    <w:rsid w:val="005F7515"/>
    <w:rsid w:val="005F7BCC"/>
    <w:rsid w:val="005F7D4E"/>
    <w:rsid w:val="005F7F17"/>
    <w:rsid w:val="00600422"/>
    <w:rsid w:val="0060071B"/>
    <w:rsid w:val="006007EC"/>
    <w:rsid w:val="00600CE5"/>
    <w:rsid w:val="00601830"/>
    <w:rsid w:val="006023FD"/>
    <w:rsid w:val="0060333A"/>
    <w:rsid w:val="006039DA"/>
    <w:rsid w:val="00604542"/>
    <w:rsid w:val="006048A7"/>
    <w:rsid w:val="00605E52"/>
    <w:rsid w:val="00606093"/>
    <w:rsid w:val="0060665D"/>
    <w:rsid w:val="00606DE1"/>
    <w:rsid w:val="006079F8"/>
    <w:rsid w:val="00607B15"/>
    <w:rsid w:val="00607D1A"/>
    <w:rsid w:val="0061007F"/>
    <w:rsid w:val="0061139A"/>
    <w:rsid w:val="00611458"/>
    <w:rsid w:val="00611CA1"/>
    <w:rsid w:val="00612069"/>
    <w:rsid w:val="00614113"/>
    <w:rsid w:val="006146A6"/>
    <w:rsid w:val="00614786"/>
    <w:rsid w:val="00615090"/>
    <w:rsid w:val="006154ED"/>
    <w:rsid w:val="006156EF"/>
    <w:rsid w:val="00615997"/>
    <w:rsid w:val="00620931"/>
    <w:rsid w:val="0062261A"/>
    <w:rsid w:val="0062366C"/>
    <w:rsid w:val="006237EB"/>
    <w:rsid w:val="00624C90"/>
    <w:rsid w:val="0062514B"/>
    <w:rsid w:val="00625610"/>
    <w:rsid w:val="00625FFE"/>
    <w:rsid w:val="00626847"/>
    <w:rsid w:val="00626BB5"/>
    <w:rsid w:val="00626D18"/>
    <w:rsid w:val="006273B4"/>
    <w:rsid w:val="00627977"/>
    <w:rsid w:val="00627C23"/>
    <w:rsid w:val="00627E50"/>
    <w:rsid w:val="00630BBC"/>
    <w:rsid w:val="00631646"/>
    <w:rsid w:val="006317BD"/>
    <w:rsid w:val="00631E84"/>
    <w:rsid w:val="00632FF8"/>
    <w:rsid w:val="006332A5"/>
    <w:rsid w:val="006338B9"/>
    <w:rsid w:val="00633D9C"/>
    <w:rsid w:val="006343F8"/>
    <w:rsid w:val="006344AD"/>
    <w:rsid w:val="0063469C"/>
    <w:rsid w:val="00634EEB"/>
    <w:rsid w:val="00636879"/>
    <w:rsid w:val="00636B21"/>
    <w:rsid w:val="006379BC"/>
    <w:rsid w:val="00637BE9"/>
    <w:rsid w:val="0064000B"/>
    <w:rsid w:val="0064062F"/>
    <w:rsid w:val="006408B1"/>
    <w:rsid w:val="00640B36"/>
    <w:rsid w:val="006432EA"/>
    <w:rsid w:val="00643B17"/>
    <w:rsid w:val="00645709"/>
    <w:rsid w:val="00645AB9"/>
    <w:rsid w:val="006465AD"/>
    <w:rsid w:val="006465FC"/>
    <w:rsid w:val="0064679F"/>
    <w:rsid w:val="00646B8E"/>
    <w:rsid w:val="00647137"/>
    <w:rsid w:val="00647704"/>
    <w:rsid w:val="00647828"/>
    <w:rsid w:val="00647944"/>
    <w:rsid w:val="00647E9B"/>
    <w:rsid w:val="00650D98"/>
    <w:rsid w:val="00650EA9"/>
    <w:rsid w:val="0065117A"/>
    <w:rsid w:val="00651518"/>
    <w:rsid w:val="006515BD"/>
    <w:rsid w:val="006523B4"/>
    <w:rsid w:val="00652AAA"/>
    <w:rsid w:val="00652CA3"/>
    <w:rsid w:val="00653692"/>
    <w:rsid w:val="006543AA"/>
    <w:rsid w:val="006548F8"/>
    <w:rsid w:val="0065741F"/>
    <w:rsid w:val="00657447"/>
    <w:rsid w:val="006579F5"/>
    <w:rsid w:val="00657C17"/>
    <w:rsid w:val="00657ED3"/>
    <w:rsid w:val="00660AED"/>
    <w:rsid w:val="00661262"/>
    <w:rsid w:val="006618B4"/>
    <w:rsid w:val="00661F42"/>
    <w:rsid w:val="0066340F"/>
    <w:rsid w:val="0066343A"/>
    <w:rsid w:val="0066352D"/>
    <w:rsid w:val="00663805"/>
    <w:rsid w:val="00663F5C"/>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0877"/>
    <w:rsid w:val="00671C77"/>
    <w:rsid w:val="006725A4"/>
    <w:rsid w:val="006730AD"/>
    <w:rsid w:val="006753C3"/>
    <w:rsid w:val="00675A13"/>
    <w:rsid w:val="00675BF8"/>
    <w:rsid w:val="0067637E"/>
    <w:rsid w:val="00676389"/>
    <w:rsid w:val="00676681"/>
    <w:rsid w:val="00676D1B"/>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663"/>
    <w:rsid w:val="006856EE"/>
    <w:rsid w:val="0068575B"/>
    <w:rsid w:val="00686004"/>
    <w:rsid w:val="006864E4"/>
    <w:rsid w:val="0068731F"/>
    <w:rsid w:val="00687BBB"/>
    <w:rsid w:val="00687C40"/>
    <w:rsid w:val="00687D67"/>
    <w:rsid w:val="00690008"/>
    <w:rsid w:val="00690F1A"/>
    <w:rsid w:val="00690F69"/>
    <w:rsid w:val="006910D4"/>
    <w:rsid w:val="006922AB"/>
    <w:rsid w:val="00692706"/>
    <w:rsid w:val="0069344D"/>
    <w:rsid w:val="00694DD8"/>
    <w:rsid w:val="00694FCF"/>
    <w:rsid w:val="0069693D"/>
    <w:rsid w:val="006974F3"/>
    <w:rsid w:val="006A04DD"/>
    <w:rsid w:val="006A0539"/>
    <w:rsid w:val="006A137B"/>
    <w:rsid w:val="006A281B"/>
    <w:rsid w:val="006A2D69"/>
    <w:rsid w:val="006A305B"/>
    <w:rsid w:val="006A338E"/>
    <w:rsid w:val="006A36E8"/>
    <w:rsid w:val="006A38E8"/>
    <w:rsid w:val="006A4433"/>
    <w:rsid w:val="006A5AE0"/>
    <w:rsid w:val="006A635F"/>
    <w:rsid w:val="006A6912"/>
    <w:rsid w:val="006A6F6D"/>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4F54"/>
    <w:rsid w:val="006B505C"/>
    <w:rsid w:val="006B561F"/>
    <w:rsid w:val="006B660C"/>
    <w:rsid w:val="006B7308"/>
    <w:rsid w:val="006B733C"/>
    <w:rsid w:val="006B7F33"/>
    <w:rsid w:val="006C01F4"/>
    <w:rsid w:val="006C08DC"/>
    <w:rsid w:val="006C092B"/>
    <w:rsid w:val="006C1702"/>
    <w:rsid w:val="006C2247"/>
    <w:rsid w:val="006C271E"/>
    <w:rsid w:val="006C39E1"/>
    <w:rsid w:val="006C3CE6"/>
    <w:rsid w:val="006C40F6"/>
    <w:rsid w:val="006C438F"/>
    <w:rsid w:val="006C4778"/>
    <w:rsid w:val="006C508D"/>
    <w:rsid w:val="006C535E"/>
    <w:rsid w:val="006C556B"/>
    <w:rsid w:val="006C55AC"/>
    <w:rsid w:val="006C5621"/>
    <w:rsid w:val="006C5A39"/>
    <w:rsid w:val="006C6C9A"/>
    <w:rsid w:val="006C6F72"/>
    <w:rsid w:val="006C7D9B"/>
    <w:rsid w:val="006D01BF"/>
    <w:rsid w:val="006D0D0C"/>
    <w:rsid w:val="006D0FBD"/>
    <w:rsid w:val="006D180C"/>
    <w:rsid w:val="006D1DD6"/>
    <w:rsid w:val="006D2376"/>
    <w:rsid w:val="006D265D"/>
    <w:rsid w:val="006D317B"/>
    <w:rsid w:val="006D339C"/>
    <w:rsid w:val="006D3EF8"/>
    <w:rsid w:val="006D413B"/>
    <w:rsid w:val="006D46A1"/>
    <w:rsid w:val="006D4CC5"/>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6"/>
    <w:rsid w:val="006E68AC"/>
    <w:rsid w:val="006E69AC"/>
    <w:rsid w:val="006E6D3D"/>
    <w:rsid w:val="006E71AF"/>
    <w:rsid w:val="006E72BC"/>
    <w:rsid w:val="006E7C58"/>
    <w:rsid w:val="006E7D88"/>
    <w:rsid w:val="006F0FED"/>
    <w:rsid w:val="006F1AEA"/>
    <w:rsid w:val="006F1F8E"/>
    <w:rsid w:val="006F2A3C"/>
    <w:rsid w:val="006F373A"/>
    <w:rsid w:val="006F4023"/>
    <w:rsid w:val="006F4B20"/>
    <w:rsid w:val="006F4DA6"/>
    <w:rsid w:val="006F52A0"/>
    <w:rsid w:val="006F700A"/>
    <w:rsid w:val="006F703E"/>
    <w:rsid w:val="006F728D"/>
    <w:rsid w:val="006F761F"/>
    <w:rsid w:val="006F7D0D"/>
    <w:rsid w:val="00700295"/>
    <w:rsid w:val="007008E7"/>
    <w:rsid w:val="00701EB9"/>
    <w:rsid w:val="0070376D"/>
    <w:rsid w:val="00703942"/>
    <w:rsid w:val="00704306"/>
    <w:rsid w:val="00704FE2"/>
    <w:rsid w:val="007055CF"/>
    <w:rsid w:val="007068BC"/>
    <w:rsid w:val="0071088F"/>
    <w:rsid w:val="0071098D"/>
    <w:rsid w:val="0071155B"/>
    <w:rsid w:val="0071195D"/>
    <w:rsid w:val="00711EE0"/>
    <w:rsid w:val="007128EC"/>
    <w:rsid w:val="0071386E"/>
    <w:rsid w:val="007145AE"/>
    <w:rsid w:val="00714922"/>
    <w:rsid w:val="00714C6E"/>
    <w:rsid w:val="0071522A"/>
    <w:rsid w:val="00715D63"/>
    <w:rsid w:val="007162C8"/>
    <w:rsid w:val="00716491"/>
    <w:rsid w:val="00716698"/>
    <w:rsid w:val="0071688C"/>
    <w:rsid w:val="00716E71"/>
    <w:rsid w:val="00717D10"/>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27F18"/>
    <w:rsid w:val="00730B15"/>
    <w:rsid w:val="00731129"/>
    <w:rsid w:val="00731F60"/>
    <w:rsid w:val="0073232E"/>
    <w:rsid w:val="00732819"/>
    <w:rsid w:val="00732ABE"/>
    <w:rsid w:val="00733212"/>
    <w:rsid w:val="007334CF"/>
    <w:rsid w:val="007341F5"/>
    <w:rsid w:val="007350FA"/>
    <w:rsid w:val="007358B1"/>
    <w:rsid w:val="00735B21"/>
    <w:rsid w:val="00735BCF"/>
    <w:rsid w:val="00735EEB"/>
    <w:rsid w:val="00736640"/>
    <w:rsid w:val="00737F41"/>
    <w:rsid w:val="00740222"/>
    <w:rsid w:val="00740555"/>
    <w:rsid w:val="007410BE"/>
    <w:rsid w:val="007412EC"/>
    <w:rsid w:val="0074172D"/>
    <w:rsid w:val="007419FF"/>
    <w:rsid w:val="0074238F"/>
    <w:rsid w:val="007428AF"/>
    <w:rsid w:val="00742BA1"/>
    <w:rsid w:val="00743001"/>
    <w:rsid w:val="007437BA"/>
    <w:rsid w:val="00743831"/>
    <w:rsid w:val="00744674"/>
    <w:rsid w:val="007452C8"/>
    <w:rsid w:val="00745D5D"/>
    <w:rsid w:val="00745D6D"/>
    <w:rsid w:val="00746F3D"/>
    <w:rsid w:val="00750386"/>
    <w:rsid w:val="007510A0"/>
    <w:rsid w:val="00751337"/>
    <w:rsid w:val="0075311D"/>
    <w:rsid w:val="007538B8"/>
    <w:rsid w:val="00753C8A"/>
    <w:rsid w:val="00753EA6"/>
    <w:rsid w:val="00754128"/>
    <w:rsid w:val="00755B09"/>
    <w:rsid w:val="00755B6F"/>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2EE3"/>
    <w:rsid w:val="0076361A"/>
    <w:rsid w:val="00763DDA"/>
    <w:rsid w:val="00763F2C"/>
    <w:rsid w:val="00764077"/>
    <w:rsid w:val="007641AB"/>
    <w:rsid w:val="00765017"/>
    <w:rsid w:val="00765F2A"/>
    <w:rsid w:val="00766D34"/>
    <w:rsid w:val="0076746B"/>
    <w:rsid w:val="00767952"/>
    <w:rsid w:val="00770FF5"/>
    <w:rsid w:val="00771074"/>
    <w:rsid w:val="007710B4"/>
    <w:rsid w:val="00771503"/>
    <w:rsid w:val="00771C10"/>
    <w:rsid w:val="00772E53"/>
    <w:rsid w:val="00772F36"/>
    <w:rsid w:val="00773E7A"/>
    <w:rsid w:val="007740DA"/>
    <w:rsid w:val="00774398"/>
    <w:rsid w:val="00775C63"/>
    <w:rsid w:val="00775E42"/>
    <w:rsid w:val="00776072"/>
    <w:rsid w:val="00776BB9"/>
    <w:rsid w:val="00776E99"/>
    <w:rsid w:val="00777203"/>
    <w:rsid w:val="00777DAF"/>
    <w:rsid w:val="00781200"/>
    <w:rsid w:val="00781C10"/>
    <w:rsid w:val="00782199"/>
    <w:rsid w:val="00782324"/>
    <w:rsid w:val="007825B1"/>
    <w:rsid w:val="0078286A"/>
    <w:rsid w:val="00782CDD"/>
    <w:rsid w:val="00782D1E"/>
    <w:rsid w:val="0078316C"/>
    <w:rsid w:val="00783D66"/>
    <w:rsid w:val="00783D81"/>
    <w:rsid w:val="007847F1"/>
    <w:rsid w:val="007851D6"/>
    <w:rsid w:val="00786237"/>
    <w:rsid w:val="00786BFD"/>
    <w:rsid w:val="007870DA"/>
    <w:rsid w:val="00790307"/>
    <w:rsid w:val="00790332"/>
    <w:rsid w:val="007907C9"/>
    <w:rsid w:val="00791140"/>
    <w:rsid w:val="007911E2"/>
    <w:rsid w:val="00791E29"/>
    <w:rsid w:val="00792244"/>
    <w:rsid w:val="007923DE"/>
    <w:rsid w:val="007924A3"/>
    <w:rsid w:val="007933AC"/>
    <w:rsid w:val="00793855"/>
    <w:rsid w:val="0079459A"/>
    <w:rsid w:val="007948E0"/>
    <w:rsid w:val="007960BB"/>
    <w:rsid w:val="00796A6D"/>
    <w:rsid w:val="00796D36"/>
    <w:rsid w:val="007A0620"/>
    <w:rsid w:val="007A1A8A"/>
    <w:rsid w:val="007A1E58"/>
    <w:rsid w:val="007A2063"/>
    <w:rsid w:val="007A239B"/>
    <w:rsid w:val="007A29C4"/>
    <w:rsid w:val="007A2A7D"/>
    <w:rsid w:val="007A3432"/>
    <w:rsid w:val="007A448C"/>
    <w:rsid w:val="007A5DDB"/>
    <w:rsid w:val="007A5E87"/>
    <w:rsid w:val="007A5FF7"/>
    <w:rsid w:val="007A6948"/>
    <w:rsid w:val="007A6AB8"/>
    <w:rsid w:val="007A6DAF"/>
    <w:rsid w:val="007A7D93"/>
    <w:rsid w:val="007B0254"/>
    <w:rsid w:val="007B029B"/>
    <w:rsid w:val="007B0E8C"/>
    <w:rsid w:val="007B11C5"/>
    <w:rsid w:val="007B1FA9"/>
    <w:rsid w:val="007B2675"/>
    <w:rsid w:val="007B417A"/>
    <w:rsid w:val="007B4846"/>
    <w:rsid w:val="007B4DA0"/>
    <w:rsid w:val="007B54A5"/>
    <w:rsid w:val="007B6D8A"/>
    <w:rsid w:val="007B6E18"/>
    <w:rsid w:val="007B731B"/>
    <w:rsid w:val="007B7B80"/>
    <w:rsid w:val="007C06C3"/>
    <w:rsid w:val="007C088D"/>
    <w:rsid w:val="007C12D2"/>
    <w:rsid w:val="007C1A53"/>
    <w:rsid w:val="007C3127"/>
    <w:rsid w:val="007C3B13"/>
    <w:rsid w:val="007C418C"/>
    <w:rsid w:val="007C4484"/>
    <w:rsid w:val="007C4742"/>
    <w:rsid w:val="007C5217"/>
    <w:rsid w:val="007C52D8"/>
    <w:rsid w:val="007C5323"/>
    <w:rsid w:val="007C54C5"/>
    <w:rsid w:val="007C6271"/>
    <w:rsid w:val="007C6A70"/>
    <w:rsid w:val="007C7492"/>
    <w:rsid w:val="007D04FE"/>
    <w:rsid w:val="007D05B6"/>
    <w:rsid w:val="007D09F4"/>
    <w:rsid w:val="007D16EE"/>
    <w:rsid w:val="007D1B72"/>
    <w:rsid w:val="007D1F80"/>
    <w:rsid w:val="007D2BCE"/>
    <w:rsid w:val="007D2FA6"/>
    <w:rsid w:val="007D34FB"/>
    <w:rsid w:val="007D3CE7"/>
    <w:rsid w:val="007D490D"/>
    <w:rsid w:val="007D4982"/>
    <w:rsid w:val="007D4A06"/>
    <w:rsid w:val="007D4DEA"/>
    <w:rsid w:val="007D506E"/>
    <w:rsid w:val="007D5351"/>
    <w:rsid w:val="007D56C4"/>
    <w:rsid w:val="007D6ADF"/>
    <w:rsid w:val="007D7CFB"/>
    <w:rsid w:val="007D7E1C"/>
    <w:rsid w:val="007E0011"/>
    <w:rsid w:val="007E0135"/>
    <w:rsid w:val="007E03C7"/>
    <w:rsid w:val="007E118E"/>
    <w:rsid w:val="007E1B13"/>
    <w:rsid w:val="007E1FC3"/>
    <w:rsid w:val="007E24C9"/>
    <w:rsid w:val="007E3169"/>
    <w:rsid w:val="007E4F86"/>
    <w:rsid w:val="007E557B"/>
    <w:rsid w:val="007E6AD4"/>
    <w:rsid w:val="007E6D12"/>
    <w:rsid w:val="007E77A2"/>
    <w:rsid w:val="007E783B"/>
    <w:rsid w:val="007E78E3"/>
    <w:rsid w:val="007E7BCC"/>
    <w:rsid w:val="007E7F53"/>
    <w:rsid w:val="007F045C"/>
    <w:rsid w:val="007F059F"/>
    <w:rsid w:val="007F071F"/>
    <w:rsid w:val="007F0795"/>
    <w:rsid w:val="007F0A5E"/>
    <w:rsid w:val="007F1A1D"/>
    <w:rsid w:val="007F2637"/>
    <w:rsid w:val="007F3473"/>
    <w:rsid w:val="007F3FE6"/>
    <w:rsid w:val="007F4A05"/>
    <w:rsid w:val="007F5540"/>
    <w:rsid w:val="007F568B"/>
    <w:rsid w:val="007F587B"/>
    <w:rsid w:val="007F5BFF"/>
    <w:rsid w:val="007F6178"/>
    <w:rsid w:val="007F61CB"/>
    <w:rsid w:val="007F7849"/>
    <w:rsid w:val="007F7DA0"/>
    <w:rsid w:val="00800435"/>
    <w:rsid w:val="00800825"/>
    <w:rsid w:val="00801119"/>
    <w:rsid w:val="008014DB"/>
    <w:rsid w:val="008019AD"/>
    <w:rsid w:val="00801AAE"/>
    <w:rsid w:val="008045E0"/>
    <w:rsid w:val="00804779"/>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7AC6"/>
    <w:rsid w:val="00827BF6"/>
    <w:rsid w:val="00830729"/>
    <w:rsid w:val="00832A75"/>
    <w:rsid w:val="008333E2"/>
    <w:rsid w:val="00833452"/>
    <w:rsid w:val="00834574"/>
    <w:rsid w:val="008348D1"/>
    <w:rsid w:val="008352AE"/>
    <w:rsid w:val="008352FD"/>
    <w:rsid w:val="00835A67"/>
    <w:rsid w:val="00835C69"/>
    <w:rsid w:val="00836561"/>
    <w:rsid w:val="00836A3B"/>
    <w:rsid w:val="00836FA1"/>
    <w:rsid w:val="00837A1C"/>
    <w:rsid w:val="00837AFB"/>
    <w:rsid w:val="00840415"/>
    <w:rsid w:val="00840BBD"/>
    <w:rsid w:val="00841776"/>
    <w:rsid w:val="0084178C"/>
    <w:rsid w:val="00842BD3"/>
    <w:rsid w:val="008433D0"/>
    <w:rsid w:val="00843508"/>
    <w:rsid w:val="00843798"/>
    <w:rsid w:val="00844E68"/>
    <w:rsid w:val="00844EEC"/>
    <w:rsid w:val="008452AE"/>
    <w:rsid w:val="00845DB7"/>
    <w:rsid w:val="00845F89"/>
    <w:rsid w:val="008463B9"/>
    <w:rsid w:val="00846CFB"/>
    <w:rsid w:val="00846F14"/>
    <w:rsid w:val="0084724E"/>
    <w:rsid w:val="00847543"/>
    <w:rsid w:val="00847693"/>
    <w:rsid w:val="00847856"/>
    <w:rsid w:val="0085295E"/>
    <w:rsid w:val="00853A4E"/>
    <w:rsid w:val="00853CF5"/>
    <w:rsid w:val="00853D12"/>
    <w:rsid w:val="00854407"/>
    <w:rsid w:val="0085490E"/>
    <w:rsid w:val="0085493A"/>
    <w:rsid w:val="00854E84"/>
    <w:rsid w:val="0085510E"/>
    <w:rsid w:val="00855116"/>
    <w:rsid w:val="00855272"/>
    <w:rsid w:val="00855A93"/>
    <w:rsid w:val="00855C1B"/>
    <w:rsid w:val="008560D4"/>
    <w:rsid w:val="0085657F"/>
    <w:rsid w:val="00856ED9"/>
    <w:rsid w:val="00857B54"/>
    <w:rsid w:val="00857CDD"/>
    <w:rsid w:val="00857E03"/>
    <w:rsid w:val="00860C1F"/>
    <w:rsid w:val="00861969"/>
    <w:rsid w:val="00861EF4"/>
    <w:rsid w:val="00862908"/>
    <w:rsid w:val="00863334"/>
    <w:rsid w:val="00864BF4"/>
    <w:rsid w:val="00864C93"/>
    <w:rsid w:val="008660AB"/>
    <w:rsid w:val="00866806"/>
    <w:rsid w:val="00866A38"/>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3F44"/>
    <w:rsid w:val="00894178"/>
    <w:rsid w:val="00894215"/>
    <w:rsid w:val="008947D5"/>
    <w:rsid w:val="008952E5"/>
    <w:rsid w:val="00895DE8"/>
    <w:rsid w:val="00895E01"/>
    <w:rsid w:val="008968ED"/>
    <w:rsid w:val="00896F8F"/>
    <w:rsid w:val="00897AFD"/>
    <w:rsid w:val="00897DA6"/>
    <w:rsid w:val="008A0672"/>
    <w:rsid w:val="008A1502"/>
    <w:rsid w:val="008A22DE"/>
    <w:rsid w:val="008A28FE"/>
    <w:rsid w:val="008A306C"/>
    <w:rsid w:val="008A37AB"/>
    <w:rsid w:val="008A3D94"/>
    <w:rsid w:val="008A3DC2"/>
    <w:rsid w:val="008A3FDB"/>
    <w:rsid w:val="008A4EA4"/>
    <w:rsid w:val="008A4EF2"/>
    <w:rsid w:val="008A575B"/>
    <w:rsid w:val="008A57B5"/>
    <w:rsid w:val="008A58BA"/>
    <w:rsid w:val="008A6286"/>
    <w:rsid w:val="008A65EA"/>
    <w:rsid w:val="008A6EE1"/>
    <w:rsid w:val="008A712D"/>
    <w:rsid w:val="008A787C"/>
    <w:rsid w:val="008B00AC"/>
    <w:rsid w:val="008B05CD"/>
    <w:rsid w:val="008B0775"/>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5F9B"/>
    <w:rsid w:val="008C61A1"/>
    <w:rsid w:val="008C6542"/>
    <w:rsid w:val="008C74C3"/>
    <w:rsid w:val="008C7851"/>
    <w:rsid w:val="008C7FF1"/>
    <w:rsid w:val="008D06AA"/>
    <w:rsid w:val="008D080E"/>
    <w:rsid w:val="008D0892"/>
    <w:rsid w:val="008D1A79"/>
    <w:rsid w:val="008D2125"/>
    <w:rsid w:val="008D212E"/>
    <w:rsid w:val="008D26DE"/>
    <w:rsid w:val="008D2DEE"/>
    <w:rsid w:val="008D2ECD"/>
    <w:rsid w:val="008D59C1"/>
    <w:rsid w:val="008D6823"/>
    <w:rsid w:val="008D71FB"/>
    <w:rsid w:val="008D7B3E"/>
    <w:rsid w:val="008D7ECA"/>
    <w:rsid w:val="008E1209"/>
    <w:rsid w:val="008E1284"/>
    <w:rsid w:val="008E16BC"/>
    <w:rsid w:val="008E1ECF"/>
    <w:rsid w:val="008E2320"/>
    <w:rsid w:val="008E4223"/>
    <w:rsid w:val="008E50B5"/>
    <w:rsid w:val="008E5447"/>
    <w:rsid w:val="008E6B2E"/>
    <w:rsid w:val="008E6D32"/>
    <w:rsid w:val="008E71F1"/>
    <w:rsid w:val="008E76B9"/>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5C8"/>
    <w:rsid w:val="008F7B75"/>
    <w:rsid w:val="00900220"/>
    <w:rsid w:val="009010B3"/>
    <w:rsid w:val="009014A9"/>
    <w:rsid w:val="009021F2"/>
    <w:rsid w:val="00903243"/>
    <w:rsid w:val="009037EA"/>
    <w:rsid w:val="00903B26"/>
    <w:rsid w:val="00903BBE"/>
    <w:rsid w:val="00905081"/>
    <w:rsid w:val="0090513D"/>
    <w:rsid w:val="00906D2A"/>
    <w:rsid w:val="00906D44"/>
    <w:rsid w:val="009071F6"/>
    <w:rsid w:val="00907268"/>
    <w:rsid w:val="009074D8"/>
    <w:rsid w:val="00907EBC"/>
    <w:rsid w:val="00907F2C"/>
    <w:rsid w:val="009106D4"/>
    <w:rsid w:val="00910CE5"/>
    <w:rsid w:val="00911000"/>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83"/>
    <w:rsid w:val="009225E7"/>
    <w:rsid w:val="00924535"/>
    <w:rsid w:val="00924713"/>
    <w:rsid w:val="009247D0"/>
    <w:rsid w:val="00924D99"/>
    <w:rsid w:val="00924ED2"/>
    <w:rsid w:val="00927013"/>
    <w:rsid w:val="0092716E"/>
    <w:rsid w:val="00930240"/>
    <w:rsid w:val="009309F9"/>
    <w:rsid w:val="00930AF8"/>
    <w:rsid w:val="00931477"/>
    <w:rsid w:val="00931933"/>
    <w:rsid w:val="0093252A"/>
    <w:rsid w:val="00933384"/>
    <w:rsid w:val="0093373F"/>
    <w:rsid w:val="00933968"/>
    <w:rsid w:val="00933DCD"/>
    <w:rsid w:val="00933FDD"/>
    <w:rsid w:val="009340E0"/>
    <w:rsid w:val="0093454F"/>
    <w:rsid w:val="009351F2"/>
    <w:rsid w:val="00936168"/>
    <w:rsid w:val="0093687E"/>
    <w:rsid w:val="00937E9D"/>
    <w:rsid w:val="00937F33"/>
    <w:rsid w:val="009404EF"/>
    <w:rsid w:val="0094071E"/>
    <w:rsid w:val="00940BE0"/>
    <w:rsid w:val="0094164B"/>
    <w:rsid w:val="0094234B"/>
    <w:rsid w:val="0094242B"/>
    <w:rsid w:val="00942936"/>
    <w:rsid w:val="00943629"/>
    <w:rsid w:val="00943F69"/>
    <w:rsid w:val="00944147"/>
    <w:rsid w:val="009441FC"/>
    <w:rsid w:val="009445E2"/>
    <w:rsid w:val="0094596B"/>
    <w:rsid w:val="00946380"/>
    <w:rsid w:val="0094669E"/>
    <w:rsid w:val="00946B11"/>
    <w:rsid w:val="00946BD2"/>
    <w:rsid w:val="00947420"/>
    <w:rsid w:val="00947655"/>
    <w:rsid w:val="009476A3"/>
    <w:rsid w:val="00947926"/>
    <w:rsid w:val="009501A0"/>
    <w:rsid w:val="00950FC5"/>
    <w:rsid w:val="009512B6"/>
    <w:rsid w:val="0095161C"/>
    <w:rsid w:val="00953428"/>
    <w:rsid w:val="00953686"/>
    <w:rsid w:val="009545DD"/>
    <w:rsid w:val="00954952"/>
    <w:rsid w:val="00955219"/>
    <w:rsid w:val="00955CAE"/>
    <w:rsid w:val="00955D9C"/>
    <w:rsid w:val="00955DC8"/>
    <w:rsid w:val="00957276"/>
    <w:rsid w:val="009572C9"/>
    <w:rsid w:val="0095761C"/>
    <w:rsid w:val="00957724"/>
    <w:rsid w:val="00957E5D"/>
    <w:rsid w:val="0096107A"/>
    <w:rsid w:val="00961FDE"/>
    <w:rsid w:val="00962135"/>
    <w:rsid w:val="00962477"/>
    <w:rsid w:val="00962EB9"/>
    <w:rsid w:val="00964010"/>
    <w:rsid w:val="0096456F"/>
    <w:rsid w:val="0096465C"/>
    <w:rsid w:val="009646B2"/>
    <w:rsid w:val="00964AC1"/>
    <w:rsid w:val="00964BD6"/>
    <w:rsid w:val="00965036"/>
    <w:rsid w:val="00965706"/>
    <w:rsid w:val="00966691"/>
    <w:rsid w:val="00966D9C"/>
    <w:rsid w:val="0096709E"/>
    <w:rsid w:val="00967836"/>
    <w:rsid w:val="00967EE9"/>
    <w:rsid w:val="0097060C"/>
    <w:rsid w:val="00970687"/>
    <w:rsid w:val="009709D0"/>
    <w:rsid w:val="009712C7"/>
    <w:rsid w:val="0097152E"/>
    <w:rsid w:val="009723A9"/>
    <w:rsid w:val="00973525"/>
    <w:rsid w:val="00973AE0"/>
    <w:rsid w:val="00973B6B"/>
    <w:rsid w:val="0097486D"/>
    <w:rsid w:val="00974B47"/>
    <w:rsid w:val="00974E40"/>
    <w:rsid w:val="009756A8"/>
    <w:rsid w:val="009763DD"/>
    <w:rsid w:val="00976C53"/>
    <w:rsid w:val="00977350"/>
    <w:rsid w:val="009774E5"/>
    <w:rsid w:val="00977901"/>
    <w:rsid w:val="009779C4"/>
    <w:rsid w:val="009802DC"/>
    <w:rsid w:val="00980887"/>
    <w:rsid w:val="00980C0F"/>
    <w:rsid w:val="00981CBE"/>
    <w:rsid w:val="00982980"/>
    <w:rsid w:val="0098300E"/>
    <w:rsid w:val="00983680"/>
    <w:rsid w:val="00983737"/>
    <w:rsid w:val="00983A79"/>
    <w:rsid w:val="009844D3"/>
    <w:rsid w:val="00984FFD"/>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97BEF"/>
    <w:rsid w:val="009A0202"/>
    <w:rsid w:val="009A10BC"/>
    <w:rsid w:val="009A1B24"/>
    <w:rsid w:val="009A1E97"/>
    <w:rsid w:val="009A1FB4"/>
    <w:rsid w:val="009A252E"/>
    <w:rsid w:val="009A2660"/>
    <w:rsid w:val="009A2795"/>
    <w:rsid w:val="009A2A89"/>
    <w:rsid w:val="009A382F"/>
    <w:rsid w:val="009A43B6"/>
    <w:rsid w:val="009A4C24"/>
    <w:rsid w:val="009A5BC1"/>
    <w:rsid w:val="009A5BD5"/>
    <w:rsid w:val="009A6060"/>
    <w:rsid w:val="009A7C3E"/>
    <w:rsid w:val="009B0B2F"/>
    <w:rsid w:val="009B18C1"/>
    <w:rsid w:val="009B20BC"/>
    <w:rsid w:val="009B2ABA"/>
    <w:rsid w:val="009B3156"/>
    <w:rsid w:val="009B3372"/>
    <w:rsid w:val="009B363E"/>
    <w:rsid w:val="009B3768"/>
    <w:rsid w:val="009B4C00"/>
    <w:rsid w:val="009B5771"/>
    <w:rsid w:val="009B63FC"/>
    <w:rsid w:val="009B6E7F"/>
    <w:rsid w:val="009B7B64"/>
    <w:rsid w:val="009C21BB"/>
    <w:rsid w:val="009C23B8"/>
    <w:rsid w:val="009C3548"/>
    <w:rsid w:val="009C3902"/>
    <w:rsid w:val="009C4222"/>
    <w:rsid w:val="009C4E48"/>
    <w:rsid w:val="009C5682"/>
    <w:rsid w:val="009C59D2"/>
    <w:rsid w:val="009C6052"/>
    <w:rsid w:val="009C6384"/>
    <w:rsid w:val="009C65DA"/>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541"/>
    <w:rsid w:val="009D7558"/>
    <w:rsid w:val="009D7742"/>
    <w:rsid w:val="009D7A39"/>
    <w:rsid w:val="009D7C71"/>
    <w:rsid w:val="009D7F0B"/>
    <w:rsid w:val="009E00EF"/>
    <w:rsid w:val="009E0B99"/>
    <w:rsid w:val="009E12A2"/>
    <w:rsid w:val="009E1798"/>
    <w:rsid w:val="009E1A23"/>
    <w:rsid w:val="009E1C60"/>
    <w:rsid w:val="009E21FE"/>
    <w:rsid w:val="009E3328"/>
    <w:rsid w:val="009E346E"/>
    <w:rsid w:val="009E3A71"/>
    <w:rsid w:val="009E3D87"/>
    <w:rsid w:val="009E3ED9"/>
    <w:rsid w:val="009E4BBD"/>
    <w:rsid w:val="009E5E2F"/>
    <w:rsid w:val="009E61A4"/>
    <w:rsid w:val="009E6620"/>
    <w:rsid w:val="009E7015"/>
    <w:rsid w:val="009E7054"/>
    <w:rsid w:val="009E71B2"/>
    <w:rsid w:val="009E7367"/>
    <w:rsid w:val="009E7398"/>
    <w:rsid w:val="009E7F33"/>
    <w:rsid w:val="009F213E"/>
    <w:rsid w:val="009F2364"/>
    <w:rsid w:val="009F254A"/>
    <w:rsid w:val="009F2BB2"/>
    <w:rsid w:val="009F3798"/>
    <w:rsid w:val="009F3839"/>
    <w:rsid w:val="009F4473"/>
    <w:rsid w:val="009F4765"/>
    <w:rsid w:val="009F487F"/>
    <w:rsid w:val="009F55A3"/>
    <w:rsid w:val="009F6AFF"/>
    <w:rsid w:val="009F739D"/>
    <w:rsid w:val="009F798B"/>
    <w:rsid w:val="00A008A9"/>
    <w:rsid w:val="00A009C2"/>
    <w:rsid w:val="00A013E0"/>
    <w:rsid w:val="00A04825"/>
    <w:rsid w:val="00A04BEA"/>
    <w:rsid w:val="00A04E4F"/>
    <w:rsid w:val="00A04F72"/>
    <w:rsid w:val="00A05404"/>
    <w:rsid w:val="00A06784"/>
    <w:rsid w:val="00A06ADC"/>
    <w:rsid w:val="00A0789A"/>
    <w:rsid w:val="00A07A52"/>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8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27385"/>
    <w:rsid w:val="00A27E3E"/>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2E25"/>
    <w:rsid w:val="00A43AAB"/>
    <w:rsid w:val="00A44E62"/>
    <w:rsid w:val="00A45E31"/>
    <w:rsid w:val="00A45FAB"/>
    <w:rsid w:val="00A47351"/>
    <w:rsid w:val="00A47697"/>
    <w:rsid w:val="00A50368"/>
    <w:rsid w:val="00A506AE"/>
    <w:rsid w:val="00A50730"/>
    <w:rsid w:val="00A50913"/>
    <w:rsid w:val="00A50EAC"/>
    <w:rsid w:val="00A523B3"/>
    <w:rsid w:val="00A541BA"/>
    <w:rsid w:val="00A5496D"/>
    <w:rsid w:val="00A549CE"/>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3B0"/>
    <w:rsid w:val="00A64877"/>
    <w:rsid w:val="00A649B1"/>
    <w:rsid w:val="00A65543"/>
    <w:rsid w:val="00A65DE3"/>
    <w:rsid w:val="00A6613E"/>
    <w:rsid w:val="00A66181"/>
    <w:rsid w:val="00A663C2"/>
    <w:rsid w:val="00A66B83"/>
    <w:rsid w:val="00A66BFD"/>
    <w:rsid w:val="00A66E7F"/>
    <w:rsid w:val="00A6733A"/>
    <w:rsid w:val="00A67ED7"/>
    <w:rsid w:val="00A701C5"/>
    <w:rsid w:val="00A70523"/>
    <w:rsid w:val="00A7180B"/>
    <w:rsid w:val="00A71901"/>
    <w:rsid w:val="00A71BE5"/>
    <w:rsid w:val="00A71FE0"/>
    <w:rsid w:val="00A723BB"/>
    <w:rsid w:val="00A725DB"/>
    <w:rsid w:val="00A729BA"/>
    <w:rsid w:val="00A72F1E"/>
    <w:rsid w:val="00A73860"/>
    <w:rsid w:val="00A73B23"/>
    <w:rsid w:val="00A73C4C"/>
    <w:rsid w:val="00A74149"/>
    <w:rsid w:val="00A747A2"/>
    <w:rsid w:val="00A749CA"/>
    <w:rsid w:val="00A74E8F"/>
    <w:rsid w:val="00A7574A"/>
    <w:rsid w:val="00A75BCA"/>
    <w:rsid w:val="00A77858"/>
    <w:rsid w:val="00A802D7"/>
    <w:rsid w:val="00A80555"/>
    <w:rsid w:val="00A80607"/>
    <w:rsid w:val="00A80921"/>
    <w:rsid w:val="00A80F94"/>
    <w:rsid w:val="00A81936"/>
    <w:rsid w:val="00A8202B"/>
    <w:rsid w:val="00A822B7"/>
    <w:rsid w:val="00A8274D"/>
    <w:rsid w:val="00A82925"/>
    <w:rsid w:val="00A82B0F"/>
    <w:rsid w:val="00A82BA9"/>
    <w:rsid w:val="00A82C4D"/>
    <w:rsid w:val="00A83048"/>
    <w:rsid w:val="00A83453"/>
    <w:rsid w:val="00A8385E"/>
    <w:rsid w:val="00A844B9"/>
    <w:rsid w:val="00A84C2F"/>
    <w:rsid w:val="00A84E96"/>
    <w:rsid w:val="00A8664D"/>
    <w:rsid w:val="00A87C0F"/>
    <w:rsid w:val="00A87C5D"/>
    <w:rsid w:val="00A91109"/>
    <w:rsid w:val="00A91C64"/>
    <w:rsid w:val="00A91F5D"/>
    <w:rsid w:val="00A926CD"/>
    <w:rsid w:val="00A927B4"/>
    <w:rsid w:val="00A92FB7"/>
    <w:rsid w:val="00A932AF"/>
    <w:rsid w:val="00A9345E"/>
    <w:rsid w:val="00A94091"/>
    <w:rsid w:val="00A94332"/>
    <w:rsid w:val="00A9562C"/>
    <w:rsid w:val="00A96014"/>
    <w:rsid w:val="00A961BB"/>
    <w:rsid w:val="00A96C43"/>
    <w:rsid w:val="00A96D24"/>
    <w:rsid w:val="00A97326"/>
    <w:rsid w:val="00A97D36"/>
    <w:rsid w:val="00AA0824"/>
    <w:rsid w:val="00AA0878"/>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8AF"/>
    <w:rsid w:val="00AB4144"/>
    <w:rsid w:val="00AB42F6"/>
    <w:rsid w:val="00AB4C3F"/>
    <w:rsid w:val="00AB4D25"/>
    <w:rsid w:val="00AB4FFC"/>
    <w:rsid w:val="00AB664A"/>
    <w:rsid w:val="00AB681B"/>
    <w:rsid w:val="00AC02C5"/>
    <w:rsid w:val="00AC09A1"/>
    <w:rsid w:val="00AC1109"/>
    <w:rsid w:val="00AC1370"/>
    <w:rsid w:val="00AC1981"/>
    <w:rsid w:val="00AC1FF9"/>
    <w:rsid w:val="00AC229E"/>
    <w:rsid w:val="00AC2A56"/>
    <w:rsid w:val="00AC2F71"/>
    <w:rsid w:val="00AC3361"/>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49D7"/>
    <w:rsid w:val="00AD5A4B"/>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4366"/>
    <w:rsid w:val="00AF456C"/>
    <w:rsid w:val="00AF474B"/>
    <w:rsid w:val="00AF6908"/>
    <w:rsid w:val="00AF78FE"/>
    <w:rsid w:val="00AF7B3B"/>
    <w:rsid w:val="00AF7ED9"/>
    <w:rsid w:val="00B00031"/>
    <w:rsid w:val="00B00C06"/>
    <w:rsid w:val="00B00EAD"/>
    <w:rsid w:val="00B01090"/>
    <w:rsid w:val="00B02297"/>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331"/>
    <w:rsid w:val="00B07D47"/>
    <w:rsid w:val="00B07DC5"/>
    <w:rsid w:val="00B1006C"/>
    <w:rsid w:val="00B10B10"/>
    <w:rsid w:val="00B10D64"/>
    <w:rsid w:val="00B118D6"/>
    <w:rsid w:val="00B11AC6"/>
    <w:rsid w:val="00B12016"/>
    <w:rsid w:val="00B12E3D"/>
    <w:rsid w:val="00B130CC"/>
    <w:rsid w:val="00B147CC"/>
    <w:rsid w:val="00B147F3"/>
    <w:rsid w:val="00B14BB7"/>
    <w:rsid w:val="00B15271"/>
    <w:rsid w:val="00B15C79"/>
    <w:rsid w:val="00B15E4C"/>
    <w:rsid w:val="00B162B9"/>
    <w:rsid w:val="00B167DA"/>
    <w:rsid w:val="00B1770C"/>
    <w:rsid w:val="00B17E0F"/>
    <w:rsid w:val="00B2278E"/>
    <w:rsid w:val="00B22D74"/>
    <w:rsid w:val="00B2309C"/>
    <w:rsid w:val="00B23E93"/>
    <w:rsid w:val="00B23F28"/>
    <w:rsid w:val="00B23F2F"/>
    <w:rsid w:val="00B243ED"/>
    <w:rsid w:val="00B24948"/>
    <w:rsid w:val="00B2502E"/>
    <w:rsid w:val="00B2510C"/>
    <w:rsid w:val="00B2567D"/>
    <w:rsid w:val="00B2655F"/>
    <w:rsid w:val="00B27652"/>
    <w:rsid w:val="00B30678"/>
    <w:rsid w:val="00B30DC3"/>
    <w:rsid w:val="00B313E4"/>
    <w:rsid w:val="00B3146C"/>
    <w:rsid w:val="00B3170D"/>
    <w:rsid w:val="00B31A39"/>
    <w:rsid w:val="00B31F74"/>
    <w:rsid w:val="00B3224A"/>
    <w:rsid w:val="00B325D5"/>
    <w:rsid w:val="00B326E7"/>
    <w:rsid w:val="00B330CA"/>
    <w:rsid w:val="00B3397E"/>
    <w:rsid w:val="00B33B2A"/>
    <w:rsid w:val="00B343CE"/>
    <w:rsid w:val="00B34968"/>
    <w:rsid w:val="00B34FE8"/>
    <w:rsid w:val="00B363E5"/>
    <w:rsid w:val="00B3660D"/>
    <w:rsid w:val="00B36699"/>
    <w:rsid w:val="00B37BD6"/>
    <w:rsid w:val="00B40E07"/>
    <w:rsid w:val="00B40ED5"/>
    <w:rsid w:val="00B41139"/>
    <w:rsid w:val="00B411AB"/>
    <w:rsid w:val="00B41D32"/>
    <w:rsid w:val="00B41E4E"/>
    <w:rsid w:val="00B43CFF"/>
    <w:rsid w:val="00B43F55"/>
    <w:rsid w:val="00B46137"/>
    <w:rsid w:val="00B46BF2"/>
    <w:rsid w:val="00B50A28"/>
    <w:rsid w:val="00B518B4"/>
    <w:rsid w:val="00B520A1"/>
    <w:rsid w:val="00B52A92"/>
    <w:rsid w:val="00B52D56"/>
    <w:rsid w:val="00B5425F"/>
    <w:rsid w:val="00B54354"/>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3A3"/>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4A66"/>
    <w:rsid w:val="00B8655E"/>
    <w:rsid w:val="00B86ED7"/>
    <w:rsid w:val="00B87689"/>
    <w:rsid w:val="00B87C43"/>
    <w:rsid w:val="00B90B15"/>
    <w:rsid w:val="00B90B64"/>
    <w:rsid w:val="00B91F7C"/>
    <w:rsid w:val="00B92C60"/>
    <w:rsid w:val="00B92ECD"/>
    <w:rsid w:val="00B9315F"/>
    <w:rsid w:val="00B93989"/>
    <w:rsid w:val="00B94034"/>
    <w:rsid w:val="00B94149"/>
    <w:rsid w:val="00B94282"/>
    <w:rsid w:val="00B9496E"/>
    <w:rsid w:val="00B9525A"/>
    <w:rsid w:val="00B957F8"/>
    <w:rsid w:val="00B957FC"/>
    <w:rsid w:val="00B97B36"/>
    <w:rsid w:val="00B97B79"/>
    <w:rsid w:val="00B97D4B"/>
    <w:rsid w:val="00BA0662"/>
    <w:rsid w:val="00BA147E"/>
    <w:rsid w:val="00BA15CC"/>
    <w:rsid w:val="00BA1AB1"/>
    <w:rsid w:val="00BA384E"/>
    <w:rsid w:val="00BA38F9"/>
    <w:rsid w:val="00BA3CD0"/>
    <w:rsid w:val="00BA44E6"/>
    <w:rsid w:val="00BA53CD"/>
    <w:rsid w:val="00BA5996"/>
    <w:rsid w:val="00BA5DF0"/>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B795C"/>
    <w:rsid w:val="00BC06F9"/>
    <w:rsid w:val="00BC123C"/>
    <w:rsid w:val="00BC23E7"/>
    <w:rsid w:val="00BC2717"/>
    <w:rsid w:val="00BC2E68"/>
    <w:rsid w:val="00BC38DD"/>
    <w:rsid w:val="00BC3D3C"/>
    <w:rsid w:val="00BC3F70"/>
    <w:rsid w:val="00BC4667"/>
    <w:rsid w:val="00BC56D0"/>
    <w:rsid w:val="00BC59F9"/>
    <w:rsid w:val="00BC5A49"/>
    <w:rsid w:val="00BC5C5E"/>
    <w:rsid w:val="00BC5E5D"/>
    <w:rsid w:val="00BC5E68"/>
    <w:rsid w:val="00BC6778"/>
    <w:rsid w:val="00BC6AFC"/>
    <w:rsid w:val="00BC6B78"/>
    <w:rsid w:val="00BC7B0D"/>
    <w:rsid w:val="00BD05A3"/>
    <w:rsid w:val="00BD1CBE"/>
    <w:rsid w:val="00BD2849"/>
    <w:rsid w:val="00BD33CF"/>
    <w:rsid w:val="00BD33F2"/>
    <w:rsid w:val="00BD39E8"/>
    <w:rsid w:val="00BD3EAB"/>
    <w:rsid w:val="00BD3FEA"/>
    <w:rsid w:val="00BD474D"/>
    <w:rsid w:val="00BD4B14"/>
    <w:rsid w:val="00BD4C6C"/>
    <w:rsid w:val="00BD5325"/>
    <w:rsid w:val="00BD5E26"/>
    <w:rsid w:val="00BD6525"/>
    <w:rsid w:val="00BD6939"/>
    <w:rsid w:val="00BD717E"/>
    <w:rsid w:val="00BD7708"/>
    <w:rsid w:val="00BD7A92"/>
    <w:rsid w:val="00BE0370"/>
    <w:rsid w:val="00BE0C7B"/>
    <w:rsid w:val="00BE0E0C"/>
    <w:rsid w:val="00BE1116"/>
    <w:rsid w:val="00BE1488"/>
    <w:rsid w:val="00BE18EB"/>
    <w:rsid w:val="00BE37E7"/>
    <w:rsid w:val="00BE3F03"/>
    <w:rsid w:val="00BE469B"/>
    <w:rsid w:val="00BE4A26"/>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319F"/>
    <w:rsid w:val="00BF4652"/>
    <w:rsid w:val="00BF4C10"/>
    <w:rsid w:val="00BF4DA0"/>
    <w:rsid w:val="00BF5E71"/>
    <w:rsid w:val="00BF5FDE"/>
    <w:rsid w:val="00BF67AD"/>
    <w:rsid w:val="00BF6CE1"/>
    <w:rsid w:val="00BF7D25"/>
    <w:rsid w:val="00BF7E4F"/>
    <w:rsid w:val="00C00A22"/>
    <w:rsid w:val="00C00BC6"/>
    <w:rsid w:val="00C02438"/>
    <w:rsid w:val="00C03490"/>
    <w:rsid w:val="00C03D89"/>
    <w:rsid w:val="00C03DD5"/>
    <w:rsid w:val="00C03E3D"/>
    <w:rsid w:val="00C03E9D"/>
    <w:rsid w:val="00C04B29"/>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3FEE"/>
    <w:rsid w:val="00C14574"/>
    <w:rsid w:val="00C147F1"/>
    <w:rsid w:val="00C15118"/>
    <w:rsid w:val="00C171F2"/>
    <w:rsid w:val="00C1798C"/>
    <w:rsid w:val="00C17F5A"/>
    <w:rsid w:val="00C203B9"/>
    <w:rsid w:val="00C20711"/>
    <w:rsid w:val="00C20791"/>
    <w:rsid w:val="00C20B68"/>
    <w:rsid w:val="00C20D5C"/>
    <w:rsid w:val="00C21F3F"/>
    <w:rsid w:val="00C22074"/>
    <w:rsid w:val="00C23667"/>
    <w:rsid w:val="00C23782"/>
    <w:rsid w:val="00C238A2"/>
    <w:rsid w:val="00C23D82"/>
    <w:rsid w:val="00C2436B"/>
    <w:rsid w:val="00C254CE"/>
    <w:rsid w:val="00C25795"/>
    <w:rsid w:val="00C25E4A"/>
    <w:rsid w:val="00C26416"/>
    <w:rsid w:val="00C273FD"/>
    <w:rsid w:val="00C3000B"/>
    <w:rsid w:val="00C30866"/>
    <w:rsid w:val="00C3099D"/>
    <w:rsid w:val="00C31517"/>
    <w:rsid w:val="00C320B3"/>
    <w:rsid w:val="00C33043"/>
    <w:rsid w:val="00C33B9E"/>
    <w:rsid w:val="00C348C3"/>
    <w:rsid w:val="00C34FD0"/>
    <w:rsid w:val="00C3535B"/>
    <w:rsid w:val="00C354EF"/>
    <w:rsid w:val="00C36274"/>
    <w:rsid w:val="00C364CE"/>
    <w:rsid w:val="00C36A7F"/>
    <w:rsid w:val="00C37163"/>
    <w:rsid w:val="00C371BA"/>
    <w:rsid w:val="00C40179"/>
    <w:rsid w:val="00C412F2"/>
    <w:rsid w:val="00C413D5"/>
    <w:rsid w:val="00C43CF9"/>
    <w:rsid w:val="00C4404A"/>
    <w:rsid w:val="00C44274"/>
    <w:rsid w:val="00C45F46"/>
    <w:rsid w:val="00C46815"/>
    <w:rsid w:val="00C471F5"/>
    <w:rsid w:val="00C4720E"/>
    <w:rsid w:val="00C477F8"/>
    <w:rsid w:val="00C47C3B"/>
    <w:rsid w:val="00C47D9D"/>
    <w:rsid w:val="00C47E6E"/>
    <w:rsid w:val="00C500E1"/>
    <w:rsid w:val="00C50FD1"/>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208C"/>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1FA5"/>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F4A"/>
    <w:rsid w:val="00CA1514"/>
    <w:rsid w:val="00CA19C2"/>
    <w:rsid w:val="00CA1AF9"/>
    <w:rsid w:val="00CA204D"/>
    <w:rsid w:val="00CA280E"/>
    <w:rsid w:val="00CA2ECE"/>
    <w:rsid w:val="00CA4461"/>
    <w:rsid w:val="00CA455D"/>
    <w:rsid w:val="00CA48DE"/>
    <w:rsid w:val="00CA51E3"/>
    <w:rsid w:val="00CA5449"/>
    <w:rsid w:val="00CA5831"/>
    <w:rsid w:val="00CA58BD"/>
    <w:rsid w:val="00CA5BF4"/>
    <w:rsid w:val="00CA5CFF"/>
    <w:rsid w:val="00CA5D39"/>
    <w:rsid w:val="00CA7170"/>
    <w:rsid w:val="00CA7207"/>
    <w:rsid w:val="00CA7B2C"/>
    <w:rsid w:val="00CB0262"/>
    <w:rsid w:val="00CB0554"/>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D60"/>
    <w:rsid w:val="00CC747A"/>
    <w:rsid w:val="00CD04B4"/>
    <w:rsid w:val="00CD04ED"/>
    <w:rsid w:val="00CD242F"/>
    <w:rsid w:val="00CD3373"/>
    <w:rsid w:val="00CD3A29"/>
    <w:rsid w:val="00CD3B49"/>
    <w:rsid w:val="00CD4193"/>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D07"/>
    <w:rsid w:val="00CE4A8F"/>
    <w:rsid w:val="00CE5A50"/>
    <w:rsid w:val="00CF06A0"/>
    <w:rsid w:val="00CF06C9"/>
    <w:rsid w:val="00CF096D"/>
    <w:rsid w:val="00CF2119"/>
    <w:rsid w:val="00CF2326"/>
    <w:rsid w:val="00CF254B"/>
    <w:rsid w:val="00CF43AA"/>
    <w:rsid w:val="00CF4664"/>
    <w:rsid w:val="00CF468A"/>
    <w:rsid w:val="00CF4C52"/>
    <w:rsid w:val="00CF4FCC"/>
    <w:rsid w:val="00CF50E5"/>
    <w:rsid w:val="00CF531D"/>
    <w:rsid w:val="00CF5746"/>
    <w:rsid w:val="00CF5863"/>
    <w:rsid w:val="00CF593F"/>
    <w:rsid w:val="00CF5BD8"/>
    <w:rsid w:val="00CF61B6"/>
    <w:rsid w:val="00CF6663"/>
    <w:rsid w:val="00CF7970"/>
    <w:rsid w:val="00CF7EFA"/>
    <w:rsid w:val="00D00477"/>
    <w:rsid w:val="00D00E32"/>
    <w:rsid w:val="00D01ACF"/>
    <w:rsid w:val="00D01F45"/>
    <w:rsid w:val="00D02351"/>
    <w:rsid w:val="00D02E32"/>
    <w:rsid w:val="00D02E85"/>
    <w:rsid w:val="00D0497A"/>
    <w:rsid w:val="00D052EF"/>
    <w:rsid w:val="00D05C08"/>
    <w:rsid w:val="00D0663D"/>
    <w:rsid w:val="00D0690B"/>
    <w:rsid w:val="00D07490"/>
    <w:rsid w:val="00D07A8A"/>
    <w:rsid w:val="00D07AEF"/>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1D2"/>
    <w:rsid w:val="00D23F43"/>
    <w:rsid w:val="00D24BD7"/>
    <w:rsid w:val="00D2647D"/>
    <w:rsid w:val="00D268E7"/>
    <w:rsid w:val="00D26E07"/>
    <w:rsid w:val="00D275A6"/>
    <w:rsid w:val="00D2796B"/>
    <w:rsid w:val="00D27B62"/>
    <w:rsid w:val="00D31D53"/>
    <w:rsid w:val="00D330F6"/>
    <w:rsid w:val="00D334D7"/>
    <w:rsid w:val="00D33EBA"/>
    <w:rsid w:val="00D342C7"/>
    <w:rsid w:val="00D35615"/>
    <w:rsid w:val="00D358F1"/>
    <w:rsid w:val="00D35980"/>
    <w:rsid w:val="00D3653C"/>
    <w:rsid w:val="00D406C1"/>
    <w:rsid w:val="00D406CE"/>
    <w:rsid w:val="00D4179D"/>
    <w:rsid w:val="00D43063"/>
    <w:rsid w:val="00D43682"/>
    <w:rsid w:val="00D449C9"/>
    <w:rsid w:val="00D44AA7"/>
    <w:rsid w:val="00D452A9"/>
    <w:rsid w:val="00D454E6"/>
    <w:rsid w:val="00D45750"/>
    <w:rsid w:val="00D45A5D"/>
    <w:rsid w:val="00D47001"/>
    <w:rsid w:val="00D47711"/>
    <w:rsid w:val="00D47C4C"/>
    <w:rsid w:val="00D47F52"/>
    <w:rsid w:val="00D5072F"/>
    <w:rsid w:val="00D50ACC"/>
    <w:rsid w:val="00D510EF"/>
    <w:rsid w:val="00D515E9"/>
    <w:rsid w:val="00D51957"/>
    <w:rsid w:val="00D51989"/>
    <w:rsid w:val="00D51BDD"/>
    <w:rsid w:val="00D52062"/>
    <w:rsid w:val="00D528AC"/>
    <w:rsid w:val="00D52DE5"/>
    <w:rsid w:val="00D532BA"/>
    <w:rsid w:val="00D538F6"/>
    <w:rsid w:val="00D53C71"/>
    <w:rsid w:val="00D53E40"/>
    <w:rsid w:val="00D545BB"/>
    <w:rsid w:val="00D54A16"/>
    <w:rsid w:val="00D54FFA"/>
    <w:rsid w:val="00D559E0"/>
    <w:rsid w:val="00D55A37"/>
    <w:rsid w:val="00D55C47"/>
    <w:rsid w:val="00D55C99"/>
    <w:rsid w:val="00D5765D"/>
    <w:rsid w:val="00D60811"/>
    <w:rsid w:val="00D620F1"/>
    <w:rsid w:val="00D64850"/>
    <w:rsid w:val="00D65EAB"/>
    <w:rsid w:val="00D65F84"/>
    <w:rsid w:val="00D660C0"/>
    <w:rsid w:val="00D668BC"/>
    <w:rsid w:val="00D6717C"/>
    <w:rsid w:val="00D676A1"/>
    <w:rsid w:val="00D67B46"/>
    <w:rsid w:val="00D67CD8"/>
    <w:rsid w:val="00D67D73"/>
    <w:rsid w:val="00D70077"/>
    <w:rsid w:val="00D701D2"/>
    <w:rsid w:val="00D70481"/>
    <w:rsid w:val="00D7114C"/>
    <w:rsid w:val="00D711F4"/>
    <w:rsid w:val="00D7121B"/>
    <w:rsid w:val="00D71CEE"/>
    <w:rsid w:val="00D7281B"/>
    <w:rsid w:val="00D72C45"/>
    <w:rsid w:val="00D72FBC"/>
    <w:rsid w:val="00D73597"/>
    <w:rsid w:val="00D74572"/>
    <w:rsid w:val="00D7558B"/>
    <w:rsid w:val="00D76796"/>
    <w:rsid w:val="00D77A4F"/>
    <w:rsid w:val="00D8021F"/>
    <w:rsid w:val="00D808C9"/>
    <w:rsid w:val="00D80F2E"/>
    <w:rsid w:val="00D81C72"/>
    <w:rsid w:val="00D8250D"/>
    <w:rsid w:val="00D82545"/>
    <w:rsid w:val="00D829F5"/>
    <w:rsid w:val="00D83030"/>
    <w:rsid w:val="00D83290"/>
    <w:rsid w:val="00D834E2"/>
    <w:rsid w:val="00D84C00"/>
    <w:rsid w:val="00D84D73"/>
    <w:rsid w:val="00D84ED5"/>
    <w:rsid w:val="00D85058"/>
    <w:rsid w:val="00D856F9"/>
    <w:rsid w:val="00D8595E"/>
    <w:rsid w:val="00D86119"/>
    <w:rsid w:val="00D87049"/>
    <w:rsid w:val="00D8709C"/>
    <w:rsid w:val="00D87A6F"/>
    <w:rsid w:val="00D9147C"/>
    <w:rsid w:val="00D916B9"/>
    <w:rsid w:val="00D9281C"/>
    <w:rsid w:val="00D929E2"/>
    <w:rsid w:val="00D92D32"/>
    <w:rsid w:val="00D930F4"/>
    <w:rsid w:val="00D943E6"/>
    <w:rsid w:val="00D955C0"/>
    <w:rsid w:val="00D95CFB"/>
    <w:rsid w:val="00D95D61"/>
    <w:rsid w:val="00D96A15"/>
    <w:rsid w:val="00D97CB9"/>
    <w:rsid w:val="00D97E7C"/>
    <w:rsid w:val="00DA09C9"/>
    <w:rsid w:val="00DA173A"/>
    <w:rsid w:val="00DA21B0"/>
    <w:rsid w:val="00DA27E4"/>
    <w:rsid w:val="00DA2829"/>
    <w:rsid w:val="00DA288B"/>
    <w:rsid w:val="00DA2D5E"/>
    <w:rsid w:val="00DA2FA4"/>
    <w:rsid w:val="00DA525F"/>
    <w:rsid w:val="00DA585E"/>
    <w:rsid w:val="00DA58CF"/>
    <w:rsid w:val="00DA6263"/>
    <w:rsid w:val="00DA78C0"/>
    <w:rsid w:val="00DB006E"/>
    <w:rsid w:val="00DB0450"/>
    <w:rsid w:val="00DB0630"/>
    <w:rsid w:val="00DB095B"/>
    <w:rsid w:val="00DB10E2"/>
    <w:rsid w:val="00DB141F"/>
    <w:rsid w:val="00DB1E63"/>
    <w:rsid w:val="00DB271C"/>
    <w:rsid w:val="00DB28AD"/>
    <w:rsid w:val="00DB29E5"/>
    <w:rsid w:val="00DB2D3F"/>
    <w:rsid w:val="00DB346F"/>
    <w:rsid w:val="00DB3E8D"/>
    <w:rsid w:val="00DB4DBC"/>
    <w:rsid w:val="00DB5E5C"/>
    <w:rsid w:val="00DB6104"/>
    <w:rsid w:val="00DB669B"/>
    <w:rsid w:val="00DB6B46"/>
    <w:rsid w:val="00DB6F90"/>
    <w:rsid w:val="00DB7216"/>
    <w:rsid w:val="00DC0422"/>
    <w:rsid w:val="00DC0EA3"/>
    <w:rsid w:val="00DC1AB2"/>
    <w:rsid w:val="00DC2DCB"/>
    <w:rsid w:val="00DC3017"/>
    <w:rsid w:val="00DC35CB"/>
    <w:rsid w:val="00DC3E9F"/>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E7E"/>
    <w:rsid w:val="00DD2EF0"/>
    <w:rsid w:val="00DD34B7"/>
    <w:rsid w:val="00DD34E3"/>
    <w:rsid w:val="00DD3ECF"/>
    <w:rsid w:val="00DD57C8"/>
    <w:rsid w:val="00DD5C51"/>
    <w:rsid w:val="00DD5D9C"/>
    <w:rsid w:val="00DD5DAD"/>
    <w:rsid w:val="00DD673D"/>
    <w:rsid w:val="00DD6D1E"/>
    <w:rsid w:val="00DD6F60"/>
    <w:rsid w:val="00DD72C9"/>
    <w:rsid w:val="00DE012D"/>
    <w:rsid w:val="00DE073F"/>
    <w:rsid w:val="00DE3340"/>
    <w:rsid w:val="00DE3D59"/>
    <w:rsid w:val="00DE4738"/>
    <w:rsid w:val="00DE4899"/>
    <w:rsid w:val="00DE4D8B"/>
    <w:rsid w:val="00DE4F1D"/>
    <w:rsid w:val="00DE504C"/>
    <w:rsid w:val="00DE5088"/>
    <w:rsid w:val="00DE5864"/>
    <w:rsid w:val="00DE5CD5"/>
    <w:rsid w:val="00DE5CF8"/>
    <w:rsid w:val="00DE6036"/>
    <w:rsid w:val="00DE6DFF"/>
    <w:rsid w:val="00DE7E0F"/>
    <w:rsid w:val="00DF0477"/>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B64"/>
    <w:rsid w:val="00E01D71"/>
    <w:rsid w:val="00E01EA7"/>
    <w:rsid w:val="00E028F1"/>
    <w:rsid w:val="00E03020"/>
    <w:rsid w:val="00E040CB"/>
    <w:rsid w:val="00E047CF"/>
    <w:rsid w:val="00E04998"/>
    <w:rsid w:val="00E04BDD"/>
    <w:rsid w:val="00E05744"/>
    <w:rsid w:val="00E05D84"/>
    <w:rsid w:val="00E0613F"/>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0FE"/>
    <w:rsid w:val="00E13522"/>
    <w:rsid w:val="00E13E90"/>
    <w:rsid w:val="00E146C8"/>
    <w:rsid w:val="00E148F8"/>
    <w:rsid w:val="00E14939"/>
    <w:rsid w:val="00E15545"/>
    <w:rsid w:val="00E1569C"/>
    <w:rsid w:val="00E15755"/>
    <w:rsid w:val="00E1607F"/>
    <w:rsid w:val="00E16551"/>
    <w:rsid w:val="00E1657D"/>
    <w:rsid w:val="00E171B3"/>
    <w:rsid w:val="00E17B54"/>
    <w:rsid w:val="00E20142"/>
    <w:rsid w:val="00E214EE"/>
    <w:rsid w:val="00E236B5"/>
    <w:rsid w:val="00E238DD"/>
    <w:rsid w:val="00E23AD3"/>
    <w:rsid w:val="00E23E0C"/>
    <w:rsid w:val="00E23EDF"/>
    <w:rsid w:val="00E24133"/>
    <w:rsid w:val="00E245B6"/>
    <w:rsid w:val="00E25ADA"/>
    <w:rsid w:val="00E2689D"/>
    <w:rsid w:val="00E268BB"/>
    <w:rsid w:val="00E26A07"/>
    <w:rsid w:val="00E26BC4"/>
    <w:rsid w:val="00E27098"/>
    <w:rsid w:val="00E278EB"/>
    <w:rsid w:val="00E27962"/>
    <w:rsid w:val="00E27F9A"/>
    <w:rsid w:val="00E3112C"/>
    <w:rsid w:val="00E32C0C"/>
    <w:rsid w:val="00E33412"/>
    <w:rsid w:val="00E33C2A"/>
    <w:rsid w:val="00E34AC3"/>
    <w:rsid w:val="00E36CEE"/>
    <w:rsid w:val="00E36D55"/>
    <w:rsid w:val="00E373FA"/>
    <w:rsid w:val="00E4005C"/>
    <w:rsid w:val="00E407FD"/>
    <w:rsid w:val="00E4099C"/>
    <w:rsid w:val="00E40A3D"/>
    <w:rsid w:val="00E412B5"/>
    <w:rsid w:val="00E41A94"/>
    <w:rsid w:val="00E41E82"/>
    <w:rsid w:val="00E41FDA"/>
    <w:rsid w:val="00E425D0"/>
    <w:rsid w:val="00E42970"/>
    <w:rsid w:val="00E42F51"/>
    <w:rsid w:val="00E432D6"/>
    <w:rsid w:val="00E437F7"/>
    <w:rsid w:val="00E43D9A"/>
    <w:rsid w:val="00E44057"/>
    <w:rsid w:val="00E44781"/>
    <w:rsid w:val="00E44C02"/>
    <w:rsid w:val="00E45336"/>
    <w:rsid w:val="00E459BB"/>
    <w:rsid w:val="00E45FAB"/>
    <w:rsid w:val="00E4606C"/>
    <w:rsid w:val="00E46316"/>
    <w:rsid w:val="00E46719"/>
    <w:rsid w:val="00E467F1"/>
    <w:rsid w:val="00E468DD"/>
    <w:rsid w:val="00E507A7"/>
    <w:rsid w:val="00E509A3"/>
    <w:rsid w:val="00E512A0"/>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DEF"/>
    <w:rsid w:val="00E64E03"/>
    <w:rsid w:val="00E65392"/>
    <w:rsid w:val="00E653BE"/>
    <w:rsid w:val="00E65A98"/>
    <w:rsid w:val="00E65C02"/>
    <w:rsid w:val="00E66584"/>
    <w:rsid w:val="00E6658B"/>
    <w:rsid w:val="00E668E1"/>
    <w:rsid w:val="00E66A8F"/>
    <w:rsid w:val="00E66B33"/>
    <w:rsid w:val="00E66E3B"/>
    <w:rsid w:val="00E66F4F"/>
    <w:rsid w:val="00E6701A"/>
    <w:rsid w:val="00E67D65"/>
    <w:rsid w:val="00E67E33"/>
    <w:rsid w:val="00E70770"/>
    <w:rsid w:val="00E70832"/>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2C0A"/>
    <w:rsid w:val="00E8343B"/>
    <w:rsid w:val="00E83587"/>
    <w:rsid w:val="00E837DA"/>
    <w:rsid w:val="00E83AFD"/>
    <w:rsid w:val="00E83BB3"/>
    <w:rsid w:val="00E83ED4"/>
    <w:rsid w:val="00E85168"/>
    <w:rsid w:val="00E8538A"/>
    <w:rsid w:val="00E85608"/>
    <w:rsid w:val="00E858CB"/>
    <w:rsid w:val="00E8677A"/>
    <w:rsid w:val="00E87D40"/>
    <w:rsid w:val="00E90579"/>
    <w:rsid w:val="00E9065A"/>
    <w:rsid w:val="00E90E4E"/>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546"/>
    <w:rsid w:val="00EA0548"/>
    <w:rsid w:val="00EA095D"/>
    <w:rsid w:val="00EA1CC3"/>
    <w:rsid w:val="00EA1F83"/>
    <w:rsid w:val="00EA207C"/>
    <w:rsid w:val="00EA2989"/>
    <w:rsid w:val="00EA4050"/>
    <w:rsid w:val="00EA4C32"/>
    <w:rsid w:val="00EA50C4"/>
    <w:rsid w:val="00EA57E5"/>
    <w:rsid w:val="00EA5897"/>
    <w:rsid w:val="00EA5E98"/>
    <w:rsid w:val="00EA6065"/>
    <w:rsid w:val="00EA6C79"/>
    <w:rsid w:val="00EA727B"/>
    <w:rsid w:val="00EB0E82"/>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9D3"/>
    <w:rsid w:val="00EC0A79"/>
    <w:rsid w:val="00EC0E27"/>
    <w:rsid w:val="00EC0ED1"/>
    <w:rsid w:val="00EC0FFE"/>
    <w:rsid w:val="00EC134E"/>
    <w:rsid w:val="00EC1534"/>
    <w:rsid w:val="00EC19C2"/>
    <w:rsid w:val="00EC1AC5"/>
    <w:rsid w:val="00EC1B4D"/>
    <w:rsid w:val="00EC1E3C"/>
    <w:rsid w:val="00EC21A2"/>
    <w:rsid w:val="00EC2AFB"/>
    <w:rsid w:val="00EC2E7B"/>
    <w:rsid w:val="00EC3255"/>
    <w:rsid w:val="00EC4C50"/>
    <w:rsid w:val="00EC606B"/>
    <w:rsid w:val="00EC6239"/>
    <w:rsid w:val="00EC6D99"/>
    <w:rsid w:val="00EC6DC0"/>
    <w:rsid w:val="00EC727B"/>
    <w:rsid w:val="00EC7A8A"/>
    <w:rsid w:val="00EC7FD7"/>
    <w:rsid w:val="00ED0D46"/>
    <w:rsid w:val="00ED0FD0"/>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AE4"/>
    <w:rsid w:val="00EE2E1A"/>
    <w:rsid w:val="00EE4911"/>
    <w:rsid w:val="00EE4931"/>
    <w:rsid w:val="00EE5228"/>
    <w:rsid w:val="00EE52BD"/>
    <w:rsid w:val="00EE5EA9"/>
    <w:rsid w:val="00EE7994"/>
    <w:rsid w:val="00EE7F4D"/>
    <w:rsid w:val="00EF0290"/>
    <w:rsid w:val="00EF032A"/>
    <w:rsid w:val="00EF06F8"/>
    <w:rsid w:val="00EF11BF"/>
    <w:rsid w:val="00EF11E0"/>
    <w:rsid w:val="00EF1F3F"/>
    <w:rsid w:val="00EF2925"/>
    <w:rsid w:val="00EF2CF0"/>
    <w:rsid w:val="00EF2EBF"/>
    <w:rsid w:val="00EF2F55"/>
    <w:rsid w:val="00EF37F0"/>
    <w:rsid w:val="00EF3A40"/>
    <w:rsid w:val="00EF4BC3"/>
    <w:rsid w:val="00EF4BD8"/>
    <w:rsid w:val="00EF5233"/>
    <w:rsid w:val="00EF5390"/>
    <w:rsid w:val="00EF56B4"/>
    <w:rsid w:val="00EF64B1"/>
    <w:rsid w:val="00EF6D74"/>
    <w:rsid w:val="00EF740F"/>
    <w:rsid w:val="00EF7675"/>
    <w:rsid w:val="00F00717"/>
    <w:rsid w:val="00F00882"/>
    <w:rsid w:val="00F00CB7"/>
    <w:rsid w:val="00F00D2E"/>
    <w:rsid w:val="00F019CA"/>
    <w:rsid w:val="00F0223C"/>
    <w:rsid w:val="00F030E6"/>
    <w:rsid w:val="00F035AE"/>
    <w:rsid w:val="00F0362A"/>
    <w:rsid w:val="00F04173"/>
    <w:rsid w:val="00F04762"/>
    <w:rsid w:val="00F04DB7"/>
    <w:rsid w:val="00F05DA7"/>
    <w:rsid w:val="00F06801"/>
    <w:rsid w:val="00F06803"/>
    <w:rsid w:val="00F06A2E"/>
    <w:rsid w:val="00F06DCF"/>
    <w:rsid w:val="00F07251"/>
    <w:rsid w:val="00F0779E"/>
    <w:rsid w:val="00F07FFE"/>
    <w:rsid w:val="00F11788"/>
    <w:rsid w:val="00F13460"/>
    <w:rsid w:val="00F13B9F"/>
    <w:rsid w:val="00F13C5D"/>
    <w:rsid w:val="00F1484E"/>
    <w:rsid w:val="00F15E57"/>
    <w:rsid w:val="00F16271"/>
    <w:rsid w:val="00F1636A"/>
    <w:rsid w:val="00F1655E"/>
    <w:rsid w:val="00F16602"/>
    <w:rsid w:val="00F1693B"/>
    <w:rsid w:val="00F16C7E"/>
    <w:rsid w:val="00F202A5"/>
    <w:rsid w:val="00F2036B"/>
    <w:rsid w:val="00F203A1"/>
    <w:rsid w:val="00F206F1"/>
    <w:rsid w:val="00F2070B"/>
    <w:rsid w:val="00F20C71"/>
    <w:rsid w:val="00F20CE5"/>
    <w:rsid w:val="00F2100D"/>
    <w:rsid w:val="00F2181A"/>
    <w:rsid w:val="00F21B58"/>
    <w:rsid w:val="00F22221"/>
    <w:rsid w:val="00F22432"/>
    <w:rsid w:val="00F22AE5"/>
    <w:rsid w:val="00F22B07"/>
    <w:rsid w:val="00F22DFE"/>
    <w:rsid w:val="00F231A9"/>
    <w:rsid w:val="00F23414"/>
    <w:rsid w:val="00F23833"/>
    <w:rsid w:val="00F23849"/>
    <w:rsid w:val="00F23BED"/>
    <w:rsid w:val="00F24591"/>
    <w:rsid w:val="00F24AF0"/>
    <w:rsid w:val="00F250F8"/>
    <w:rsid w:val="00F25A15"/>
    <w:rsid w:val="00F26B01"/>
    <w:rsid w:val="00F26E5D"/>
    <w:rsid w:val="00F2769F"/>
    <w:rsid w:val="00F27D62"/>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E73"/>
    <w:rsid w:val="00F47F85"/>
    <w:rsid w:val="00F50357"/>
    <w:rsid w:val="00F50565"/>
    <w:rsid w:val="00F522BD"/>
    <w:rsid w:val="00F53044"/>
    <w:rsid w:val="00F53556"/>
    <w:rsid w:val="00F53868"/>
    <w:rsid w:val="00F53F21"/>
    <w:rsid w:val="00F53FDA"/>
    <w:rsid w:val="00F54E67"/>
    <w:rsid w:val="00F54EB8"/>
    <w:rsid w:val="00F55034"/>
    <w:rsid w:val="00F5579D"/>
    <w:rsid w:val="00F559DD"/>
    <w:rsid w:val="00F55B4A"/>
    <w:rsid w:val="00F5620A"/>
    <w:rsid w:val="00F56C75"/>
    <w:rsid w:val="00F60291"/>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1"/>
    <w:rsid w:val="00F77BDB"/>
    <w:rsid w:val="00F80160"/>
    <w:rsid w:val="00F80374"/>
    <w:rsid w:val="00F805C7"/>
    <w:rsid w:val="00F811FF"/>
    <w:rsid w:val="00F81CD6"/>
    <w:rsid w:val="00F82490"/>
    <w:rsid w:val="00F82A1B"/>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618"/>
    <w:rsid w:val="00FA0D7B"/>
    <w:rsid w:val="00FA1072"/>
    <w:rsid w:val="00FA1C71"/>
    <w:rsid w:val="00FA257F"/>
    <w:rsid w:val="00FA29BF"/>
    <w:rsid w:val="00FA33B0"/>
    <w:rsid w:val="00FA3439"/>
    <w:rsid w:val="00FA394B"/>
    <w:rsid w:val="00FA4004"/>
    <w:rsid w:val="00FA4EDA"/>
    <w:rsid w:val="00FA5E9E"/>
    <w:rsid w:val="00FA5EA0"/>
    <w:rsid w:val="00FA5F37"/>
    <w:rsid w:val="00FA6964"/>
    <w:rsid w:val="00FA7990"/>
    <w:rsid w:val="00FB138E"/>
    <w:rsid w:val="00FB1401"/>
    <w:rsid w:val="00FB1475"/>
    <w:rsid w:val="00FB2150"/>
    <w:rsid w:val="00FB37D7"/>
    <w:rsid w:val="00FB3801"/>
    <w:rsid w:val="00FB4266"/>
    <w:rsid w:val="00FB46ED"/>
    <w:rsid w:val="00FB5606"/>
    <w:rsid w:val="00FB5888"/>
    <w:rsid w:val="00FB5EB4"/>
    <w:rsid w:val="00FB5F13"/>
    <w:rsid w:val="00FB60BF"/>
    <w:rsid w:val="00FB6691"/>
    <w:rsid w:val="00FB6E95"/>
    <w:rsid w:val="00FC03B4"/>
    <w:rsid w:val="00FC0583"/>
    <w:rsid w:val="00FC08D0"/>
    <w:rsid w:val="00FC08F9"/>
    <w:rsid w:val="00FC094E"/>
    <w:rsid w:val="00FC099E"/>
    <w:rsid w:val="00FC09CD"/>
    <w:rsid w:val="00FC0AD4"/>
    <w:rsid w:val="00FC0F9B"/>
    <w:rsid w:val="00FC16E8"/>
    <w:rsid w:val="00FC1765"/>
    <w:rsid w:val="00FC227F"/>
    <w:rsid w:val="00FC229A"/>
    <w:rsid w:val="00FC3379"/>
    <w:rsid w:val="00FC370B"/>
    <w:rsid w:val="00FC397B"/>
    <w:rsid w:val="00FC3E58"/>
    <w:rsid w:val="00FC4085"/>
    <w:rsid w:val="00FC41FB"/>
    <w:rsid w:val="00FC4847"/>
    <w:rsid w:val="00FC496C"/>
    <w:rsid w:val="00FC49E6"/>
    <w:rsid w:val="00FC4C22"/>
    <w:rsid w:val="00FC562C"/>
    <w:rsid w:val="00FC5A0A"/>
    <w:rsid w:val="00FC5E40"/>
    <w:rsid w:val="00FC5E7E"/>
    <w:rsid w:val="00FC60AE"/>
    <w:rsid w:val="00FC6619"/>
    <w:rsid w:val="00FC6F3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1E76"/>
    <w:rsid w:val="00FF318B"/>
    <w:rsid w:val="00FF3B81"/>
    <w:rsid w:val="00FF3EFB"/>
    <w:rsid w:val="00FF4290"/>
    <w:rsid w:val="00FF4653"/>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5"/>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9"/>
      </w:numPr>
      <w:contextualSpacing/>
    </w:pPr>
  </w:style>
  <w:style w:type="paragraph" w:styleId="ListBullet2">
    <w:name w:val="List Bullet 2"/>
    <w:basedOn w:val="Normal"/>
    <w:uiPriority w:val="99"/>
    <w:semiHidden/>
    <w:unhideWhenUsed/>
    <w:rsid w:val="001D1222"/>
    <w:pPr>
      <w:numPr>
        <w:numId w:val="10"/>
      </w:numPr>
      <w:contextualSpacing/>
    </w:pPr>
  </w:style>
  <w:style w:type="paragraph" w:styleId="ListBullet3">
    <w:name w:val="List Bullet 3"/>
    <w:basedOn w:val="Normal"/>
    <w:uiPriority w:val="99"/>
    <w:semiHidden/>
    <w:unhideWhenUsed/>
    <w:rsid w:val="001D1222"/>
    <w:pPr>
      <w:numPr>
        <w:numId w:val="11"/>
      </w:numPr>
      <w:contextualSpacing/>
    </w:pPr>
  </w:style>
  <w:style w:type="paragraph" w:styleId="ListBullet4">
    <w:name w:val="List Bullet 4"/>
    <w:basedOn w:val="Normal"/>
    <w:uiPriority w:val="99"/>
    <w:semiHidden/>
    <w:unhideWhenUsed/>
    <w:rsid w:val="001D1222"/>
    <w:pPr>
      <w:numPr>
        <w:numId w:val="12"/>
      </w:numPr>
      <w:contextualSpacing/>
    </w:pPr>
  </w:style>
  <w:style w:type="paragraph" w:styleId="ListBullet5">
    <w:name w:val="List Bullet 5"/>
    <w:basedOn w:val="Normal"/>
    <w:uiPriority w:val="99"/>
    <w:semiHidden/>
    <w:unhideWhenUsed/>
    <w:rsid w:val="001D1222"/>
    <w:pPr>
      <w:numPr>
        <w:numId w:val="13"/>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14"/>
      </w:numPr>
      <w:contextualSpacing/>
    </w:pPr>
  </w:style>
  <w:style w:type="paragraph" w:styleId="ListNumber2">
    <w:name w:val="List Number 2"/>
    <w:basedOn w:val="Normal"/>
    <w:uiPriority w:val="99"/>
    <w:semiHidden/>
    <w:unhideWhenUsed/>
    <w:rsid w:val="001D1222"/>
    <w:pPr>
      <w:numPr>
        <w:numId w:val="15"/>
      </w:numPr>
      <w:contextualSpacing/>
    </w:pPr>
  </w:style>
  <w:style w:type="paragraph" w:styleId="ListNumber3">
    <w:name w:val="List Number 3"/>
    <w:basedOn w:val="Normal"/>
    <w:uiPriority w:val="99"/>
    <w:semiHidden/>
    <w:unhideWhenUsed/>
    <w:rsid w:val="001D1222"/>
    <w:pPr>
      <w:numPr>
        <w:numId w:val="16"/>
      </w:numPr>
      <w:contextualSpacing/>
    </w:pPr>
  </w:style>
  <w:style w:type="paragraph" w:styleId="ListNumber4">
    <w:name w:val="List Number 4"/>
    <w:basedOn w:val="Normal"/>
    <w:uiPriority w:val="99"/>
    <w:semiHidden/>
    <w:unhideWhenUsed/>
    <w:rsid w:val="001D1222"/>
    <w:pPr>
      <w:numPr>
        <w:numId w:val="17"/>
      </w:numPr>
      <w:contextualSpacing/>
    </w:pPr>
  </w:style>
  <w:style w:type="paragraph" w:styleId="ListNumber5">
    <w:name w:val="List Number 5"/>
    <w:basedOn w:val="Normal"/>
    <w:uiPriority w:val="99"/>
    <w:semiHidden/>
    <w:unhideWhenUsed/>
    <w:rsid w:val="001D1222"/>
    <w:pPr>
      <w:numPr>
        <w:numId w:val="18"/>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u.wiley.com/WileyCDA/Section/id-370022.html?query=Christian+Wittekin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19044</Words>
  <Characters>108557</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3</cp:revision>
  <cp:lastPrinted>2022-03-17T00:19:00Z</cp:lastPrinted>
  <dcterms:created xsi:type="dcterms:W3CDTF">2024-02-13T01:24:00Z</dcterms:created>
  <dcterms:modified xsi:type="dcterms:W3CDTF">2024-02-13T01:27:00Z</dcterms:modified>
</cp:coreProperties>
</file>