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DEC07" w14:textId="47472850" w:rsidR="003A6BBE" w:rsidRPr="003A6BBE" w:rsidRDefault="00172134" w:rsidP="006E68A6">
      <w:pPr>
        <w:spacing w:before="200" w:after="0" w:line="240" w:lineRule="auto"/>
        <w:ind w:left="850" w:hanging="992"/>
        <w:jc w:val="center"/>
        <w:rPr>
          <w:b/>
          <w:bCs/>
          <w:noProof/>
        </w:rPr>
      </w:pPr>
      <w:r w:rsidRPr="00735BCF">
        <w:rPr>
          <w:b/>
          <w:bCs/>
          <w:noProof/>
        </w:rPr>
        <w:drawing>
          <wp:anchor distT="0" distB="0" distL="114300" distR="114300" simplePos="0" relativeHeight="251658240" behindDoc="1" locked="0" layoutInCell="1" allowOverlap="1" wp14:anchorId="5BFAEBF6" wp14:editId="2D4305F8">
            <wp:simplePos x="0" y="0"/>
            <wp:positionH relativeFrom="column">
              <wp:posOffset>7791450</wp:posOffset>
            </wp:positionH>
            <wp:positionV relativeFrom="paragraph">
              <wp:posOffset>-450850</wp:posOffset>
            </wp:positionV>
            <wp:extent cx="1850390" cy="511175"/>
            <wp:effectExtent l="0" t="0" r="0" b="3175"/>
            <wp:wrapNone/>
            <wp:docPr id="8" name="Picture 8" descr="P1#y1"/>
            <wp:cNvGraphicFramePr/>
            <a:graphic xmlns:a="http://schemas.openxmlformats.org/drawingml/2006/main">
              <a:graphicData uri="http://schemas.openxmlformats.org/drawingml/2006/picture">
                <pic:pic xmlns:pic="http://schemas.openxmlformats.org/drawingml/2006/picture">
                  <pic:nvPicPr>
                    <pic:cNvPr id="8" name="Picture 8" descr="P1#y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0390" cy="51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4653" w:rsidRPr="00FF4653">
        <w:rPr>
          <w:b/>
          <w:bCs/>
          <w:noProof/>
        </w:rPr>
        <w:t>Thymic Epithelial Tumours</w:t>
      </w:r>
      <w:r w:rsidR="00FF4653">
        <w:rPr>
          <w:b/>
          <w:bCs/>
          <w:noProof/>
        </w:rPr>
        <w:t xml:space="preserve"> </w:t>
      </w:r>
      <w:r w:rsidR="003A6BBE" w:rsidRPr="00F859B6">
        <w:rPr>
          <w:b/>
          <w:bCs/>
        </w:rPr>
        <w:t>Histopathology Reporting</w:t>
      </w:r>
      <w:r w:rsidR="003A6BBE" w:rsidRPr="003A6BBE">
        <w:rPr>
          <w:b/>
          <w:bCs/>
        </w:rPr>
        <w:t xml:space="preserve"> </w:t>
      </w:r>
      <w:r w:rsidR="00A36FBC">
        <w:rPr>
          <w:b/>
          <w:bCs/>
        </w:rPr>
        <w:t>Guide</w:t>
      </w:r>
    </w:p>
    <w:p w14:paraId="637DEC08" w14:textId="77777777" w:rsidR="003A6BBE" w:rsidRDefault="003A6BBE" w:rsidP="00C477F8">
      <w:pPr>
        <w:spacing w:after="0"/>
        <w:ind w:left="851" w:hanging="851"/>
        <w:jc w:val="both"/>
        <w:rPr>
          <w:b/>
          <w:sz w:val="16"/>
          <w:szCs w:val="16"/>
        </w:rPr>
      </w:pPr>
    </w:p>
    <w:p w14:paraId="637DEC09" w14:textId="1C112BF2" w:rsidR="00236231" w:rsidRPr="009125B1" w:rsidRDefault="00236231" w:rsidP="00C477F8">
      <w:pPr>
        <w:spacing w:after="0"/>
        <w:ind w:left="851" w:hanging="851"/>
        <w:jc w:val="both"/>
        <w:rPr>
          <w:b/>
          <w:sz w:val="16"/>
          <w:szCs w:val="16"/>
        </w:rPr>
      </w:pPr>
      <w:r w:rsidRPr="009125B1">
        <w:rPr>
          <w:b/>
          <w:sz w:val="16"/>
          <w:szCs w:val="16"/>
        </w:rPr>
        <w:t>Elements in black text are CORE</w:t>
      </w:r>
      <w:r w:rsidR="00C477F8">
        <w:rPr>
          <w:b/>
          <w:sz w:val="16"/>
          <w:szCs w:val="16"/>
        </w:rPr>
        <w:tab/>
      </w:r>
      <w:r w:rsidRPr="009125B1">
        <w:rPr>
          <w:b/>
          <w:sz w:val="16"/>
          <w:szCs w:val="16"/>
        </w:rPr>
        <w:t xml:space="preserve">Elements in </w:t>
      </w:r>
      <w:r w:rsidRPr="004A0913">
        <w:rPr>
          <w:b/>
          <w:color w:val="000000" w:themeColor="text1"/>
          <w:sz w:val="16"/>
          <w:szCs w:val="16"/>
        </w:rPr>
        <w:t xml:space="preserve">grey text </w:t>
      </w:r>
      <w:r w:rsidRPr="009125B1">
        <w:rPr>
          <w:b/>
          <w:sz w:val="16"/>
          <w:szCs w:val="16"/>
        </w:rPr>
        <w:t xml:space="preserve">are NON-CORE        </w:t>
      </w:r>
      <w:r w:rsidRPr="009125B1">
        <w:rPr>
          <w:b/>
          <w:sz w:val="16"/>
          <w:szCs w:val="16"/>
        </w:rPr>
        <w:tab/>
        <w:t xml:space="preserve">      </w:t>
      </w:r>
      <w:r w:rsidR="00137F74">
        <w:rPr>
          <w:b/>
          <w:sz w:val="16"/>
          <w:szCs w:val="16"/>
        </w:rPr>
        <w:t xml:space="preserve">o </w:t>
      </w:r>
      <w:r w:rsidR="00137F74" w:rsidRPr="00137F74">
        <w:rPr>
          <w:b/>
          <w:sz w:val="16"/>
          <w:szCs w:val="16"/>
        </w:rPr>
        <w:t xml:space="preserve">indicates single select values </w:t>
      </w:r>
      <w:r w:rsidR="00137F74">
        <w:rPr>
          <w:b/>
          <w:sz w:val="16"/>
          <w:szCs w:val="16"/>
        </w:rPr>
        <w:t xml:space="preserve">           </w:t>
      </w:r>
      <w:r w:rsidR="00DB2D3F">
        <w:rPr>
          <w:b/>
          <w:sz w:val="16"/>
          <w:szCs w:val="16"/>
        </w:rPr>
        <w:t>□</w:t>
      </w:r>
      <w:r w:rsidRPr="009125B1">
        <w:rPr>
          <w:b/>
          <w:sz w:val="16"/>
          <w:szCs w:val="16"/>
        </w:rPr>
        <w:t xml:space="preserve"> indicates multi-select values  </w:t>
      </w:r>
      <w:r w:rsidRPr="009125B1">
        <w:rPr>
          <w:b/>
          <w:sz w:val="16"/>
          <w:szCs w:val="16"/>
        </w:rPr>
        <w:tab/>
        <w:t xml:space="preserve">      </w:t>
      </w:r>
    </w:p>
    <w:p w14:paraId="637DEC0A" w14:textId="77777777" w:rsidR="00236231" w:rsidRPr="003F7F4C" w:rsidRDefault="00236231" w:rsidP="00EE2948">
      <w:pPr>
        <w:spacing w:after="0"/>
        <w:ind w:left="851" w:hanging="851"/>
        <w:rPr>
          <w:b/>
        </w:rPr>
      </w:pPr>
    </w:p>
    <w:tbl>
      <w:tblPr>
        <w:tblW w:w="15183"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25"/>
        <w:gridCol w:w="12758"/>
      </w:tblGrid>
      <w:tr w:rsidR="00775C63" w:rsidRPr="006D1DD6" w14:paraId="637DEC11" w14:textId="77777777" w:rsidTr="00997BEF">
        <w:trPr>
          <w:trHeight w:val="657"/>
        </w:trPr>
        <w:tc>
          <w:tcPr>
            <w:tcW w:w="2425" w:type="dxa"/>
            <w:shd w:val="clear" w:color="000000" w:fill="EEECE1"/>
          </w:tcPr>
          <w:p w14:paraId="637DEC0B" w14:textId="77777777" w:rsidR="00EF4BD8" w:rsidRDefault="00781C10" w:rsidP="00EF4BD8">
            <w:pPr>
              <w:spacing w:after="0"/>
              <w:rPr>
                <w:rFonts w:ascii="Calibri" w:hAnsi="Calibri"/>
                <w:bCs/>
                <w:color w:val="000000"/>
                <w:sz w:val="16"/>
                <w:szCs w:val="16"/>
              </w:rPr>
            </w:pPr>
            <w:r>
              <w:rPr>
                <w:rFonts w:ascii="Calibri" w:hAnsi="Calibri"/>
                <w:bCs/>
                <w:color w:val="000000"/>
                <w:sz w:val="16"/>
                <w:szCs w:val="16"/>
              </w:rPr>
              <w:t xml:space="preserve">Definition of </w:t>
            </w:r>
            <w:r w:rsidR="00BE0E0C">
              <w:rPr>
                <w:rFonts w:ascii="Calibri" w:hAnsi="Calibri"/>
                <w:bCs/>
                <w:color w:val="000000"/>
                <w:sz w:val="16"/>
                <w:szCs w:val="16"/>
              </w:rPr>
              <w:t>C</w:t>
            </w:r>
            <w:r w:rsidR="00236231" w:rsidRPr="00236231">
              <w:rPr>
                <w:rFonts w:ascii="Calibri" w:hAnsi="Calibri"/>
                <w:bCs/>
                <w:color w:val="000000"/>
                <w:sz w:val="16"/>
                <w:szCs w:val="16"/>
              </w:rPr>
              <w:t>ore elements</w:t>
            </w:r>
          </w:p>
          <w:p w14:paraId="637DEC0C" w14:textId="77777777" w:rsidR="00775C63" w:rsidRPr="00160820" w:rsidRDefault="00775C63" w:rsidP="00EF4BD8">
            <w:pPr>
              <w:spacing w:after="0"/>
              <w:rPr>
                <w:rFonts w:ascii="Calibri" w:hAnsi="Calibri"/>
                <w:bCs/>
                <w:color w:val="000000"/>
                <w:sz w:val="16"/>
                <w:szCs w:val="16"/>
              </w:rPr>
            </w:pPr>
          </w:p>
        </w:tc>
        <w:tc>
          <w:tcPr>
            <w:tcW w:w="12758" w:type="dxa"/>
            <w:shd w:val="clear" w:color="auto" w:fill="auto"/>
          </w:tcPr>
          <w:p w14:paraId="30A3E01F" w14:textId="77777777" w:rsidR="006A6F6D" w:rsidRPr="006A6F6D" w:rsidRDefault="006A6F6D" w:rsidP="006A6F6D">
            <w:pPr>
              <w:pBdr>
                <w:top w:val="nil"/>
                <w:left w:val="nil"/>
                <w:bottom w:val="nil"/>
                <w:right w:val="nil"/>
                <w:between w:val="nil"/>
                <w:bar w:val="nil"/>
              </w:pBdr>
              <w:spacing w:after="0" w:line="240" w:lineRule="auto"/>
              <w:rPr>
                <w:rFonts w:ascii="Calibri" w:hAnsi="Calibri"/>
                <w:sz w:val="16"/>
                <w:szCs w:val="16"/>
              </w:rPr>
            </w:pPr>
            <w:r w:rsidRPr="006A6F6D">
              <w:rPr>
                <w:rFonts w:ascii="Calibri" w:hAnsi="Calibri"/>
                <w:sz w:val="16"/>
                <w:szCs w:val="16"/>
              </w:rPr>
              <w:t>CORE elements are those which are essential for the clinical management, staging or prognosis of the cancer. These elements will either have evidentiary support at Level III-2 or above (based on prognostic factors in the National Health and Medical Research Council (NHMRC) levels of evidence</w:t>
            </w:r>
            <w:hyperlink w:anchor="_ENREF_1" w:tooltip="Merlin T, 2009 #751" w:history="1">
              <w:r w:rsidRPr="006A6F6D">
                <w:rPr>
                  <w:rStyle w:val="Hyperlink"/>
                  <w:rFonts w:ascii="Calibri" w:hAnsi="Calibri"/>
                  <w:sz w:val="16"/>
                  <w:szCs w:val="16"/>
                </w:rPr>
                <w:fldChar w:fldCharType="begin"/>
              </w:r>
              <w:r w:rsidRPr="006A6F6D">
                <w:rPr>
                  <w:rStyle w:val="Hyperlink"/>
                  <w:rFonts w:ascii="Calibri" w:hAnsi="Calibri"/>
                  <w:sz w:val="16"/>
                  <w:szCs w:val="16"/>
                </w:rPr>
                <w:instrText xml:space="preserve"> ADDIN EN.CITE &lt;EndNote&gt;&lt;Cite&gt;&lt;Author&gt;Merlin T&lt;/Author&gt;&lt;Year&gt;2009&lt;/Year&gt;&lt;RecNum&gt;751&lt;/RecNum&gt;&lt;DisplayText&gt;&lt;style face="superscript"&gt;1&lt;/style&gt;&lt;/DisplayText&gt;&lt;record&gt;&lt;rec-number&gt;751&lt;/rec-number&gt;&lt;foreign-keys&gt;&lt;key app="EN" db-id="20defpxt3as20tew5zepsdts5xe2att2e2va" timestamp="1288935484"&gt;751&lt;/key&gt;&lt;/foreign-keys&gt;&lt;ref-type name="Journal Article"&gt;17&lt;/ref-type&gt;&lt;contributors&gt;&lt;authors&gt;&lt;author&gt;Merlin T, &lt;/author&gt;&lt;author&gt;Weston A,&lt;/author&gt;&lt;author&gt;Tooher R,&lt;/author&gt;&lt;/authors&gt;&lt;/contributors&gt;&lt;titles&gt;&lt;title&gt;Extending an evidence hierarchy to include topics other than treatment: revising the Australian &amp;apos;levels of evidence&amp;apos;&lt;/title&gt;&lt;secondary-title&gt;BMC Med Res Methodol&lt;/secondary-title&gt;&lt;/titles&gt;&lt;periodical&gt;&lt;full-title&gt;BMC Med Res Methodol&lt;/full-title&gt;&lt;/periodical&gt;&lt;pages&gt;34&lt;/pages&gt;&lt;volume&gt;9&lt;/volume&gt;&lt;dates&gt;&lt;year&gt;2009&lt;/year&gt;&lt;/dates&gt;&lt;urls&gt;&lt;/urls&gt;&lt;/record&gt;&lt;/Cite&gt;&lt;/EndNote&gt;</w:instrText>
              </w:r>
              <w:r w:rsidRPr="006A6F6D">
                <w:rPr>
                  <w:rStyle w:val="Hyperlink"/>
                  <w:rFonts w:ascii="Calibri" w:hAnsi="Calibri"/>
                  <w:sz w:val="16"/>
                  <w:szCs w:val="16"/>
                </w:rPr>
                <w:fldChar w:fldCharType="separate"/>
              </w:r>
              <w:r w:rsidRPr="006A6F6D">
                <w:rPr>
                  <w:rStyle w:val="Hyperlink"/>
                  <w:rFonts w:ascii="Calibri" w:hAnsi="Calibri"/>
                  <w:sz w:val="16"/>
                  <w:szCs w:val="16"/>
                  <w:vertAlign w:val="superscript"/>
                </w:rPr>
                <w:t>1</w:t>
              </w:r>
              <w:r w:rsidRPr="006A6F6D">
                <w:rPr>
                  <w:rStyle w:val="Hyperlink"/>
                  <w:rFonts w:ascii="Calibri" w:hAnsi="Calibri"/>
                  <w:sz w:val="16"/>
                  <w:szCs w:val="16"/>
                </w:rPr>
                <w:fldChar w:fldCharType="end"/>
              </w:r>
            </w:hyperlink>
            <w:r w:rsidRPr="006A6F6D">
              <w:rPr>
                <w:rFonts w:ascii="Calibri" w:hAnsi="Calibri"/>
                <w:sz w:val="16"/>
                <w:szCs w:val="16"/>
              </w:rPr>
              <w:t xml:space="preserve">). In rare circumstances, where level III-2 evidence is not available an element may be made a CORE element where there is unanimous agreement in the expert committee. An appropriate staging system e.g., Pathological TNM staging would normally be included as a CORE element. </w:t>
            </w:r>
          </w:p>
          <w:p w14:paraId="19D9DCDB" w14:textId="77777777" w:rsidR="006A6F6D" w:rsidRPr="006A6F6D" w:rsidRDefault="006A6F6D" w:rsidP="006A6F6D">
            <w:pPr>
              <w:pBdr>
                <w:top w:val="nil"/>
                <w:left w:val="nil"/>
                <w:bottom w:val="nil"/>
                <w:right w:val="nil"/>
                <w:between w:val="nil"/>
                <w:bar w:val="nil"/>
              </w:pBdr>
              <w:spacing w:after="0" w:line="240" w:lineRule="auto"/>
              <w:rPr>
                <w:rFonts w:ascii="Calibri" w:hAnsi="Calibri"/>
                <w:sz w:val="16"/>
                <w:szCs w:val="16"/>
              </w:rPr>
            </w:pPr>
          </w:p>
          <w:p w14:paraId="55FA7DFF" w14:textId="77777777" w:rsidR="006A6F6D" w:rsidRPr="006A6F6D" w:rsidRDefault="006A6F6D" w:rsidP="006A6F6D">
            <w:pPr>
              <w:pBdr>
                <w:top w:val="nil"/>
                <w:left w:val="nil"/>
                <w:bottom w:val="nil"/>
                <w:right w:val="nil"/>
                <w:between w:val="nil"/>
                <w:bar w:val="nil"/>
              </w:pBdr>
              <w:spacing w:after="0" w:line="240" w:lineRule="auto"/>
              <w:rPr>
                <w:rFonts w:ascii="Calibri" w:hAnsi="Calibri"/>
                <w:sz w:val="16"/>
                <w:szCs w:val="16"/>
              </w:rPr>
            </w:pPr>
            <w:r w:rsidRPr="006A6F6D">
              <w:rPr>
                <w:rFonts w:ascii="Calibri" w:hAnsi="Calibri"/>
                <w:sz w:val="16"/>
                <w:szCs w:val="16"/>
              </w:rPr>
              <w:t>Non-morphological testing e.g., molecular or immunohistochemical testing is a growing feature of cancer reporting. However, in many parts of the world this type of testing is limited by the available resources. In order to encourage the global adoption of ancillary tests for patient benefit, ICCR recommends that some ancillary testing in ICCR Datasets is included as core elements. Where the technical capability does not yet exist, laboratories may consider temporarily using these data elements as non-core items.</w:t>
            </w:r>
          </w:p>
          <w:p w14:paraId="05C08192" w14:textId="77777777" w:rsidR="006A6F6D" w:rsidRPr="006A6F6D" w:rsidRDefault="006A6F6D" w:rsidP="006A6F6D">
            <w:pPr>
              <w:pBdr>
                <w:top w:val="nil"/>
                <w:left w:val="nil"/>
                <w:bottom w:val="nil"/>
                <w:right w:val="nil"/>
                <w:between w:val="nil"/>
                <w:bar w:val="nil"/>
              </w:pBdr>
              <w:spacing w:after="0" w:line="240" w:lineRule="auto"/>
              <w:rPr>
                <w:rFonts w:ascii="Calibri" w:hAnsi="Calibri"/>
                <w:sz w:val="16"/>
                <w:szCs w:val="16"/>
              </w:rPr>
            </w:pPr>
          </w:p>
          <w:p w14:paraId="6AFA589F" w14:textId="3F10503D" w:rsidR="00827AC6" w:rsidRDefault="006A6F6D" w:rsidP="006A6F6D">
            <w:pPr>
              <w:pBdr>
                <w:top w:val="nil"/>
                <w:left w:val="nil"/>
                <w:bottom w:val="nil"/>
                <w:right w:val="nil"/>
                <w:between w:val="nil"/>
                <w:bar w:val="nil"/>
              </w:pBdr>
              <w:spacing w:after="0" w:line="240" w:lineRule="auto"/>
              <w:rPr>
                <w:rFonts w:ascii="Calibri" w:hAnsi="Calibri"/>
                <w:sz w:val="16"/>
                <w:szCs w:val="16"/>
              </w:rPr>
            </w:pPr>
            <w:r w:rsidRPr="006A6F6D">
              <w:rPr>
                <w:rFonts w:ascii="Calibri" w:hAnsi="Calibri"/>
                <w:sz w:val="16"/>
                <w:szCs w:val="16"/>
              </w:rPr>
              <w:t>The summation of all CORE elements is considered to be the minimum reporting standard for a specific cancer</w:t>
            </w:r>
          </w:p>
          <w:p w14:paraId="6FE30B26" w14:textId="77777777" w:rsidR="006A6F6D" w:rsidRDefault="006A6F6D" w:rsidP="006A6F6D">
            <w:pPr>
              <w:pBdr>
                <w:top w:val="nil"/>
                <w:left w:val="nil"/>
                <w:bottom w:val="nil"/>
                <w:right w:val="nil"/>
                <w:between w:val="nil"/>
                <w:bar w:val="nil"/>
              </w:pBdr>
              <w:spacing w:after="0" w:line="240" w:lineRule="auto"/>
              <w:rPr>
                <w:rFonts w:ascii="Calibri" w:hAnsi="Calibri"/>
                <w:sz w:val="16"/>
                <w:szCs w:val="16"/>
              </w:rPr>
            </w:pPr>
          </w:p>
          <w:p w14:paraId="7E0F5B98" w14:textId="77777777" w:rsidR="00827AC6" w:rsidRPr="00827AC6" w:rsidRDefault="00827AC6" w:rsidP="00676D1B">
            <w:pPr>
              <w:spacing w:after="0" w:line="240" w:lineRule="auto"/>
              <w:rPr>
                <w:rFonts w:ascii="Calibri" w:hAnsi="Calibri"/>
                <w:b/>
                <w:bCs/>
                <w:sz w:val="16"/>
                <w:szCs w:val="16"/>
              </w:rPr>
            </w:pPr>
            <w:r w:rsidRPr="00827AC6">
              <w:rPr>
                <w:rFonts w:ascii="Calibri" w:hAnsi="Calibri"/>
                <w:b/>
                <w:bCs/>
                <w:sz w:val="16"/>
                <w:szCs w:val="16"/>
              </w:rPr>
              <w:t>Reference</w:t>
            </w:r>
          </w:p>
          <w:p w14:paraId="637DEC10" w14:textId="192ACB35" w:rsidR="0033413A" w:rsidRPr="009774E5" w:rsidRDefault="00827AC6" w:rsidP="00692706">
            <w:pPr>
              <w:spacing w:after="100" w:line="240" w:lineRule="auto"/>
              <w:ind w:left="346" w:hanging="346"/>
              <w:rPr>
                <w:rFonts w:ascii="Calibri" w:hAnsi="Calibri"/>
                <w:sz w:val="16"/>
                <w:szCs w:val="16"/>
              </w:rPr>
            </w:pPr>
            <w:bookmarkStart w:id="0" w:name="_ENREF_1"/>
            <w:r w:rsidRPr="00827AC6">
              <w:rPr>
                <w:rFonts w:ascii="Calibri" w:hAnsi="Calibri"/>
                <w:sz w:val="16"/>
                <w:szCs w:val="16"/>
              </w:rPr>
              <w:t>1</w:t>
            </w:r>
            <w:r w:rsidRPr="00827AC6">
              <w:rPr>
                <w:rFonts w:ascii="Calibri" w:hAnsi="Calibri"/>
                <w:sz w:val="16"/>
                <w:szCs w:val="16"/>
              </w:rPr>
              <w:tab/>
              <w:t xml:space="preserve">Merlin T, Weston A and Tooher R (2009). Extending an evidence hierarchy to include topics other than treatment: revising the Australian 'levels of evidence'. BMC Med Res </w:t>
            </w:r>
            <w:proofErr w:type="spellStart"/>
            <w:r w:rsidRPr="00827AC6">
              <w:rPr>
                <w:rFonts w:ascii="Calibri" w:hAnsi="Calibri"/>
                <w:sz w:val="16"/>
                <w:szCs w:val="16"/>
              </w:rPr>
              <w:t>Methodol</w:t>
            </w:r>
            <w:proofErr w:type="spellEnd"/>
            <w:r w:rsidRPr="00827AC6">
              <w:rPr>
                <w:rFonts w:ascii="Calibri" w:hAnsi="Calibri"/>
                <w:sz w:val="16"/>
                <w:szCs w:val="16"/>
              </w:rPr>
              <w:t xml:space="preserve"> 9:34.</w:t>
            </w:r>
            <w:bookmarkEnd w:id="0"/>
          </w:p>
        </w:tc>
      </w:tr>
      <w:tr w:rsidR="00775C63" w:rsidRPr="006D1DD6" w14:paraId="637DEC16" w14:textId="77777777" w:rsidTr="00997BEF">
        <w:trPr>
          <w:trHeight w:val="657"/>
        </w:trPr>
        <w:tc>
          <w:tcPr>
            <w:tcW w:w="2425" w:type="dxa"/>
            <w:shd w:val="clear" w:color="000000" w:fill="EEECE1"/>
          </w:tcPr>
          <w:p w14:paraId="637DEC12" w14:textId="77777777" w:rsidR="00775C63" w:rsidRDefault="00BE0E0C" w:rsidP="00EF4BD8">
            <w:pPr>
              <w:spacing w:after="0"/>
              <w:rPr>
                <w:rFonts w:ascii="Calibri" w:hAnsi="Calibri"/>
                <w:bCs/>
                <w:color w:val="000000"/>
                <w:sz w:val="16"/>
                <w:szCs w:val="16"/>
              </w:rPr>
            </w:pPr>
            <w:r>
              <w:rPr>
                <w:rFonts w:ascii="Calibri" w:hAnsi="Calibri"/>
                <w:bCs/>
                <w:color w:val="000000"/>
                <w:sz w:val="16"/>
                <w:szCs w:val="16"/>
              </w:rPr>
              <w:t>Definition of N</w:t>
            </w:r>
            <w:r w:rsidR="00236231" w:rsidRPr="00236231">
              <w:rPr>
                <w:rFonts w:ascii="Calibri" w:hAnsi="Calibri"/>
                <w:bCs/>
                <w:color w:val="000000"/>
                <w:sz w:val="16"/>
                <w:szCs w:val="16"/>
              </w:rPr>
              <w:t>on-core elements</w:t>
            </w:r>
          </w:p>
        </w:tc>
        <w:tc>
          <w:tcPr>
            <w:tcW w:w="12758" w:type="dxa"/>
            <w:shd w:val="clear" w:color="auto" w:fill="auto"/>
          </w:tcPr>
          <w:p w14:paraId="6E31E146" w14:textId="77777777" w:rsidR="002D4B55" w:rsidRPr="002D4B55" w:rsidRDefault="002D4B55" w:rsidP="002D4B55">
            <w:pPr>
              <w:pBdr>
                <w:top w:val="nil"/>
                <w:left w:val="nil"/>
                <w:bottom w:val="nil"/>
                <w:right w:val="nil"/>
                <w:between w:val="nil"/>
                <w:bar w:val="nil"/>
              </w:pBdr>
              <w:spacing w:after="0" w:line="240" w:lineRule="auto"/>
              <w:rPr>
                <w:rFonts w:ascii="Calibri" w:hAnsi="Calibri"/>
                <w:sz w:val="16"/>
                <w:szCs w:val="16"/>
              </w:rPr>
            </w:pPr>
            <w:r w:rsidRPr="002D4B55">
              <w:rPr>
                <w:rFonts w:ascii="Calibri" w:hAnsi="Calibri"/>
                <w:sz w:val="16"/>
                <w:szCs w:val="16"/>
              </w:rPr>
              <w:t>NON-CORE elements are those which are unanimously agreed should be included in the dataset but are not supported by level III-2 evidence. These elements may be clinically important and recommended as good practice but are not yet validated or regularly used in patient management.</w:t>
            </w:r>
          </w:p>
          <w:p w14:paraId="0A9C2774" w14:textId="77777777" w:rsidR="002D4B55" w:rsidRPr="002D4B55" w:rsidRDefault="002D4B55" w:rsidP="002D4B55">
            <w:pPr>
              <w:pBdr>
                <w:top w:val="nil"/>
                <w:left w:val="nil"/>
                <w:bottom w:val="nil"/>
                <w:right w:val="nil"/>
                <w:between w:val="nil"/>
                <w:bar w:val="nil"/>
              </w:pBdr>
              <w:spacing w:after="0" w:line="240" w:lineRule="auto"/>
              <w:rPr>
                <w:rFonts w:ascii="Calibri" w:hAnsi="Calibri"/>
                <w:sz w:val="16"/>
                <w:szCs w:val="16"/>
              </w:rPr>
            </w:pPr>
          </w:p>
          <w:p w14:paraId="637DEC15" w14:textId="2DE259B4" w:rsidR="00775C63" w:rsidRPr="0033413A" w:rsidRDefault="002D4B55" w:rsidP="002D4B55">
            <w:pPr>
              <w:pBdr>
                <w:top w:val="nil"/>
                <w:left w:val="nil"/>
                <w:bottom w:val="nil"/>
                <w:right w:val="nil"/>
                <w:between w:val="nil"/>
                <w:bar w:val="nil"/>
              </w:pBdr>
              <w:spacing w:after="100" w:line="240" w:lineRule="auto"/>
              <w:rPr>
                <w:color w:val="000000"/>
                <w:sz w:val="16"/>
                <w:szCs w:val="16"/>
              </w:rPr>
            </w:pPr>
            <w:r w:rsidRPr="002D4B55">
              <w:rPr>
                <w:rFonts w:ascii="Calibri" w:hAnsi="Calibri"/>
                <w:sz w:val="16"/>
                <w:szCs w:val="16"/>
              </w:rPr>
              <w:t>Key information other than that which is essential for clinical management, staging or prognosis of the cancer such as macroscopic observations and interpretation, which are fundamental to the histological diagnosis and conclusion e.g., macroscopic tumour details, may be included as either CORE or NON-CORE elements by consensus of the Dataset Authoring Committee</w:t>
            </w:r>
            <w:r>
              <w:rPr>
                <w:rFonts w:ascii="Calibri" w:hAnsi="Calibri"/>
                <w:sz w:val="16"/>
                <w:szCs w:val="16"/>
              </w:rPr>
              <w:t>.</w:t>
            </w:r>
          </w:p>
        </w:tc>
      </w:tr>
      <w:tr w:rsidR="00775C63" w:rsidRPr="006D1DD6" w14:paraId="637DEC1B" w14:textId="77777777" w:rsidTr="00997BEF">
        <w:trPr>
          <w:trHeight w:val="657"/>
        </w:trPr>
        <w:tc>
          <w:tcPr>
            <w:tcW w:w="2425" w:type="dxa"/>
            <w:shd w:val="clear" w:color="000000" w:fill="EEECE1"/>
          </w:tcPr>
          <w:p w14:paraId="637DEC17" w14:textId="77777777" w:rsidR="00775C63" w:rsidRDefault="00775C63" w:rsidP="00775C63">
            <w:pPr>
              <w:spacing w:after="0"/>
              <w:rPr>
                <w:rFonts w:ascii="Calibri" w:hAnsi="Calibri"/>
                <w:bCs/>
                <w:color w:val="000000"/>
                <w:sz w:val="16"/>
                <w:szCs w:val="16"/>
              </w:rPr>
            </w:pPr>
            <w:r>
              <w:rPr>
                <w:rFonts w:ascii="Calibri" w:hAnsi="Calibri"/>
                <w:bCs/>
                <w:color w:val="000000"/>
                <w:sz w:val="16"/>
                <w:szCs w:val="16"/>
              </w:rPr>
              <w:t>Scope</w:t>
            </w:r>
            <w:r w:rsidR="008A3DC2">
              <w:rPr>
                <w:rFonts w:ascii="Calibri" w:hAnsi="Calibri"/>
                <w:bCs/>
                <w:color w:val="000000"/>
                <w:sz w:val="16"/>
                <w:szCs w:val="16"/>
              </w:rPr>
              <w:t xml:space="preserve"> of this dataset</w:t>
            </w:r>
          </w:p>
        </w:tc>
        <w:tc>
          <w:tcPr>
            <w:tcW w:w="12758" w:type="dxa"/>
            <w:shd w:val="clear" w:color="auto" w:fill="auto"/>
          </w:tcPr>
          <w:p w14:paraId="3410C361" w14:textId="77777777" w:rsidR="00AD49D7" w:rsidRPr="00AD49D7" w:rsidRDefault="00AD49D7" w:rsidP="00AD49D7">
            <w:pPr>
              <w:spacing w:after="0" w:line="240" w:lineRule="auto"/>
              <w:ind w:right="-3"/>
              <w:rPr>
                <w:rFonts w:ascii="Calibri" w:eastAsia="Malgun Gothic" w:hAnsi="Calibri" w:cs="Arial"/>
                <w:sz w:val="16"/>
                <w:szCs w:val="16"/>
                <w:lang w:eastAsia="en-AU"/>
              </w:rPr>
            </w:pPr>
            <w:r w:rsidRPr="00AD49D7">
              <w:rPr>
                <w:rFonts w:ascii="Calibri" w:eastAsia="Malgun Gothic" w:hAnsi="Calibri" w:cs="Arial"/>
                <w:sz w:val="16"/>
                <w:szCs w:val="16"/>
                <w:lang w:eastAsia="en-AU"/>
              </w:rPr>
              <w:t>This dataset has been developed for thymic epithelial tumours (TET). It applies to resection specimens of the thymus and is applicable for thymoma, neuroendocrine tumours of the thymus and thymic carcinoma but does not cover germ cell tumours, soft tissue tumours, haematolymphoid neoplasms, and other primary thymic neoplasms.</w:t>
            </w:r>
          </w:p>
          <w:p w14:paraId="022429E6" w14:textId="77777777" w:rsidR="00AD49D7" w:rsidRPr="00AD49D7" w:rsidRDefault="00AD49D7" w:rsidP="00AD49D7">
            <w:pPr>
              <w:spacing w:after="0" w:line="240" w:lineRule="auto"/>
              <w:ind w:right="-3"/>
              <w:rPr>
                <w:rFonts w:ascii="Calibri" w:eastAsia="Malgun Gothic" w:hAnsi="Calibri" w:cs="Times New Roman"/>
                <w:sz w:val="16"/>
                <w:szCs w:val="16"/>
              </w:rPr>
            </w:pPr>
          </w:p>
          <w:p w14:paraId="4067FEDF" w14:textId="7026B9E5" w:rsidR="00AD49D7" w:rsidRPr="00AD49D7" w:rsidRDefault="00AD49D7" w:rsidP="00AD49D7">
            <w:pPr>
              <w:spacing w:after="0" w:line="240" w:lineRule="auto"/>
              <w:ind w:right="-6"/>
              <w:rPr>
                <w:rFonts w:ascii="Calibri" w:eastAsia="Malgun Gothic" w:hAnsi="Calibri" w:cs="Arial"/>
                <w:sz w:val="16"/>
                <w:szCs w:val="16"/>
                <w:lang w:eastAsia="en-AU"/>
              </w:rPr>
            </w:pPr>
            <w:r w:rsidRPr="00AD49D7">
              <w:rPr>
                <w:rFonts w:ascii="Calibri" w:eastAsia="Malgun Gothic" w:hAnsi="Calibri" w:cs="Times New Roman"/>
                <w:sz w:val="16"/>
                <w:szCs w:val="16"/>
              </w:rPr>
              <w:t>The 3</w:t>
            </w:r>
            <w:r w:rsidRPr="00AD49D7">
              <w:rPr>
                <w:rFonts w:ascii="Calibri" w:eastAsia="Malgun Gothic" w:hAnsi="Calibri" w:cs="Times New Roman"/>
                <w:sz w:val="16"/>
                <w:szCs w:val="16"/>
                <w:vertAlign w:val="superscript"/>
              </w:rPr>
              <w:t>rd</w:t>
            </w:r>
            <w:r w:rsidRPr="00AD49D7">
              <w:rPr>
                <w:rFonts w:ascii="Calibri" w:eastAsia="Malgun Gothic" w:hAnsi="Calibri" w:cs="Times New Roman"/>
                <w:sz w:val="16"/>
                <w:szCs w:val="16"/>
              </w:rPr>
              <w:t xml:space="preserve"> edition of this dataset includes changes to </w:t>
            </w:r>
            <w:r w:rsidRPr="00AD49D7">
              <w:rPr>
                <w:rFonts w:ascii="Calibri" w:eastAsia="Malgun Gothic" w:hAnsi="Calibri" w:cs="Arial"/>
                <w:sz w:val="16"/>
                <w:szCs w:val="16"/>
                <w:lang w:eastAsia="en-AU"/>
              </w:rPr>
              <w:t>align the dataset with the World Health Organization (WHO) Classification of Thoracic Tumours, 5</w:t>
            </w:r>
            <w:r w:rsidRPr="00AD49D7">
              <w:rPr>
                <w:rFonts w:ascii="Calibri" w:eastAsia="Malgun Gothic" w:hAnsi="Calibri" w:cs="Arial"/>
                <w:sz w:val="16"/>
                <w:szCs w:val="16"/>
                <w:vertAlign w:val="superscript"/>
                <w:lang w:eastAsia="en-AU"/>
              </w:rPr>
              <w:t>th</w:t>
            </w:r>
            <w:r w:rsidRPr="00AD49D7">
              <w:rPr>
                <w:rFonts w:ascii="Calibri" w:eastAsia="Malgun Gothic" w:hAnsi="Calibri" w:cs="Arial"/>
                <w:sz w:val="16"/>
                <w:szCs w:val="16"/>
                <w:lang w:eastAsia="en-AU"/>
              </w:rPr>
              <w:t xml:space="preserve"> edition, 2021</w:t>
            </w:r>
            <w:bookmarkStart w:id="1" w:name="_Hlk85206106"/>
            <w:r w:rsidRPr="00AD49D7">
              <w:rPr>
                <w:rFonts w:ascii="Calibri" w:eastAsia="Malgun Gothic" w:hAnsi="Calibri" w:cs="Arial"/>
                <w:sz w:val="16"/>
                <w:szCs w:val="16"/>
                <w:lang w:eastAsia="en-AU"/>
              </w:rPr>
              <w:t>.</w:t>
            </w:r>
            <w:r w:rsidRPr="00AD49D7">
              <w:rPr>
                <w:rFonts w:ascii="Calibri" w:eastAsia="Malgun Gothic" w:hAnsi="Calibri" w:cs="Arial"/>
                <w:sz w:val="16"/>
                <w:szCs w:val="16"/>
                <w:lang w:eastAsia="en-AU"/>
              </w:rPr>
              <w:fldChar w:fldCharType="begin"/>
            </w:r>
            <w:r w:rsidRPr="00AD49D7">
              <w:rPr>
                <w:rFonts w:ascii="Calibri" w:eastAsia="Malgun Gothic" w:hAnsi="Calibri" w:cs="Arial"/>
                <w:sz w:val="16"/>
                <w:szCs w:val="16"/>
                <w:lang w:eastAsia="en-AU"/>
              </w:rPr>
              <w:instrText xml:space="preserve"> ADDIN EN.CITE &lt;EndNote&gt;&lt;Cite&gt;&lt;Author&gt;WHO Classification of Tumours Editorial Board&lt;/Author&gt;&lt;Year&gt;2021&lt;/Year&gt;&lt;RecNum&gt;3688&lt;/RecNum&gt;&lt;DisplayText&gt;&lt;style face="superscript"&gt;1&lt;/style&gt;&lt;/DisplayText&gt;&lt;record&gt;&lt;rec-number&gt;3688&lt;/rec-number&gt;&lt;foreign-keys&gt;&lt;key app="EN" db-id="20defpxt3as20tew5zepsdts5xe2att2e2va" timestamp="1620781358"&gt;3688&lt;/key&gt;&lt;/foreign-keys&gt;&lt;ref-type name="Book"&gt;6&lt;/ref-type&gt;&lt;contributors&gt;&lt;authors&gt;&lt;author&gt;WHO Classification of Tumours Editorial Board,&lt;/author&gt;&lt;/authors&gt;&lt;/contributors&gt;&lt;titles&gt;&lt;title&gt;Thoracic Tumours, 5th Edition, Volume 5&lt;/title&gt;&lt;/titles&gt;&lt;dates&gt;&lt;year&gt;2021&lt;/year&gt;&lt;/dates&gt;&lt;pub-location&gt;Lyon&lt;/pub-location&gt;&lt;publisher&gt;IARC Press&lt;/publisher&gt;&lt;urls&gt;&lt;/urls&gt;&lt;/record&gt;&lt;/Cite&gt;&lt;/EndNote&gt;</w:instrText>
            </w:r>
            <w:r w:rsidRPr="00AD49D7">
              <w:rPr>
                <w:rFonts w:ascii="Calibri" w:eastAsia="Malgun Gothic" w:hAnsi="Calibri" w:cs="Arial"/>
                <w:sz w:val="16"/>
                <w:szCs w:val="16"/>
                <w:lang w:eastAsia="en-AU"/>
              </w:rPr>
              <w:fldChar w:fldCharType="separate"/>
            </w:r>
            <w:r w:rsidRPr="00AD49D7">
              <w:rPr>
                <w:rFonts w:ascii="Calibri" w:eastAsia="Malgun Gothic" w:hAnsi="Calibri" w:cs="Arial"/>
                <w:noProof/>
                <w:sz w:val="16"/>
                <w:szCs w:val="16"/>
                <w:vertAlign w:val="superscript"/>
                <w:lang w:eastAsia="en-AU"/>
              </w:rPr>
              <w:t>1</w:t>
            </w:r>
            <w:r w:rsidRPr="00AD49D7">
              <w:rPr>
                <w:rFonts w:ascii="Calibri" w:eastAsia="Malgun Gothic" w:hAnsi="Calibri" w:cs="Arial"/>
                <w:sz w:val="16"/>
                <w:szCs w:val="16"/>
                <w:lang w:eastAsia="en-AU"/>
              </w:rPr>
              <w:fldChar w:fldCharType="end"/>
            </w:r>
            <w:bookmarkEnd w:id="1"/>
          </w:p>
          <w:p w14:paraId="70A99232" w14:textId="77777777" w:rsidR="00AD49D7" w:rsidRPr="00AD49D7" w:rsidRDefault="00AD49D7" w:rsidP="00AD49D7">
            <w:pPr>
              <w:spacing w:after="0" w:line="240" w:lineRule="auto"/>
              <w:ind w:right="-6"/>
              <w:rPr>
                <w:rFonts w:ascii="Calibri" w:eastAsia="Malgun Gothic" w:hAnsi="Calibri" w:cs="Arial"/>
                <w:sz w:val="16"/>
                <w:szCs w:val="16"/>
                <w:lang w:eastAsia="en-AU"/>
              </w:rPr>
            </w:pPr>
          </w:p>
          <w:p w14:paraId="0B8285B3" w14:textId="77777777" w:rsidR="00AD49D7" w:rsidRPr="00AD49D7" w:rsidRDefault="00AD49D7" w:rsidP="00AD49D7">
            <w:pPr>
              <w:spacing w:after="0" w:line="240" w:lineRule="auto"/>
              <w:rPr>
                <w:rFonts w:ascii="Calibri" w:eastAsia="Malgun Gothic" w:hAnsi="Calibri" w:cs="Times New Roman"/>
                <w:sz w:val="16"/>
                <w:szCs w:val="16"/>
              </w:rPr>
            </w:pPr>
          </w:p>
          <w:p w14:paraId="76396AF9" w14:textId="77777777" w:rsidR="00AD49D7" w:rsidRPr="00AD49D7" w:rsidRDefault="00AD49D7" w:rsidP="00AD49D7">
            <w:pPr>
              <w:spacing w:after="0" w:line="240" w:lineRule="auto"/>
              <w:rPr>
                <w:rFonts w:ascii="Calibri" w:eastAsia="Malgun Gothic" w:hAnsi="Calibri" w:cs="Times New Roman"/>
                <w:b/>
                <w:bCs/>
                <w:sz w:val="16"/>
                <w:szCs w:val="16"/>
              </w:rPr>
            </w:pPr>
            <w:r w:rsidRPr="00AD49D7">
              <w:rPr>
                <w:rFonts w:ascii="Calibri" w:eastAsia="Malgun Gothic" w:hAnsi="Calibri" w:cs="Times New Roman"/>
                <w:b/>
                <w:bCs/>
                <w:sz w:val="16"/>
                <w:szCs w:val="16"/>
              </w:rPr>
              <w:t>Reference</w:t>
            </w:r>
          </w:p>
          <w:p w14:paraId="637DEC1A" w14:textId="3D7DB7F1" w:rsidR="00775C63" w:rsidRPr="00AD49D7" w:rsidRDefault="00AD49D7" w:rsidP="00AD49D7">
            <w:pPr>
              <w:spacing w:after="100" w:line="240" w:lineRule="auto"/>
              <w:ind w:left="346" w:hanging="346"/>
              <w:rPr>
                <w:rFonts w:cs="Calibri"/>
                <w:color w:val="000000"/>
                <w:sz w:val="16"/>
                <w:szCs w:val="16"/>
              </w:rPr>
            </w:pPr>
            <w:r w:rsidRPr="00AD49D7">
              <w:rPr>
                <w:rFonts w:ascii="Calibri" w:eastAsia="Malgun Gothic" w:hAnsi="Calibri" w:cs="Calibri"/>
                <w:noProof/>
                <w:sz w:val="16"/>
                <w:szCs w:val="16"/>
                <w:lang w:val="en-US"/>
              </w:rPr>
              <w:fldChar w:fldCharType="begin"/>
            </w:r>
            <w:r w:rsidRPr="00AD49D7">
              <w:rPr>
                <w:rFonts w:ascii="Calibri" w:eastAsia="Malgun Gothic" w:hAnsi="Calibri" w:cs="Calibri"/>
                <w:noProof/>
                <w:sz w:val="16"/>
                <w:szCs w:val="16"/>
                <w:lang w:val="en-US"/>
              </w:rPr>
              <w:instrText xml:space="preserve"> ADDIN EN.REFLIST </w:instrText>
            </w:r>
            <w:r w:rsidRPr="00AD49D7">
              <w:rPr>
                <w:rFonts w:ascii="Calibri" w:eastAsia="Malgun Gothic" w:hAnsi="Calibri" w:cs="Calibri"/>
                <w:noProof/>
                <w:sz w:val="16"/>
                <w:szCs w:val="16"/>
                <w:lang w:val="en-US"/>
              </w:rPr>
              <w:fldChar w:fldCharType="separate"/>
            </w:r>
            <w:r w:rsidRPr="00AD49D7">
              <w:rPr>
                <w:rFonts w:ascii="Calibri" w:eastAsia="Malgun Gothic" w:hAnsi="Calibri" w:cs="Calibri"/>
                <w:noProof/>
                <w:sz w:val="16"/>
                <w:szCs w:val="16"/>
                <w:lang w:val="en-US"/>
              </w:rPr>
              <w:t>1</w:t>
            </w:r>
            <w:r w:rsidRPr="00AD49D7">
              <w:rPr>
                <w:rFonts w:ascii="Calibri" w:eastAsia="Malgun Gothic" w:hAnsi="Calibri" w:cs="Calibri"/>
                <w:noProof/>
                <w:sz w:val="16"/>
                <w:szCs w:val="16"/>
                <w:lang w:val="en-US"/>
              </w:rPr>
              <w:tab/>
              <w:t xml:space="preserve">WHO Classification of Tumours Editorial Board (2021). </w:t>
            </w:r>
            <w:r w:rsidRPr="00AD49D7">
              <w:rPr>
                <w:rFonts w:ascii="Calibri" w:eastAsia="Malgun Gothic" w:hAnsi="Calibri" w:cs="Calibri"/>
                <w:i/>
                <w:noProof/>
                <w:sz w:val="16"/>
                <w:szCs w:val="16"/>
                <w:lang w:val="en-US"/>
              </w:rPr>
              <w:t>Thoracic Tumours, 5th Edition, Volume 5</w:t>
            </w:r>
            <w:r w:rsidRPr="00AD49D7">
              <w:rPr>
                <w:rFonts w:ascii="Calibri" w:eastAsia="Malgun Gothic" w:hAnsi="Calibri" w:cs="Calibri"/>
                <w:noProof/>
                <w:sz w:val="16"/>
                <w:szCs w:val="16"/>
                <w:lang w:val="en-US"/>
              </w:rPr>
              <w:t>. IARC Press, Lyon.</w:t>
            </w:r>
            <w:r w:rsidRPr="00AD49D7">
              <w:rPr>
                <w:rFonts w:eastAsia="Malgun Gothic"/>
                <w:sz w:val="16"/>
                <w:szCs w:val="16"/>
              </w:rPr>
              <w:fldChar w:fldCharType="end"/>
            </w:r>
          </w:p>
        </w:tc>
      </w:tr>
    </w:tbl>
    <w:p w14:paraId="7ABECBFC" w14:textId="787CEF8C" w:rsidR="005F31E0" w:rsidRDefault="005F31E0" w:rsidP="00D334D7">
      <w:pPr>
        <w:spacing w:after="0"/>
      </w:pPr>
    </w:p>
    <w:tbl>
      <w:tblPr>
        <w:tblW w:w="15183"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66"/>
        <w:gridCol w:w="1843"/>
        <w:gridCol w:w="2551"/>
        <w:gridCol w:w="8222"/>
        <w:gridCol w:w="1701"/>
      </w:tblGrid>
      <w:tr w:rsidR="005767BE" w14:paraId="637DEC67" w14:textId="77777777" w:rsidTr="00997BEF">
        <w:trPr>
          <w:tblHeader/>
        </w:trPr>
        <w:tc>
          <w:tcPr>
            <w:tcW w:w="866" w:type="dxa"/>
            <w:shd w:val="clear" w:color="000000" w:fill="D9D9D9"/>
            <w:hideMark/>
          </w:tcPr>
          <w:p w14:paraId="637DEC61" w14:textId="620B1558" w:rsidR="0018179D" w:rsidRPr="00775C63" w:rsidRDefault="00775C63" w:rsidP="0018179D">
            <w:pPr>
              <w:spacing w:after="0"/>
              <w:rPr>
                <w:rFonts w:ascii="Calibri" w:hAnsi="Calibri"/>
                <w:b/>
                <w:bCs/>
                <w:vanish/>
                <w:color w:val="000000"/>
                <w:sz w:val="16"/>
                <w:szCs w:val="16"/>
                <w:specVanish/>
              </w:rPr>
            </w:pPr>
            <w:r>
              <w:rPr>
                <w:rFonts w:ascii="Calibri" w:hAnsi="Calibri"/>
                <w:b/>
                <w:bCs/>
                <w:color w:val="000000"/>
                <w:sz w:val="16"/>
                <w:szCs w:val="16"/>
              </w:rPr>
              <w:t>C</w:t>
            </w:r>
            <w:r w:rsidR="0018179D">
              <w:rPr>
                <w:rFonts w:ascii="Calibri" w:hAnsi="Calibri"/>
                <w:b/>
                <w:bCs/>
                <w:color w:val="000000"/>
                <w:sz w:val="16"/>
                <w:szCs w:val="16"/>
              </w:rPr>
              <w:t>ore</w:t>
            </w:r>
            <w:r w:rsidR="00195C65">
              <w:rPr>
                <w:rFonts w:ascii="Calibri" w:hAnsi="Calibri"/>
                <w:b/>
                <w:bCs/>
                <w:color w:val="000000"/>
                <w:sz w:val="16"/>
                <w:szCs w:val="16"/>
              </w:rPr>
              <w:t>/</w:t>
            </w:r>
            <w:r w:rsidR="00801119">
              <w:rPr>
                <w:rFonts w:ascii="Calibri" w:hAnsi="Calibri"/>
                <w:b/>
                <w:bCs/>
                <w:color w:val="000000"/>
                <w:sz w:val="16"/>
                <w:szCs w:val="16"/>
              </w:rPr>
              <w:t xml:space="preserve"> </w:t>
            </w:r>
          </w:p>
          <w:p w14:paraId="637DEC62" w14:textId="77777777" w:rsidR="005767BE" w:rsidRDefault="00C07A30">
            <w:pPr>
              <w:rPr>
                <w:rFonts w:ascii="Calibri" w:hAnsi="Calibri"/>
                <w:b/>
                <w:bCs/>
                <w:color w:val="000000"/>
                <w:sz w:val="16"/>
                <w:szCs w:val="16"/>
              </w:rPr>
            </w:pPr>
            <w:r>
              <w:rPr>
                <w:rFonts w:ascii="Calibri" w:hAnsi="Calibri"/>
                <w:b/>
                <w:bCs/>
                <w:color w:val="000000"/>
                <w:sz w:val="16"/>
                <w:szCs w:val="16"/>
              </w:rPr>
              <w:t>Non-core</w:t>
            </w:r>
          </w:p>
        </w:tc>
        <w:tc>
          <w:tcPr>
            <w:tcW w:w="1843" w:type="dxa"/>
            <w:shd w:val="clear" w:color="000000" w:fill="D9D9D9"/>
            <w:hideMark/>
          </w:tcPr>
          <w:p w14:paraId="637DEC63"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551" w:type="dxa"/>
            <w:shd w:val="clear" w:color="000000" w:fill="D9D9D9"/>
            <w:hideMark/>
          </w:tcPr>
          <w:p w14:paraId="637DEC64" w14:textId="77777777" w:rsidR="005767BE" w:rsidRPr="002A79F0" w:rsidRDefault="005767BE">
            <w:pPr>
              <w:rPr>
                <w:rFonts w:ascii="Calibri" w:hAnsi="Calibri"/>
                <w:b/>
                <w:bCs/>
                <w:color w:val="000000" w:themeColor="text1"/>
                <w:sz w:val="16"/>
                <w:szCs w:val="16"/>
              </w:rPr>
            </w:pPr>
            <w:r w:rsidRPr="002A79F0">
              <w:rPr>
                <w:rFonts w:ascii="Calibri" w:hAnsi="Calibri"/>
                <w:b/>
                <w:bCs/>
                <w:color w:val="000000" w:themeColor="text1"/>
                <w:sz w:val="16"/>
                <w:szCs w:val="16"/>
              </w:rPr>
              <w:t>Values</w:t>
            </w:r>
          </w:p>
        </w:tc>
        <w:tc>
          <w:tcPr>
            <w:tcW w:w="8222" w:type="dxa"/>
            <w:shd w:val="clear" w:color="000000" w:fill="D9D9D9"/>
            <w:hideMark/>
          </w:tcPr>
          <w:p w14:paraId="637DEC65" w14:textId="77777777" w:rsidR="005767BE" w:rsidRPr="007C5217" w:rsidRDefault="005767BE">
            <w:pPr>
              <w:rPr>
                <w:rFonts w:ascii="Calibri" w:hAnsi="Calibri"/>
                <w:b/>
                <w:bCs/>
                <w:color w:val="000000"/>
                <w:sz w:val="16"/>
                <w:szCs w:val="16"/>
              </w:rPr>
            </w:pPr>
            <w:r w:rsidRPr="007C5217">
              <w:rPr>
                <w:rFonts w:ascii="Calibri" w:hAnsi="Calibri"/>
                <w:b/>
                <w:bCs/>
                <w:color w:val="000000"/>
                <w:sz w:val="16"/>
                <w:szCs w:val="16"/>
              </w:rPr>
              <w:t>Commentary</w:t>
            </w:r>
          </w:p>
        </w:tc>
        <w:tc>
          <w:tcPr>
            <w:tcW w:w="1701" w:type="dxa"/>
            <w:shd w:val="clear" w:color="000000" w:fill="D9D9D9"/>
            <w:hideMark/>
          </w:tcPr>
          <w:p w14:paraId="637DEC66"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717D10" w14:paraId="75BDA18F" w14:textId="77777777" w:rsidTr="00997BEF">
        <w:trPr>
          <w:trHeight w:val="373"/>
        </w:trPr>
        <w:tc>
          <w:tcPr>
            <w:tcW w:w="866" w:type="dxa"/>
            <w:shd w:val="clear" w:color="000000" w:fill="EEECE1"/>
          </w:tcPr>
          <w:p w14:paraId="62CD5785" w14:textId="119EC95F" w:rsidR="00717D10" w:rsidRPr="00717D10" w:rsidRDefault="00717D10" w:rsidP="008C57F7">
            <w:pPr>
              <w:spacing w:after="0"/>
              <w:rPr>
                <w:rFonts w:ascii="Calibri" w:hAnsi="Calibri"/>
                <w:color w:val="808080" w:themeColor="background1" w:themeShade="80"/>
                <w:sz w:val="16"/>
                <w:szCs w:val="16"/>
              </w:rPr>
            </w:pPr>
            <w:r w:rsidRPr="007A0620">
              <w:rPr>
                <w:rFonts w:ascii="Calibri" w:hAnsi="Calibri"/>
                <w:sz w:val="16"/>
                <w:szCs w:val="16"/>
              </w:rPr>
              <w:t>Non-core</w:t>
            </w:r>
          </w:p>
        </w:tc>
        <w:tc>
          <w:tcPr>
            <w:tcW w:w="1843" w:type="dxa"/>
            <w:shd w:val="clear" w:color="000000" w:fill="EEECE1"/>
          </w:tcPr>
          <w:p w14:paraId="7AA37B6E" w14:textId="0D9C7A87" w:rsidR="00717D10" w:rsidRPr="00717D10" w:rsidRDefault="00717D10" w:rsidP="00FA33B0">
            <w:pPr>
              <w:spacing w:after="0" w:line="240" w:lineRule="auto"/>
              <w:rPr>
                <w:rFonts w:ascii="Calibri" w:hAnsi="Calibri"/>
                <w:bCs/>
                <w:color w:val="808080" w:themeColor="background1" w:themeShade="80"/>
                <w:sz w:val="16"/>
                <w:szCs w:val="16"/>
              </w:rPr>
            </w:pPr>
            <w:r w:rsidRPr="00717D10">
              <w:rPr>
                <w:rFonts w:ascii="Calibri" w:hAnsi="Calibri"/>
                <w:b/>
                <w:bCs/>
                <w:color w:val="808080" w:themeColor="background1" w:themeShade="80"/>
                <w:sz w:val="16"/>
                <w:szCs w:val="16"/>
              </w:rPr>
              <w:t>CLINICAL INFORMATION</w:t>
            </w:r>
          </w:p>
        </w:tc>
        <w:tc>
          <w:tcPr>
            <w:tcW w:w="2551" w:type="dxa"/>
            <w:shd w:val="clear" w:color="auto" w:fill="auto"/>
          </w:tcPr>
          <w:p w14:paraId="3277B0EE" w14:textId="77777777" w:rsidR="00FC6F39" w:rsidRPr="00776BB9" w:rsidRDefault="00FC6F39" w:rsidP="00657447">
            <w:pPr>
              <w:pStyle w:val="ListParagraph"/>
              <w:numPr>
                <w:ilvl w:val="0"/>
                <w:numId w:val="8"/>
              </w:numPr>
              <w:autoSpaceDE w:val="0"/>
              <w:autoSpaceDN w:val="0"/>
              <w:adjustRightInd w:val="0"/>
              <w:spacing w:after="0" w:line="240" w:lineRule="auto"/>
              <w:ind w:left="171" w:hanging="171"/>
              <w:rPr>
                <w:rFonts w:cstheme="minorHAnsi"/>
                <w:color w:val="808080"/>
                <w:sz w:val="16"/>
                <w:szCs w:val="16"/>
              </w:rPr>
            </w:pPr>
            <w:r w:rsidRPr="00776BB9">
              <w:rPr>
                <w:rFonts w:cstheme="minorHAnsi"/>
                <w:color w:val="808080"/>
                <w:sz w:val="16"/>
                <w:szCs w:val="16"/>
              </w:rPr>
              <w:t>Not provided</w:t>
            </w:r>
          </w:p>
          <w:p w14:paraId="01F9BCBB" w14:textId="4AEE491D" w:rsidR="00FC6F39" w:rsidRPr="00776BB9" w:rsidRDefault="00FC6F39" w:rsidP="00657447">
            <w:pPr>
              <w:pStyle w:val="ListParagraph"/>
              <w:numPr>
                <w:ilvl w:val="0"/>
                <w:numId w:val="20"/>
              </w:numPr>
              <w:spacing w:after="0" w:line="240" w:lineRule="auto"/>
              <w:ind w:left="202" w:hanging="202"/>
              <w:rPr>
                <w:rFonts w:cs="Verdana"/>
                <w:color w:val="808080" w:themeColor="background1" w:themeShade="80"/>
                <w:sz w:val="16"/>
                <w:szCs w:val="16"/>
              </w:rPr>
            </w:pPr>
            <w:r w:rsidRPr="00776BB9">
              <w:rPr>
                <w:rFonts w:cs="Verdana"/>
                <w:color w:val="808080" w:themeColor="background1" w:themeShade="80"/>
                <w:sz w:val="16"/>
                <w:szCs w:val="16"/>
              </w:rPr>
              <w:t>Myasthenia gravis</w:t>
            </w:r>
          </w:p>
          <w:p w14:paraId="64CA0D5A" w14:textId="77777777" w:rsidR="00FC6F39" w:rsidRPr="00776BB9" w:rsidRDefault="00FC6F39" w:rsidP="00657447">
            <w:pPr>
              <w:pStyle w:val="ListParagraph"/>
              <w:numPr>
                <w:ilvl w:val="0"/>
                <w:numId w:val="20"/>
              </w:numPr>
              <w:spacing w:after="0" w:line="240" w:lineRule="auto"/>
              <w:ind w:left="202" w:hanging="202"/>
              <w:rPr>
                <w:rFonts w:cs="Verdana"/>
                <w:color w:val="808080" w:themeColor="background1" w:themeShade="80"/>
                <w:sz w:val="16"/>
                <w:szCs w:val="16"/>
              </w:rPr>
            </w:pPr>
            <w:r w:rsidRPr="00776BB9">
              <w:rPr>
                <w:rFonts w:cs="Verdana"/>
                <w:color w:val="808080" w:themeColor="background1" w:themeShade="80"/>
                <w:sz w:val="16"/>
                <w:szCs w:val="16"/>
              </w:rPr>
              <w:t>Pure red cell aplasia</w:t>
            </w:r>
          </w:p>
          <w:p w14:paraId="366F111C" w14:textId="77777777" w:rsidR="00FC6F39" w:rsidRPr="00776BB9" w:rsidRDefault="00FC6F39" w:rsidP="00657447">
            <w:pPr>
              <w:pStyle w:val="ListParagraph"/>
              <w:numPr>
                <w:ilvl w:val="0"/>
                <w:numId w:val="20"/>
              </w:numPr>
              <w:spacing w:after="0" w:line="240" w:lineRule="auto"/>
              <w:ind w:left="202" w:hanging="202"/>
              <w:rPr>
                <w:rFonts w:cs="Verdana"/>
                <w:color w:val="808080" w:themeColor="background1" w:themeShade="80"/>
                <w:sz w:val="16"/>
                <w:szCs w:val="16"/>
              </w:rPr>
            </w:pPr>
            <w:r w:rsidRPr="00776BB9">
              <w:rPr>
                <w:rFonts w:cs="Verdana"/>
                <w:color w:val="808080" w:themeColor="background1" w:themeShade="80"/>
                <w:sz w:val="16"/>
                <w:szCs w:val="16"/>
              </w:rPr>
              <w:t>Rheumatoid arthritis</w:t>
            </w:r>
          </w:p>
          <w:p w14:paraId="5DF040BA" w14:textId="77777777" w:rsidR="00FC6F39" w:rsidRPr="00776BB9" w:rsidRDefault="00FC6F39" w:rsidP="00657447">
            <w:pPr>
              <w:pStyle w:val="ListParagraph"/>
              <w:numPr>
                <w:ilvl w:val="0"/>
                <w:numId w:val="20"/>
              </w:numPr>
              <w:spacing w:after="0" w:line="240" w:lineRule="auto"/>
              <w:ind w:left="202" w:hanging="202"/>
              <w:rPr>
                <w:rFonts w:cs="Verdana"/>
                <w:color w:val="808080" w:themeColor="background1" w:themeShade="80"/>
                <w:sz w:val="16"/>
                <w:szCs w:val="16"/>
              </w:rPr>
            </w:pPr>
            <w:r w:rsidRPr="00776BB9">
              <w:rPr>
                <w:rFonts w:cs="Verdana"/>
                <w:color w:val="808080" w:themeColor="background1" w:themeShade="80"/>
                <w:sz w:val="16"/>
                <w:szCs w:val="16"/>
              </w:rPr>
              <w:t>Lupus</w:t>
            </w:r>
          </w:p>
          <w:p w14:paraId="64F00C70" w14:textId="77777777" w:rsidR="00FC6F39" w:rsidRPr="00776BB9" w:rsidRDefault="00FC6F39" w:rsidP="00657447">
            <w:pPr>
              <w:pStyle w:val="ListParagraph"/>
              <w:numPr>
                <w:ilvl w:val="0"/>
                <w:numId w:val="20"/>
              </w:numPr>
              <w:spacing w:after="0" w:line="240" w:lineRule="auto"/>
              <w:ind w:left="202" w:hanging="202"/>
              <w:rPr>
                <w:rFonts w:cs="Verdana"/>
                <w:color w:val="808080" w:themeColor="background1" w:themeShade="80"/>
                <w:sz w:val="16"/>
                <w:szCs w:val="16"/>
              </w:rPr>
            </w:pPr>
            <w:r w:rsidRPr="00776BB9">
              <w:rPr>
                <w:rFonts w:cs="Verdana"/>
                <w:color w:val="808080" w:themeColor="background1" w:themeShade="80"/>
                <w:sz w:val="16"/>
                <w:szCs w:val="16"/>
              </w:rPr>
              <w:t>Addison’s disease</w:t>
            </w:r>
          </w:p>
          <w:p w14:paraId="681A21F7" w14:textId="77777777" w:rsidR="00FC6F39" w:rsidRPr="00776BB9" w:rsidRDefault="00FC6F39" w:rsidP="00657447">
            <w:pPr>
              <w:pStyle w:val="ListParagraph"/>
              <w:numPr>
                <w:ilvl w:val="0"/>
                <w:numId w:val="20"/>
              </w:numPr>
              <w:spacing w:after="0" w:line="240" w:lineRule="auto"/>
              <w:ind w:left="202" w:hanging="202"/>
              <w:rPr>
                <w:rFonts w:cs="Verdana"/>
                <w:color w:val="808080" w:themeColor="background1" w:themeShade="80"/>
                <w:sz w:val="16"/>
                <w:szCs w:val="16"/>
              </w:rPr>
            </w:pPr>
            <w:r w:rsidRPr="00776BB9">
              <w:rPr>
                <w:rFonts w:cs="Verdana"/>
                <w:color w:val="808080" w:themeColor="background1" w:themeShade="80"/>
                <w:sz w:val="16"/>
                <w:szCs w:val="16"/>
              </w:rPr>
              <w:t>Cushing’s disease</w:t>
            </w:r>
          </w:p>
          <w:p w14:paraId="7D2DD4A6" w14:textId="77777777" w:rsidR="00717D10" w:rsidRPr="00776BB9" w:rsidRDefault="00FC6F39" w:rsidP="00657447">
            <w:pPr>
              <w:pStyle w:val="ListParagraph"/>
              <w:numPr>
                <w:ilvl w:val="0"/>
                <w:numId w:val="20"/>
              </w:numPr>
              <w:spacing w:after="0" w:line="240" w:lineRule="auto"/>
              <w:ind w:left="202" w:hanging="202"/>
              <w:rPr>
                <w:rFonts w:cs="Verdana"/>
                <w:color w:val="808080" w:themeColor="background1" w:themeShade="80"/>
                <w:sz w:val="16"/>
                <w:szCs w:val="16"/>
              </w:rPr>
            </w:pPr>
            <w:r w:rsidRPr="00776BB9">
              <w:rPr>
                <w:rFonts w:cs="Verdana"/>
                <w:color w:val="808080" w:themeColor="background1" w:themeShade="80"/>
                <w:sz w:val="16"/>
                <w:szCs w:val="16"/>
              </w:rPr>
              <w:t>Hypogammaglobulinemia (Good’s syndrome)</w:t>
            </w:r>
          </w:p>
          <w:p w14:paraId="620F0FAC" w14:textId="77777777" w:rsidR="00FC6F39" w:rsidRPr="00776BB9" w:rsidRDefault="00FC6F39" w:rsidP="00657447">
            <w:pPr>
              <w:pStyle w:val="ListParagraph"/>
              <w:numPr>
                <w:ilvl w:val="0"/>
                <w:numId w:val="20"/>
              </w:numPr>
              <w:spacing w:after="0" w:line="240" w:lineRule="auto"/>
              <w:ind w:left="202" w:hanging="202"/>
              <w:rPr>
                <w:rFonts w:cs="Verdana"/>
                <w:color w:val="808080" w:themeColor="background1" w:themeShade="80"/>
                <w:sz w:val="16"/>
                <w:szCs w:val="16"/>
              </w:rPr>
            </w:pPr>
            <w:r w:rsidRPr="00776BB9">
              <w:rPr>
                <w:rFonts w:cs="Verdana"/>
                <w:color w:val="808080" w:themeColor="background1" w:themeShade="80"/>
                <w:sz w:val="16"/>
                <w:szCs w:val="16"/>
              </w:rPr>
              <w:lastRenderedPageBreak/>
              <w:t xml:space="preserve">Previous neoplasm, </w:t>
            </w:r>
            <w:r w:rsidRPr="00776BB9">
              <w:rPr>
                <w:rFonts w:cs="Verdana"/>
                <w:i/>
                <w:iCs/>
                <w:color w:val="808080" w:themeColor="background1" w:themeShade="80"/>
                <w:sz w:val="16"/>
                <w:szCs w:val="16"/>
              </w:rPr>
              <w:t>specify</w:t>
            </w:r>
          </w:p>
          <w:p w14:paraId="54E5A0DE" w14:textId="77777777" w:rsidR="00776BB9" w:rsidRPr="00776BB9" w:rsidRDefault="00776BB9" w:rsidP="00657447">
            <w:pPr>
              <w:pStyle w:val="ListParagraph"/>
              <w:numPr>
                <w:ilvl w:val="0"/>
                <w:numId w:val="20"/>
              </w:numPr>
              <w:spacing w:after="0" w:line="240" w:lineRule="auto"/>
              <w:ind w:left="202" w:hanging="202"/>
              <w:rPr>
                <w:rFonts w:cs="Verdana"/>
                <w:color w:val="808080" w:themeColor="background1" w:themeShade="80"/>
                <w:sz w:val="16"/>
                <w:szCs w:val="16"/>
              </w:rPr>
            </w:pPr>
            <w:r w:rsidRPr="00776BB9">
              <w:rPr>
                <w:rFonts w:cs="Verdana"/>
                <w:color w:val="808080" w:themeColor="background1" w:themeShade="80"/>
                <w:sz w:val="16"/>
                <w:szCs w:val="16"/>
              </w:rPr>
              <w:t xml:space="preserve">Preoperative therapy, </w:t>
            </w:r>
            <w:r w:rsidRPr="00776BB9">
              <w:rPr>
                <w:rFonts w:cs="Verdana"/>
                <w:i/>
                <w:iCs/>
                <w:color w:val="808080" w:themeColor="background1" w:themeShade="80"/>
                <w:sz w:val="16"/>
                <w:szCs w:val="16"/>
              </w:rPr>
              <w:t>specify</w:t>
            </w:r>
          </w:p>
          <w:p w14:paraId="6CC31D4D" w14:textId="04EB545A" w:rsidR="00776BB9" w:rsidRPr="00776BB9" w:rsidRDefault="00776BB9" w:rsidP="00657447">
            <w:pPr>
              <w:pStyle w:val="ListParagraph"/>
              <w:numPr>
                <w:ilvl w:val="0"/>
                <w:numId w:val="20"/>
              </w:numPr>
              <w:spacing w:after="0" w:line="240" w:lineRule="auto"/>
              <w:ind w:left="202" w:hanging="202"/>
              <w:rPr>
                <w:rFonts w:cs="Verdana"/>
                <w:color w:val="221E1F"/>
                <w:sz w:val="16"/>
                <w:szCs w:val="16"/>
              </w:rPr>
            </w:pPr>
            <w:r w:rsidRPr="00776BB9">
              <w:rPr>
                <w:rFonts w:cs="Verdana"/>
                <w:color w:val="808080" w:themeColor="background1" w:themeShade="80"/>
                <w:sz w:val="16"/>
                <w:szCs w:val="16"/>
              </w:rPr>
              <w:t xml:space="preserve">Other, </w:t>
            </w:r>
            <w:r w:rsidRPr="00776BB9">
              <w:rPr>
                <w:rFonts w:cs="Verdana"/>
                <w:i/>
                <w:iCs/>
                <w:color w:val="808080" w:themeColor="background1" w:themeShade="80"/>
                <w:sz w:val="16"/>
                <w:szCs w:val="16"/>
              </w:rPr>
              <w:t>specify</w:t>
            </w:r>
          </w:p>
        </w:tc>
        <w:tc>
          <w:tcPr>
            <w:tcW w:w="8222" w:type="dxa"/>
            <w:shd w:val="clear" w:color="auto" w:fill="auto"/>
          </w:tcPr>
          <w:p w14:paraId="48A8B1EC" w14:textId="77777777" w:rsidR="00984FFD" w:rsidRPr="00984FFD" w:rsidRDefault="00984FFD" w:rsidP="00984FFD">
            <w:pPr>
              <w:spacing w:after="0" w:line="240" w:lineRule="auto"/>
              <w:rPr>
                <w:iCs/>
                <w:sz w:val="16"/>
                <w:szCs w:val="16"/>
              </w:rPr>
            </w:pPr>
            <w:r w:rsidRPr="00984FFD">
              <w:rPr>
                <w:iCs/>
                <w:sz w:val="16"/>
                <w:szCs w:val="16"/>
              </w:rPr>
              <w:lastRenderedPageBreak/>
              <w:t>It is helpful to know whether the patient has myasthenia gravis, other autoimmune diseases, paraneoplastic syndromes, or other conditions that can be associated with thymomas. Knowledge of any neoadjuvant treatment is important as it may explain necrosis and scarring seen macroscopically and microscopically, and allows the pathologist to comment on histologic treatment response.</w:t>
            </w:r>
            <w:bookmarkStart w:id="2" w:name="_Hlk81299697"/>
            <w:r w:rsidRPr="00984FFD">
              <w:rPr>
                <w:iCs/>
                <w:sz w:val="16"/>
                <w:szCs w:val="16"/>
              </w:rPr>
              <w:fldChar w:fldCharType="begin">
                <w:fldData xml:space="preserve">PEVuZE5vdGU+PENpdGU+PEF1dGhvcj5UcmltYmxlPC9BdXRob3I+PFllYXI+MTk5MzwvWWVhcj48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</w:fldData>
              </w:fldChar>
            </w:r>
            <w:r w:rsidRPr="00984FFD">
              <w:rPr>
                <w:iCs/>
                <w:sz w:val="16"/>
                <w:szCs w:val="16"/>
              </w:rPr>
              <w:instrText xml:space="preserve"> ADDIN EN.CITE </w:instrText>
            </w:r>
            <w:r w:rsidRPr="00984FFD">
              <w:rPr>
                <w:iCs/>
                <w:sz w:val="16"/>
                <w:szCs w:val="16"/>
              </w:rPr>
              <w:fldChar w:fldCharType="begin">
                <w:fldData xml:space="preserve">PEVuZE5vdGU+PENpdGU+PEF1dGhvcj5UcmltYmxlPC9BdXRob3I+PFllYXI+MTk5MzwvWWVhcj48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</w:fldData>
              </w:fldChar>
            </w:r>
            <w:r w:rsidRPr="00984FFD">
              <w:rPr>
                <w:iCs/>
                <w:sz w:val="16"/>
                <w:szCs w:val="16"/>
              </w:rPr>
              <w:instrText xml:space="preserve"> ADDIN EN.CITE.DATA </w:instrText>
            </w:r>
            <w:r w:rsidRPr="00984FFD">
              <w:rPr>
                <w:iCs/>
                <w:sz w:val="16"/>
                <w:szCs w:val="16"/>
              </w:rPr>
            </w:r>
            <w:r w:rsidRPr="00984FFD">
              <w:rPr>
                <w:iCs/>
                <w:sz w:val="16"/>
                <w:szCs w:val="16"/>
              </w:rPr>
              <w:fldChar w:fldCharType="end"/>
            </w:r>
            <w:r w:rsidRPr="00984FFD">
              <w:rPr>
                <w:iCs/>
                <w:sz w:val="16"/>
                <w:szCs w:val="16"/>
              </w:rPr>
            </w:r>
            <w:r w:rsidRPr="00984FFD">
              <w:rPr>
                <w:iCs/>
                <w:sz w:val="16"/>
                <w:szCs w:val="16"/>
              </w:rPr>
              <w:fldChar w:fldCharType="separate"/>
            </w:r>
            <w:r w:rsidRPr="00984FFD">
              <w:rPr>
                <w:iCs/>
                <w:noProof/>
                <w:sz w:val="16"/>
                <w:szCs w:val="16"/>
                <w:vertAlign w:val="superscript"/>
              </w:rPr>
              <w:t>1,2</w:t>
            </w:r>
            <w:r w:rsidRPr="00984FFD">
              <w:rPr>
                <w:iCs/>
                <w:sz w:val="16"/>
                <w:szCs w:val="16"/>
              </w:rPr>
              <w:fldChar w:fldCharType="end"/>
            </w:r>
            <w:r w:rsidRPr="00984FFD">
              <w:rPr>
                <w:iCs/>
                <w:sz w:val="16"/>
                <w:szCs w:val="16"/>
              </w:rPr>
              <w:t xml:space="preserve"> </w:t>
            </w:r>
            <w:bookmarkEnd w:id="2"/>
            <w:r w:rsidRPr="00984FFD">
              <w:rPr>
                <w:iCs/>
                <w:sz w:val="16"/>
                <w:szCs w:val="16"/>
              </w:rPr>
              <w:t>It is also important to know of any other neoplasm the patient might have, given that the anterior (</w:t>
            </w:r>
            <w:proofErr w:type="spellStart"/>
            <w:r w:rsidRPr="00984FFD">
              <w:rPr>
                <w:iCs/>
                <w:sz w:val="16"/>
                <w:szCs w:val="16"/>
              </w:rPr>
              <w:t>prevascular</w:t>
            </w:r>
            <w:proofErr w:type="spellEnd"/>
            <w:r w:rsidRPr="00984FFD">
              <w:rPr>
                <w:iCs/>
                <w:sz w:val="16"/>
                <w:szCs w:val="16"/>
              </w:rPr>
              <w:t>) mediastinum is a common place for metastatic disease.</w:t>
            </w:r>
          </w:p>
          <w:p w14:paraId="0ABE8BC5" w14:textId="77777777" w:rsidR="00984FFD" w:rsidRPr="00984FFD" w:rsidRDefault="00984FFD" w:rsidP="00984FFD">
            <w:pPr>
              <w:spacing w:after="0" w:line="240" w:lineRule="auto"/>
              <w:rPr>
                <w:iCs/>
                <w:sz w:val="16"/>
                <w:szCs w:val="16"/>
              </w:rPr>
            </w:pPr>
          </w:p>
          <w:p w14:paraId="4B04C0A9" w14:textId="77777777" w:rsidR="00984FFD" w:rsidRPr="00984FFD" w:rsidRDefault="00984FFD" w:rsidP="00984FFD">
            <w:pPr>
              <w:spacing w:after="0" w:line="240" w:lineRule="auto"/>
              <w:rPr>
                <w:iCs/>
                <w:sz w:val="16"/>
                <w:szCs w:val="16"/>
              </w:rPr>
            </w:pPr>
            <w:r w:rsidRPr="00984FFD">
              <w:rPr>
                <w:iCs/>
                <w:sz w:val="16"/>
                <w:szCs w:val="16"/>
              </w:rPr>
              <w:t xml:space="preserve">If clinical conditions other than those listed are provided, then these should be noted under ‘Other, specify’.  </w:t>
            </w:r>
          </w:p>
          <w:p w14:paraId="4EC99620" w14:textId="77777777" w:rsidR="00D334D7" w:rsidRDefault="00D334D7" w:rsidP="00984FFD">
            <w:pPr>
              <w:spacing w:after="0" w:line="240" w:lineRule="auto"/>
              <w:rPr>
                <w:b/>
                <w:bCs/>
                <w:sz w:val="16"/>
                <w:szCs w:val="16"/>
              </w:rPr>
            </w:pPr>
          </w:p>
          <w:p w14:paraId="75F4A782" w14:textId="77777777" w:rsidR="0028142B" w:rsidRDefault="0028142B" w:rsidP="00984FFD">
            <w:pPr>
              <w:spacing w:after="0" w:line="240" w:lineRule="auto"/>
              <w:rPr>
                <w:b/>
                <w:bCs/>
                <w:sz w:val="16"/>
                <w:szCs w:val="16"/>
              </w:rPr>
            </w:pPr>
          </w:p>
          <w:p w14:paraId="2D667322" w14:textId="7335E73B" w:rsidR="00984FFD" w:rsidRPr="00984FFD" w:rsidRDefault="00984FFD" w:rsidP="00984FFD">
            <w:pPr>
              <w:spacing w:after="0" w:line="240" w:lineRule="auto"/>
              <w:rPr>
                <w:b/>
                <w:bCs/>
                <w:sz w:val="16"/>
                <w:szCs w:val="16"/>
              </w:rPr>
            </w:pPr>
            <w:r w:rsidRPr="00984FFD">
              <w:rPr>
                <w:b/>
                <w:bCs/>
                <w:sz w:val="16"/>
                <w:szCs w:val="16"/>
              </w:rPr>
              <w:lastRenderedPageBreak/>
              <w:t>References</w:t>
            </w:r>
          </w:p>
          <w:p w14:paraId="304C796E" w14:textId="77777777" w:rsidR="00984FFD" w:rsidRPr="00984FFD" w:rsidRDefault="00984FFD" w:rsidP="00984FFD">
            <w:pPr>
              <w:pStyle w:val="EndNoteBibliography"/>
              <w:spacing w:after="0"/>
              <w:ind w:left="345" w:hanging="345"/>
              <w:rPr>
                <w:sz w:val="16"/>
                <w:szCs w:val="16"/>
              </w:rPr>
            </w:pPr>
            <w:r w:rsidRPr="00984FFD">
              <w:rPr>
                <w:rFonts w:cs="Calibri"/>
                <w:b/>
                <w:bCs/>
                <w:sz w:val="16"/>
                <w:szCs w:val="16"/>
              </w:rPr>
              <w:fldChar w:fldCharType="begin"/>
            </w:r>
            <w:r w:rsidRPr="00984FFD">
              <w:rPr>
                <w:b/>
                <w:bCs/>
                <w:sz w:val="16"/>
                <w:szCs w:val="16"/>
              </w:rPr>
              <w:instrText xml:space="preserve"> ADDIN EN.REFLIST </w:instrText>
            </w:r>
            <w:r w:rsidRPr="00984FFD">
              <w:rPr>
                <w:rFonts w:cs="Calibri"/>
                <w:b/>
                <w:bCs/>
                <w:sz w:val="16"/>
                <w:szCs w:val="16"/>
              </w:rPr>
              <w:fldChar w:fldCharType="separate"/>
            </w:r>
            <w:r w:rsidRPr="00984FFD">
              <w:rPr>
                <w:sz w:val="16"/>
                <w:szCs w:val="16"/>
              </w:rPr>
              <w:t>1</w:t>
            </w:r>
            <w:r w:rsidRPr="00984FFD">
              <w:rPr>
                <w:sz w:val="16"/>
                <w:szCs w:val="16"/>
              </w:rPr>
              <w:tab/>
              <w:t xml:space="preserve">Trimble EL, Ungerleider RS, Abrams JA, Kaplan RS, Feigal EG, Smith MA, Carter CL and Friedman MA (1993). Neoadjuvant therapy in cancer treatment. </w:t>
            </w:r>
            <w:r w:rsidRPr="00984FFD">
              <w:rPr>
                <w:i/>
                <w:sz w:val="16"/>
                <w:szCs w:val="16"/>
              </w:rPr>
              <w:t>Cancer</w:t>
            </w:r>
            <w:r w:rsidRPr="00984FFD">
              <w:rPr>
                <w:sz w:val="16"/>
                <w:szCs w:val="16"/>
              </w:rPr>
              <w:t xml:space="preserve"> 72(11 Suppl):3515-3524.</w:t>
            </w:r>
          </w:p>
          <w:p w14:paraId="1447F402" w14:textId="112FF52E" w:rsidR="00717D10" w:rsidRPr="00F23BED" w:rsidRDefault="00984FFD" w:rsidP="00984FFD">
            <w:pPr>
              <w:pStyle w:val="EndNoteBibliography"/>
              <w:spacing w:after="100"/>
              <w:ind w:left="346" w:hanging="346"/>
              <w:rPr>
                <w:rFonts w:cs="Calibri"/>
                <w:color w:val="000000" w:themeColor="text1"/>
                <w:sz w:val="16"/>
                <w:szCs w:val="16"/>
              </w:rPr>
            </w:pPr>
            <w:r w:rsidRPr="00984FFD">
              <w:rPr>
                <w:sz w:val="16"/>
                <w:szCs w:val="16"/>
              </w:rPr>
              <w:t>2</w:t>
            </w:r>
            <w:r w:rsidRPr="00984FFD">
              <w:rPr>
                <w:sz w:val="16"/>
                <w:szCs w:val="16"/>
              </w:rPr>
              <w:tab/>
              <w:t xml:space="preserve">Johnson GB, Aubry MC, Yi ES, Koo CW, Jenkins SM, Garces YI, Marks RS, Cassivi SD and Roden AC (2017). Radiologic Response to Neoadjuvant Treatment Predicts Histologic Response in Thymic Epithelial Tumors. </w:t>
            </w:r>
            <w:r w:rsidRPr="00984FFD">
              <w:rPr>
                <w:i/>
                <w:sz w:val="16"/>
                <w:szCs w:val="16"/>
              </w:rPr>
              <w:t>J Thorac Oncol</w:t>
            </w:r>
            <w:r w:rsidRPr="00984FFD">
              <w:rPr>
                <w:sz w:val="16"/>
                <w:szCs w:val="16"/>
              </w:rPr>
              <w:t xml:space="preserve"> 12(2):354-367.</w:t>
            </w:r>
            <w:r w:rsidRPr="00984FFD">
              <w:rPr>
                <w:b/>
                <w:bCs/>
                <w:sz w:val="16"/>
                <w:szCs w:val="16"/>
              </w:rPr>
              <w:fldChar w:fldCharType="end"/>
            </w:r>
          </w:p>
        </w:tc>
        <w:tc>
          <w:tcPr>
            <w:tcW w:w="1701" w:type="dxa"/>
            <w:shd w:val="clear" w:color="auto" w:fill="auto"/>
          </w:tcPr>
          <w:p w14:paraId="2768ACE5" w14:textId="77777777" w:rsidR="00717D10" w:rsidRPr="0012222A" w:rsidRDefault="00717D10" w:rsidP="0012222A">
            <w:pPr>
              <w:rPr>
                <w:rFonts w:cs="Verdana"/>
                <w:sz w:val="16"/>
                <w:szCs w:val="16"/>
              </w:rPr>
            </w:pPr>
          </w:p>
        </w:tc>
      </w:tr>
      <w:tr w:rsidR="00F23BED" w14:paraId="637DEC91" w14:textId="77777777" w:rsidTr="00997BEF">
        <w:trPr>
          <w:trHeight w:val="373"/>
        </w:trPr>
        <w:tc>
          <w:tcPr>
            <w:tcW w:w="866" w:type="dxa"/>
            <w:shd w:val="clear" w:color="000000" w:fill="EEECE1"/>
          </w:tcPr>
          <w:p w14:paraId="637DEC68" w14:textId="1716FCAB" w:rsidR="00F23BED" w:rsidRDefault="00631646" w:rsidP="008C57F7">
            <w:pPr>
              <w:spacing w:after="0"/>
              <w:rPr>
                <w:rFonts w:ascii="Calibri" w:hAnsi="Calibri"/>
                <w:color w:val="000000"/>
                <w:sz w:val="16"/>
                <w:szCs w:val="16"/>
              </w:rPr>
            </w:pPr>
            <w:r>
              <w:rPr>
                <w:rFonts w:ascii="Calibri" w:hAnsi="Calibri"/>
                <w:color w:val="000000" w:themeColor="text1"/>
                <w:sz w:val="16"/>
                <w:szCs w:val="16"/>
              </w:rPr>
              <w:t>Non-c</w:t>
            </w:r>
            <w:r w:rsidR="00F23BED">
              <w:rPr>
                <w:rFonts w:ascii="Calibri" w:hAnsi="Calibri"/>
                <w:color w:val="000000" w:themeColor="text1"/>
                <w:sz w:val="16"/>
                <w:szCs w:val="16"/>
              </w:rPr>
              <w:t>ore</w:t>
            </w:r>
          </w:p>
        </w:tc>
        <w:tc>
          <w:tcPr>
            <w:tcW w:w="1843" w:type="dxa"/>
            <w:shd w:val="clear" w:color="000000" w:fill="EEECE1"/>
          </w:tcPr>
          <w:p w14:paraId="637DEC69" w14:textId="777C1C2E" w:rsidR="00F23BED" w:rsidRPr="005668EE" w:rsidRDefault="00F23BED" w:rsidP="00FA33B0">
            <w:pPr>
              <w:spacing w:after="0" w:line="240" w:lineRule="auto"/>
              <w:rPr>
                <w:rFonts w:ascii="Calibri" w:hAnsi="Calibri"/>
                <w:bCs/>
                <w:color w:val="000000" w:themeColor="text1"/>
                <w:sz w:val="16"/>
                <w:szCs w:val="16"/>
              </w:rPr>
            </w:pPr>
            <w:r w:rsidRPr="00631646">
              <w:rPr>
                <w:rFonts w:ascii="Calibri" w:hAnsi="Calibri"/>
                <w:bCs/>
                <w:color w:val="808080" w:themeColor="background1" w:themeShade="80"/>
                <w:sz w:val="16"/>
                <w:szCs w:val="16"/>
              </w:rPr>
              <w:t>OPERATIVE PROCEDURE</w:t>
            </w:r>
          </w:p>
        </w:tc>
        <w:tc>
          <w:tcPr>
            <w:tcW w:w="2551" w:type="dxa"/>
            <w:shd w:val="clear" w:color="auto" w:fill="auto"/>
          </w:tcPr>
          <w:p w14:paraId="66BA9415" w14:textId="1751FE6F" w:rsidR="00F23BED" w:rsidRPr="00631646" w:rsidRDefault="00F23BED" w:rsidP="00657447">
            <w:pPr>
              <w:pStyle w:val="ListParagraph"/>
              <w:numPr>
                <w:ilvl w:val="0"/>
                <w:numId w:val="8"/>
              </w:numPr>
              <w:autoSpaceDE w:val="0"/>
              <w:autoSpaceDN w:val="0"/>
              <w:adjustRightInd w:val="0"/>
              <w:spacing w:after="0" w:line="240" w:lineRule="auto"/>
              <w:ind w:left="171" w:hanging="171"/>
              <w:rPr>
                <w:rFonts w:cstheme="minorHAnsi"/>
                <w:color w:val="808080"/>
                <w:sz w:val="16"/>
                <w:szCs w:val="16"/>
              </w:rPr>
            </w:pPr>
            <w:r w:rsidRPr="00631646">
              <w:rPr>
                <w:rFonts w:cstheme="minorHAnsi"/>
                <w:color w:val="808080"/>
                <w:sz w:val="16"/>
                <w:szCs w:val="16"/>
              </w:rPr>
              <w:t>Not specified</w:t>
            </w:r>
          </w:p>
          <w:p w14:paraId="4A17D815" w14:textId="77777777" w:rsidR="00B520A1" w:rsidRPr="00631646" w:rsidRDefault="00B520A1" w:rsidP="00657447">
            <w:pPr>
              <w:pStyle w:val="ListParagraph"/>
              <w:numPr>
                <w:ilvl w:val="0"/>
                <w:numId w:val="8"/>
              </w:numPr>
              <w:autoSpaceDE w:val="0"/>
              <w:autoSpaceDN w:val="0"/>
              <w:adjustRightInd w:val="0"/>
              <w:spacing w:after="0" w:line="240" w:lineRule="auto"/>
              <w:ind w:left="171" w:hanging="171"/>
              <w:rPr>
                <w:rFonts w:cstheme="minorHAnsi"/>
                <w:color w:val="808080"/>
                <w:sz w:val="16"/>
                <w:szCs w:val="16"/>
              </w:rPr>
            </w:pPr>
            <w:r w:rsidRPr="00631646">
              <w:rPr>
                <w:rFonts w:cstheme="minorHAnsi"/>
                <w:color w:val="808080"/>
                <w:sz w:val="16"/>
                <w:szCs w:val="16"/>
              </w:rPr>
              <w:t>Partial thymectomy</w:t>
            </w:r>
          </w:p>
          <w:p w14:paraId="0FC96FAE" w14:textId="77777777" w:rsidR="00B520A1" w:rsidRPr="00631646" w:rsidRDefault="00B520A1" w:rsidP="00657447">
            <w:pPr>
              <w:pStyle w:val="ListParagraph"/>
              <w:numPr>
                <w:ilvl w:val="0"/>
                <w:numId w:val="8"/>
              </w:numPr>
              <w:autoSpaceDE w:val="0"/>
              <w:autoSpaceDN w:val="0"/>
              <w:adjustRightInd w:val="0"/>
              <w:spacing w:after="0" w:line="240" w:lineRule="auto"/>
              <w:ind w:left="171" w:hanging="171"/>
              <w:rPr>
                <w:rFonts w:cstheme="minorHAnsi"/>
                <w:color w:val="808080"/>
                <w:sz w:val="16"/>
                <w:szCs w:val="16"/>
              </w:rPr>
            </w:pPr>
            <w:r w:rsidRPr="00631646">
              <w:rPr>
                <w:rFonts w:cstheme="minorHAnsi"/>
                <w:color w:val="808080"/>
                <w:sz w:val="16"/>
                <w:szCs w:val="16"/>
              </w:rPr>
              <w:t>Total thymectomy</w:t>
            </w:r>
          </w:p>
          <w:p w14:paraId="3DCE15B7" w14:textId="77777777" w:rsidR="00B520A1" w:rsidRPr="00631646" w:rsidRDefault="00B520A1" w:rsidP="00657447">
            <w:pPr>
              <w:pStyle w:val="ListParagraph"/>
              <w:numPr>
                <w:ilvl w:val="0"/>
                <w:numId w:val="8"/>
              </w:numPr>
              <w:autoSpaceDE w:val="0"/>
              <w:autoSpaceDN w:val="0"/>
              <w:adjustRightInd w:val="0"/>
              <w:spacing w:after="0" w:line="240" w:lineRule="auto"/>
              <w:ind w:left="171" w:hanging="171"/>
              <w:rPr>
                <w:rFonts w:cstheme="minorHAnsi"/>
                <w:color w:val="808080"/>
                <w:sz w:val="16"/>
                <w:szCs w:val="16"/>
              </w:rPr>
            </w:pPr>
            <w:r w:rsidRPr="00631646">
              <w:rPr>
                <w:rFonts w:cstheme="minorHAnsi"/>
                <w:color w:val="808080"/>
                <w:sz w:val="16"/>
                <w:szCs w:val="16"/>
              </w:rPr>
              <w:t>Extended thymectomy</w:t>
            </w:r>
          </w:p>
          <w:p w14:paraId="05092150" w14:textId="77777777" w:rsidR="00F23BED" w:rsidRPr="00631646" w:rsidRDefault="00B520A1" w:rsidP="00657447">
            <w:pPr>
              <w:pStyle w:val="ListParagraph"/>
              <w:numPr>
                <w:ilvl w:val="0"/>
                <w:numId w:val="8"/>
              </w:numPr>
              <w:autoSpaceDE w:val="0"/>
              <w:autoSpaceDN w:val="0"/>
              <w:adjustRightInd w:val="0"/>
              <w:spacing w:after="0" w:line="240" w:lineRule="auto"/>
              <w:ind w:left="171" w:hanging="171"/>
              <w:rPr>
                <w:rFonts w:cstheme="minorHAnsi"/>
                <w:color w:val="808080"/>
                <w:sz w:val="16"/>
                <w:szCs w:val="16"/>
              </w:rPr>
            </w:pPr>
            <w:r w:rsidRPr="00631646">
              <w:rPr>
                <w:rFonts w:cstheme="minorHAnsi"/>
                <w:color w:val="808080"/>
                <w:sz w:val="16"/>
                <w:szCs w:val="16"/>
              </w:rPr>
              <w:t xml:space="preserve">Other, </w:t>
            </w:r>
            <w:r w:rsidRPr="00631646">
              <w:rPr>
                <w:rFonts w:cstheme="minorHAnsi"/>
                <w:i/>
                <w:iCs/>
                <w:color w:val="808080"/>
                <w:sz w:val="16"/>
                <w:szCs w:val="16"/>
              </w:rPr>
              <w:t>specify</w:t>
            </w:r>
          </w:p>
          <w:p w14:paraId="637DEC80" w14:textId="77A80D0A" w:rsidR="00B520A1" w:rsidRPr="00F23BED" w:rsidRDefault="00B520A1" w:rsidP="00B520A1">
            <w:pPr>
              <w:pStyle w:val="ListParagraph"/>
              <w:spacing w:after="0" w:line="240" w:lineRule="auto"/>
              <w:ind w:left="171"/>
              <w:rPr>
                <w:rFonts w:cs="Verdana"/>
                <w:color w:val="221E1F"/>
                <w:sz w:val="16"/>
                <w:szCs w:val="16"/>
              </w:rPr>
            </w:pPr>
          </w:p>
        </w:tc>
        <w:tc>
          <w:tcPr>
            <w:tcW w:w="8222" w:type="dxa"/>
            <w:shd w:val="clear" w:color="auto" w:fill="auto"/>
          </w:tcPr>
          <w:p w14:paraId="14F996A6" w14:textId="77777777" w:rsidR="00295554" w:rsidRPr="00295554" w:rsidRDefault="00295554" w:rsidP="00295554">
            <w:pPr>
              <w:spacing w:after="0" w:line="240" w:lineRule="auto"/>
              <w:rPr>
                <w:rFonts w:ascii="Calibri" w:eastAsia="Malgun Gothic" w:hAnsi="Calibri" w:cs="Times New Roman"/>
                <w:sz w:val="16"/>
                <w:szCs w:val="16"/>
                <w:vertAlign w:val="superscript"/>
              </w:rPr>
            </w:pPr>
            <w:r w:rsidRPr="00295554">
              <w:rPr>
                <w:rFonts w:ascii="Calibri" w:eastAsia="Malgun Gothic" w:hAnsi="Calibri" w:cs="Times New Roman"/>
                <w:sz w:val="16"/>
                <w:szCs w:val="16"/>
              </w:rPr>
              <w:t>Documentation of the operative procedure is useful, as correlation of the type of procedure with the material received can be important for both pathological diagnosis and patient safety. Further, the type of surgical procedure is important in determining the assessment of surgical margins.</w:t>
            </w:r>
            <w:r w:rsidRPr="00295554">
              <w:rPr>
                <w:rFonts w:ascii="Calibri" w:eastAsia="Malgun Gothic" w:hAnsi="Calibri" w:cs="Times New Roman"/>
                <w:sz w:val="16"/>
                <w:szCs w:val="16"/>
                <w:vertAlign w:val="superscript"/>
              </w:rPr>
              <w:fldChar w:fldCharType="begin"/>
            </w:r>
            <w:r w:rsidRPr="00295554">
              <w:rPr>
                <w:rFonts w:ascii="Calibri" w:eastAsia="Malgun Gothic" w:hAnsi="Calibri" w:cs="Times New Roman"/>
                <w:sz w:val="16"/>
                <w:szCs w:val="16"/>
                <w:vertAlign w:val="superscript"/>
              </w:rPr>
              <w:instrText xml:space="preserve"> ADDIN EN.CITE &lt;EndNote&gt;&lt;Cite&gt;&lt;Author&gt;Detterbeck FC&lt;/Author&gt;&lt;Year&gt;2011&lt;/Year&gt;&lt;RecNum&gt;1940&lt;/RecNum&gt;&lt;DisplayText&gt;&lt;style face="superscript"&gt;1&lt;/style&gt;&lt;/DisplayText&gt;&lt;record&gt;&lt;rec-number&gt;1940&lt;/rec-number&gt;&lt;foreign-keys&gt;&lt;key app="EN" db-id="20defpxt3as20tew5zepsdts5xe2att2e2va" timestamp="1415145097"&gt;1940&lt;/key&gt;&lt;/foreign-keys&gt;&lt;ref-type name="Journal Article"&gt;17&lt;/ref-type&gt;&lt;contributors&gt;&lt;authors&gt;&lt;author&gt;Detterbeck FC, &lt;/author&gt;&lt;author&gt;Moran C, &lt;/author&gt;&lt;author&gt;Huang J, &lt;/author&gt;&lt;author&gt;Suster S, &lt;/author&gt;&lt;author&gt;Walsh G, &lt;/author&gt;&lt;author&gt;Kaiser L, &lt;/author&gt;&lt;author&gt;Wick M, &lt;/author&gt;&lt;/authors&gt;&lt;/contributors&gt;&lt;titles&gt;&lt;title&gt;Which way is up? Policies and procedures for surgeons and pathologists regarding resection specimens of thymic malignancy&lt;/title&gt;&lt;secondary-title&gt;J Thorac Oncol&lt;/secondary-title&gt;&lt;/titles&gt;&lt;periodical&gt;&lt;full-title&gt;J Thorac Oncol&lt;/full-title&gt;&lt;/periodical&gt;&lt;pages&gt;S1730-1738&lt;/pages&gt;&lt;volume&gt;6&lt;/volume&gt;&lt;dates&gt;&lt;year&gt;2011&lt;/year&gt;&lt;/dates&gt;&lt;urls&gt;&lt;/urls&gt;&lt;/record&gt;&lt;/Cite&gt;&lt;/EndNote&gt;</w:instrText>
            </w:r>
            <w:r w:rsidRPr="00295554">
              <w:rPr>
                <w:rFonts w:ascii="Calibri" w:eastAsia="Malgun Gothic" w:hAnsi="Calibri" w:cs="Times New Roman"/>
                <w:sz w:val="16"/>
                <w:szCs w:val="16"/>
                <w:vertAlign w:val="superscript"/>
              </w:rPr>
              <w:fldChar w:fldCharType="separate"/>
            </w:r>
            <w:r w:rsidRPr="00295554">
              <w:rPr>
                <w:rFonts w:ascii="Calibri" w:eastAsia="Malgun Gothic" w:hAnsi="Calibri" w:cs="Times New Roman"/>
                <w:noProof/>
                <w:sz w:val="16"/>
                <w:szCs w:val="16"/>
                <w:vertAlign w:val="superscript"/>
              </w:rPr>
              <w:t>1</w:t>
            </w:r>
            <w:r w:rsidRPr="00295554">
              <w:rPr>
                <w:rFonts w:ascii="Calibri" w:eastAsia="Malgun Gothic" w:hAnsi="Calibri" w:cs="Times New Roman"/>
                <w:sz w:val="16"/>
                <w:szCs w:val="16"/>
                <w:vertAlign w:val="superscript"/>
              </w:rPr>
              <w:fldChar w:fldCharType="end"/>
            </w:r>
          </w:p>
          <w:p w14:paraId="461526C3" w14:textId="77777777" w:rsidR="00295554" w:rsidRPr="00295554" w:rsidRDefault="00295554" w:rsidP="00295554">
            <w:pPr>
              <w:spacing w:after="0" w:line="240" w:lineRule="auto"/>
              <w:rPr>
                <w:rFonts w:ascii="Calibri" w:eastAsia="Malgun Gothic" w:hAnsi="Calibri" w:cs="Times New Roman"/>
                <w:sz w:val="16"/>
                <w:szCs w:val="16"/>
              </w:rPr>
            </w:pPr>
          </w:p>
          <w:p w14:paraId="347CD31E" w14:textId="77777777" w:rsidR="00295554" w:rsidRPr="00295554" w:rsidRDefault="00295554" w:rsidP="00295554">
            <w:pPr>
              <w:spacing w:after="0" w:line="240" w:lineRule="auto"/>
              <w:rPr>
                <w:rFonts w:ascii="Calibri" w:eastAsia="Malgun Gothic" w:hAnsi="Calibri" w:cs="Times New Roman"/>
                <w:sz w:val="16"/>
                <w:szCs w:val="16"/>
              </w:rPr>
            </w:pPr>
            <w:r w:rsidRPr="00295554">
              <w:rPr>
                <w:rFonts w:ascii="Calibri" w:eastAsia="Malgun Gothic" w:hAnsi="Calibri" w:cs="Times New Roman"/>
                <w:sz w:val="16"/>
                <w:szCs w:val="16"/>
              </w:rPr>
              <w:t>The surgeon should inform the pathologist of the type of operation/procedure.</w:t>
            </w:r>
          </w:p>
          <w:p w14:paraId="33BBFC4B" w14:textId="77777777" w:rsidR="00295554" w:rsidRPr="00295554" w:rsidRDefault="00295554" w:rsidP="00295554">
            <w:pPr>
              <w:spacing w:after="0" w:line="240" w:lineRule="auto"/>
              <w:rPr>
                <w:rFonts w:ascii="Calibri" w:eastAsia="Malgun Gothic" w:hAnsi="Calibri" w:cs="Times New Roman"/>
                <w:sz w:val="16"/>
                <w:szCs w:val="16"/>
              </w:rPr>
            </w:pPr>
          </w:p>
          <w:p w14:paraId="4DCA8D48" w14:textId="3FC84A22" w:rsidR="00295554" w:rsidRDefault="00295554" w:rsidP="00295554">
            <w:pPr>
              <w:spacing w:after="0" w:line="240" w:lineRule="auto"/>
              <w:rPr>
                <w:rFonts w:ascii="Calibri" w:eastAsia="Malgun Gothic" w:hAnsi="Calibri" w:cs="Times New Roman"/>
                <w:sz w:val="16"/>
                <w:szCs w:val="16"/>
              </w:rPr>
            </w:pPr>
            <w:r w:rsidRPr="00295554">
              <w:rPr>
                <w:rFonts w:ascii="Calibri" w:eastAsia="Malgun Gothic" w:hAnsi="Calibri" w:cs="Times New Roman"/>
                <w:sz w:val="16"/>
                <w:szCs w:val="16"/>
              </w:rPr>
              <w:t>A thymectomy is an operation to remove the thymus. A partial thymectomy is the removal of less than the whole thymus. A total (standard) thymectomy is the removal of the thymus gland without surrounding fatty tissue. An extended thymectomy is the removal of the thymus gland including the fatty tissue of the mediastinum and neck. Sampling of lymph nodes may include left, right, or bilateral lymph nodes, anterior and deep lymph nodes.</w:t>
            </w:r>
          </w:p>
          <w:p w14:paraId="01D0C2E3" w14:textId="77777777" w:rsidR="00295554" w:rsidRPr="00295554" w:rsidRDefault="00295554" w:rsidP="00295554">
            <w:pPr>
              <w:spacing w:after="0" w:line="240" w:lineRule="auto"/>
              <w:rPr>
                <w:rFonts w:ascii="Calibri" w:eastAsia="Malgun Gothic" w:hAnsi="Calibri" w:cs="Times New Roman"/>
                <w:sz w:val="16"/>
                <w:szCs w:val="16"/>
              </w:rPr>
            </w:pPr>
          </w:p>
          <w:p w14:paraId="6E9ADA4C" w14:textId="77777777" w:rsidR="00295554" w:rsidRPr="00295554" w:rsidRDefault="00295554" w:rsidP="00295554">
            <w:pPr>
              <w:spacing w:after="0" w:line="240" w:lineRule="auto"/>
              <w:rPr>
                <w:rFonts w:ascii="Calibri" w:eastAsia="Malgun Gothic" w:hAnsi="Calibri" w:cs="Times New Roman"/>
                <w:sz w:val="16"/>
                <w:szCs w:val="16"/>
              </w:rPr>
            </w:pPr>
            <w:r w:rsidRPr="00295554">
              <w:rPr>
                <w:rFonts w:ascii="Calibri" w:eastAsia="Malgun Gothic" w:hAnsi="Calibri" w:cs="Times New Roman"/>
                <w:sz w:val="16"/>
                <w:szCs w:val="16"/>
              </w:rPr>
              <w:t>In the rare event that only tumour is resected this should be described under ‘Other’.</w:t>
            </w:r>
          </w:p>
          <w:p w14:paraId="5DEE702C" w14:textId="77777777" w:rsidR="00295554" w:rsidRPr="00295554" w:rsidRDefault="00295554" w:rsidP="00295554">
            <w:pPr>
              <w:spacing w:after="0" w:line="240" w:lineRule="auto"/>
              <w:rPr>
                <w:rFonts w:ascii="Calibri" w:eastAsia="Malgun Gothic" w:hAnsi="Calibri" w:cs="Times New Roman"/>
                <w:sz w:val="16"/>
                <w:szCs w:val="16"/>
              </w:rPr>
            </w:pPr>
          </w:p>
          <w:p w14:paraId="1F523D06" w14:textId="77777777" w:rsidR="00295554" w:rsidRPr="00295554" w:rsidRDefault="00295554" w:rsidP="00295554">
            <w:pPr>
              <w:spacing w:after="0" w:line="240" w:lineRule="auto"/>
              <w:rPr>
                <w:rFonts w:ascii="Calibri" w:eastAsia="Malgun Gothic" w:hAnsi="Calibri" w:cs="Times New Roman"/>
                <w:b/>
                <w:bCs/>
                <w:sz w:val="16"/>
                <w:szCs w:val="16"/>
              </w:rPr>
            </w:pPr>
            <w:bookmarkStart w:id="3" w:name="_Hlk113438453"/>
            <w:r w:rsidRPr="00295554">
              <w:rPr>
                <w:rFonts w:ascii="Calibri" w:eastAsia="Malgun Gothic" w:hAnsi="Calibri" w:cs="Times New Roman"/>
                <w:b/>
                <w:bCs/>
                <w:sz w:val="16"/>
                <w:szCs w:val="16"/>
              </w:rPr>
              <w:t>Reference</w:t>
            </w:r>
          </w:p>
          <w:bookmarkEnd w:id="3"/>
          <w:p w14:paraId="637DEC86" w14:textId="0FE7490D" w:rsidR="00F23BED" w:rsidRPr="00295554" w:rsidRDefault="00295554" w:rsidP="00295554">
            <w:pPr>
              <w:spacing w:after="100" w:line="240" w:lineRule="auto"/>
              <w:ind w:left="346" w:hanging="346"/>
              <w:rPr>
                <w:rFonts w:cs="Calibri"/>
                <w:color w:val="000000" w:themeColor="text1"/>
                <w:sz w:val="16"/>
                <w:szCs w:val="16"/>
              </w:rPr>
            </w:pPr>
            <w:r w:rsidRPr="00295554">
              <w:rPr>
                <w:rFonts w:ascii="Calibri" w:eastAsia="Malgun Gothic" w:hAnsi="Calibri" w:cs="Calibri"/>
                <w:b/>
                <w:bCs/>
                <w:noProof/>
                <w:sz w:val="16"/>
                <w:szCs w:val="16"/>
                <w:lang w:val="en-US"/>
              </w:rPr>
              <w:fldChar w:fldCharType="begin"/>
            </w:r>
            <w:r w:rsidRPr="00295554">
              <w:rPr>
                <w:rFonts w:ascii="Calibri" w:eastAsia="Malgun Gothic" w:hAnsi="Calibri" w:cs="Calibri"/>
                <w:b/>
                <w:bCs/>
                <w:noProof/>
                <w:sz w:val="16"/>
                <w:szCs w:val="16"/>
                <w:lang w:val="en-US"/>
              </w:rPr>
              <w:instrText xml:space="preserve"> ADDIN EN.REFLIST </w:instrText>
            </w:r>
            <w:r w:rsidRPr="00295554">
              <w:rPr>
                <w:rFonts w:ascii="Calibri" w:eastAsia="Malgun Gothic" w:hAnsi="Calibri" w:cs="Calibri"/>
                <w:b/>
                <w:bCs/>
                <w:noProof/>
                <w:sz w:val="16"/>
                <w:szCs w:val="16"/>
                <w:lang w:val="en-US"/>
              </w:rPr>
              <w:fldChar w:fldCharType="separate"/>
            </w:r>
            <w:r w:rsidRPr="00295554">
              <w:rPr>
                <w:rFonts w:ascii="Calibri" w:eastAsia="Malgun Gothic" w:hAnsi="Calibri" w:cs="Calibri"/>
                <w:noProof/>
                <w:sz w:val="16"/>
                <w:szCs w:val="16"/>
                <w:lang w:val="en-US"/>
              </w:rPr>
              <w:t>1</w:t>
            </w:r>
            <w:r w:rsidRPr="00295554">
              <w:rPr>
                <w:rFonts w:ascii="Calibri" w:eastAsia="Malgun Gothic" w:hAnsi="Calibri" w:cs="Calibri"/>
                <w:noProof/>
                <w:sz w:val="16"/>
                <w:szCs w:val="16"/>
                <w:lang w:val="en-US"/>
              </w:rPr>
              <w:tab/>
              <w:t xml:space="preserve">Detterbeck FC, Moran C, Huang J, Suster S, Walsh G, Kaiser L and Wick M (2011). Which way is up? Policies and procedures for surgeons and pathologists regarding resection specimens of thymic malignancy. </w:t>
            </w:r>
            <w:r w:rsidRPr="00295554">
              <w:rPr>
                <w:rFonts w:ascii="Calibri" w:eastAsia="Malgun Gothic" w:hAnsi="Calibri" w:cs="Calibri"/>
                <w:i/>
                <w:noProof/>
                <w:sz w:val="16"/>
                <w:szCs w:val="16"/>
                <w:lang w:val="en-US"/>
              </w:rPr>
              <w:t>J Thorac Oncol</w:t>
            </w:r>
            <w:r w:rsidRPr="00295554">
              <w:rPr>
                <w:rFonts w:ascii="Calibri" w:eastAsia="Malgun Gothic" w:hAnsi="Calibri" w:cs="Calibri"/>
                <w:noProof/>
                <w:sz w:val="16"/>
                <w:szCs w:val="16"/>
                <w:lang w:val="en-US"/>
              </w:rPr>
              <w:t xml:space="preserve"> 6:S1730-1738.</w:t>
            </w:r>
            <w:r w:rsidRPr="00295554">
              <w:rPr>
                <w:rFonts w:eastAsia="Malgun Gothic"/>
                <w:b/>
                <w:bCs/>
                <w:sz w:val="16"/>
                <w:szCs w:val="16"/>
              </w:rPr>
              <w:fldChar w:fldCharType="end"/>
            </w:r>
          </w:p>
        </w:tc>
        <w:tc>
          <w:tcPr>
            <w:tcW w:w="1701" w:type="dxa"/>
            <w:shd w:val="clear" w:color="auto" w:fill="auto"/>
          </w:tcPr>
          <w:p w14:paraId="637DEC90" w14:textId="3B3E9920" w:rsidR="00F23BED" w:rsidRPr="0012222A" w:rsidRDefault="00F23BED" w:rsidP="0012222A">
            <w:pPr>
              <w:rPr>
                <w:rFonts w:cs="Verdana"/>
                <w:sz w:val="16"/>
                <w:szCs w:val="16"/>
              </w:rPr>
            </w:pPr>
          </w:p>
        </w:tc>
      </w:tr>
      <w:tr w:rsidR="005A090F" w:rsidRPr="00CC5E7C" w14:paraId="1874BA5C" w14:textId="77777777" w:rsidTr="00997BEF">
        <w:trPr>
          <w:trHeight w:val="570"/>
        </w:trPr>
        <w:tc>
          <w:tcPr>
            <w:tcW w:w="866" w:type="dxa"/>
            <w:shd w:val="clear" w:color="000000" w:fill="EEECE1"/>
          </w:tcPr>
          <w:p w14:paraId="1AFD24B9" w14:textId="280A9FD1" w:rsidR="005A090F" w:rsidRPr="00A64877" w:rsidRDefault="006D0D0C" w:rsidP="0009066A">
            <w:pPr>
              <w:spacing w:after="0"/>
              <w:rPr>
                <w:rFonts w:ascii="Calibri" w:hAnsi="Calibri"/>
                <w:color w:val="000000" w:themeColor="text1"/>
                <w:sz w:val="16"/>
                <w:szCs w:val="16"/>
              </w:rPr>
            </w:pPr>
            <w:r>
              <w:rPr>
                <w:rFonts w:ascii="Calibri" w:hAnsi="Calibri"/>
                <w:color w:val="000000" w:themeColor="text1"/>
                <w:sz w:val="16"/>
                <w:szCs w:val="16"/>
              </w:rPr>
              <w:t>Core</w:t>
            </w:r>
          </w:p>
        </w:tc>
        <w:tc>
          <w:tcPr>
            <w:tcW w:w="1843" w:type="dxa"/>
            <w:shd w:val="clear" w:color="000000" w:fill="EEECE1"/>
          </w:tcPr>
          <w:p w14:paraId="7C76803B" w14:textId="4871FCF4" w:rsidR="005A090F" w:rsidRPr="00246444" w:rsidRDefault="00246444" w:rsidP="00FA33B0">
            <w:pPr>
              <w:spacing w:after="0" w:line="240" w:lineRule="auto"/>
              <w:rPr>
                <w:rFonts w:ascii="Calibri" w:hAnsi="Calibri"/>
                <w:color w:val="000000" w:themeColor="text1"/>
                <w:sz w:val="16"/>
                <w:szCs w:val="16"/>
              </w:rPr>
            </w:pPr>
            <w:r w:rsidRPr="00246444">
              <w:rPr>
                <w:rFonts w:ascii="Calibri" w:hAnsi="Calibri"/>
                <w:color w:val="000000" w:themeColor="text1"/>
                <w:sz w:val="16"/>
                <w:szCs w:val="16"/>
              </w:rPr>
              <w:t>SPECIMEN(S) SUBMITTED</w:t>
            </w:r>
          </w:p>
        </w:tc>
        <w:tc>
          <w:tcPr>
            <w:tcW w:w="2551" w:type="dxa"/>
            <w:shd w:val="clear" w:color="auto" w:fill="auto"/>
          </w:tcPr>
          <w:p w14:paraId="0D249BF9" w14:textId="77777777" w:rsidR="008A65EA" w:rsidRPr="008A65EA" w:rsidRDefault="008A65EA" w:rsidP="00657447">
            <w:pPr>
              <w:pStyle w:val="ListParagraph"/>
              <w:numPr>
                <w:ilvl w:val="0"/>
                <w:numId w:val="7"/>
              </w:numPr>
              <w:spacing w:after="0" w:line="240" w:lineRule="auto"/>
              <w:ind w:left="171" w:hanging="171"/>
              <w:rPr>
                <w:rFonts w:cs="Verdana"/>
                <w:color w:val="221E1F"/>
                <w:sz w:val="16"/>
                <w:szCs w:val="16"/>
              </w:rPr>
            </w:pPr>
            <w:r w:rsidRPr="008A65EA">
              <w:rPr>
                <w:rFonts w:cs="Verdana"/>
                <w:color w:val="221E1F"/>
                <w:sz w:val="16"/>
                <w:szCs w:val="16"/>
              </w:rPr>
              <w:t>Not specified</w:t>
            </w:r>
          </w:p>
          <w:p w14:paraId="508054A8" w14:textId="77777777" w:rsidR="008A65EA" w:rsidRPr="008A65EA" w:rsidRDefault="008A65EA" w:rsidP="00657447">
            <w:pPr>
              <w:numPr>
                <w:ilvl w:val="0"/>
                <w:numId w:val="6"/>
              </w:numPr>
              <w:autoSpaceDE w:val="0"/>
              <w:autoSpaceDN w:val="0"/>
              <w:adjustRightInd w:val="0"/>
              <w:spacing w:after="0" w:line="240" w:lineRule="auto"/>
              <w:ind w:left="171" w:hanging="171"/>
              <w:rPr>
                <w:rFonts w:cs="Verdana"/>
                <w:color w:val="221E1F"/>
                <w:sz w:val="16"/>
                <w:szCs w:val="16"/>
              </w:rPr>
            </w:pPr>
            <w:r w:rsidRPr="008A65EA">
              <w:rPr>
                <w:rFonts w:cs="Verdana"/>
                <w:color w:val="221E1F"/>
                <w:sz w:val="16"/>
                <w:szCs w:val="16"/>
              </w:rPr>
              <w:t>Partial thymus</w:t>
            </w:r>
          </w:p>
          <w:p w14:paraId="663C8985" w14:textId="77777777" w:rsidR="008A65EA" w:rsidRPr="008A65EA" w:rsidRDefault="008A65EA" w:rsidP="00657447">
            <w:pPr>
              <w:numPr>
                <w:ilvl w:val="0"/>
                <w:numId w:val="6"/>
              </w:numPr>
              <w:autoSpaceDE w:val="0"/>
              <w:autoSpaceDN w:val="0"/>
              <w:adjustRightInd w:val="0"/>
              <w:spacing w:after="0" w:line="240" w:lineRule="auto"/>
              <w:ind w:left="171" w:hanging="171"/>
              <w:rPr>
                <w:rFonts w:cs="Verdana"/>
                <w:color w:val="221E1F"/>
                <w:sz w:val="16"/>
                <w:szCs w:val="16"/>
              </w:rPr>
            </w:pPr>
            <w:r w:rsidRPr="008A65EA">
              <w:rPr>
                <w:rFonts w:cs="Verdana"/>
                <w:color w:val="221E1F"/>
                <w:sz w:val="16"/>
                <w:szCs w:val="16"/>
              </w:rPr>
              <w:t>Complete thymus</w:t>
            </w:r>
          </w:p>
          <w:p w14:paraId="3B74A103" w14:textId="77777777" w:rsidR="008A65EA" w:rsidRPr="008A65EA" w:rsidRDefault="008A65EA" w:rsidP="00657447">
            <w:pPr>
              <w:numPr>
                <w:ilvl w:val="0"/>
                <w:numId w:val="6"/>
              </w:numPr>
              <w:autoSpaceDE w:val="0"/>
              <w:autoSpaceDN w:val="0"/>
              <w:adjustRightInd w:val="0"/>
              <w:spacing w:after="0" w:line="240" w:lineRule="auto"/>
              <w:ind w:left="171" w:hanging="171"/>
              <w:rPr>
                <w:rFonts w:cs="Verdana"/>
                <w:color w:val="221E1F"/>
                <w:sz w:val="16"/>
                <w:szCs w:val="16"/>
              </w:rPr>
            </w:pPr>
            <w:r w:rsidRPr="008A65EA">
              <w:rPr>
                <w:rFonts w:cs="Verdana"/>
                <w:color w:val="221E1F"/>
                <w:sz w:val="16"/>
                <w:szCs w:val="16"/>
              </w:rPr>
              <w:t>Thymus plus surrounding tissue (extended thymectomy)</w:t>
            </w:r>
          </w:p>
          <w:p w14:paraId="0451C6F0" w14:textId="77777777" w:rsidR="008A65EA" w:rsidRPr="008A65EA" w:rsidRDefault="008A65EA" w:rsidP="00657447">
            <w:pPr>
              <w:numPr>
                <w:ilvl w:val="0"/>
                <w:numId w:val="6"/>
              </w:numPr>
              <w:autoSpaceDE w:val="0"/>
              <w:autoSpaceDN w:val="0"/>
              <w:adjustRightInd w:val="0"/>
              <w:spacing w:after="0" w:line="240" w:lineRule="auto"/>
              <w:ind w:left="171" w:hanging="171"/>
              <w:rPr>
                <w:rFonts w:cs="Verdana"/>
                <w:color w:val="221E1F"/>
                <w:sz w:val="16"/>
                <w:szCs w:val="16"/>
              </w:rPr>
            </w:pPr>
            <w:r w:rsidRPr="008A65EA">
              <w:rPr>
                <w:rFonts w:cs="Verdana"/>
                <w:color w:val="221E1F"/>
                <w:sz w:val="16"/>
                <w:szCs w:val="16"/>
              </w:rPr>
              <w:t>Mediastinal pleura</w:t>
            </w:r>
          </w:p>
          <w:p w14:paraId="5049864E" w14:textId="77777777" w:rsidR="008A65EA" w:rsidRPr="008A65EA" w:rsidRDefault="008A65EA" w:rsidP="00657447">
            <w:pPr>
              <w:numPr>
                <w:ilvl w:val="0"/>
                <w:numId w:val="6"/>
              </w:numPr>
              <w:autoSpaceDE w:val="0"/>
              <w:autoSpaceDN w:val="0"/>
              <w:adjustRightInd w:val="0"/>
              <w:spacing w:after="0" w:line="240" w:lineRule="auto"/>
              <w:ind w:left="171" w:hanging="171"/>
              <w:rPr>
                <w:rFonts w:cs="Verdana"/>
                <w:color w:val="221E1F"/>
                <w:sz w:val="16"/>
                <w:szCs w:val="16"/>
              </w:rPr>
            </w:pPr>
            <w:r w:rsidRPr="008A65EA">
              <w:rPr>
                <w:rFonts w:cs="Verdana"/>
                <w:color w:val="221E1F"/>
                <w:sz w:val="16"/>
                <w:szCs w:val="16"/>
              </w:rPr>
              <w:t>Anterior mediastinal (pre-vascular) mass</w:t>
            </w:r>
          </w:p>
          <w:p w14:paraId="2FB2431E" w14:textId="77777777" w:rsidR="008A65EA" w:rsidRPr="008A65EA" w:rsidRDefault="008A65EA" w:rsidP="00657447">
            <w:pPr>
              <w:numPr>
                <w:ilvl w:val="0"/>
                <w:numId w:val="6"/>
              </w:numPr>
              <w:autoSpaceDE w:val="0"/>
              <w:autoSpaceDN w:val="0"/>
              <w:adjustRightInd w:val="0"/>
              <w:spacing w:after="0" w:line="240" w:lineRule="auto"/>
              <w:ind w:left="171" w:hanging="171"/>
              <w:rPr>
                <w:rFonts w:cs="Verdana"/>
                <w:color w:val="221E1F"/>
                <w:sz w:val="16"/>
                <w:szCs w:val="16"/>
              </w:rPr>
            </w:pPr>
            <w:r w:rsidRPr="008A65EA">
              <w:rPr>
                <w:rFonts w:cs="Verdana"/>
                <w:color w:val="221E1F"/>
                <w:sz w:val="16"/>
                <w:szCs w:val="16"/>
              </w:rPr>
              <w:t>Pericardium</w:t>
            </w:r>
          </w:p>
          <w:p w14:paraId="240A5604" w14:textId="0F1523F9" w:rsidR="005A090F" w:rsidRDefault="008A65EA" w:rsidP="00657447">
            <w:pPr>
              <w:numPr>
                <w:ilvl w:val="0"/>
                <w:numId w:val="6"/>
              </w:numPr>
              <w:autoSpaceDE w:val="0"/>
              <w:autoSpaceDN w:val="0"/>
              <w:adjustRightInd w:val="0"/>
              <w:spacing w:after="0" w:line="240" w:lineRule="auto"/>
              <w:ind w:left="171" w:hanging="171"/>
              <w:rPr>
                <w:rFonts w:cs="Verdana"/>
                <w:color w:val="221E1F"/>
                <w:sz w:val="16"/>
                <w:szCs w:val="16"/>
              </w:rPr>
            </w:pPr>
            <w:r w:rsidRPr="008A65EA">
              <w:rPr>
                <w:rFonts w:cs="Verdana"/>
                <w:color w:val="221E1F"/>
                <w:sz w:val="16"/>
                <w:szCs w:val="16"/>
              </w:rPr>
              <w:t>Lung</w:t>
            </w:r>
          </w:p>
          <w:p w14:paraId="3911C6B2" w14:textId="6EB1882D" w:rsidR="00D02E32" w:rsidRPr="008A65EA" w:rsidRDefault="00D02E32" w:rsidP="00657447">
            <w:pPr>
              <w:numPr>
                <w:ilvl w:val="0"/>
                <w:numId w:val="6"/>
              </w:numPr>
              <w:autoSpaceDE w:val="0"/>
              <w:autoSpaceDN w:val="0"/>
              <w:adjustRightInd w:val="0"/>
              <w:spacing w:after="0" w:line="240" w:lineRule="auto"/>
              <w:ind w:left="455" w:hanging="171"/>
              <w:rPr>
                <w:rFonts w:cs="Verdana"/>
                <w:color w:val="221E1F"/>
                <w:sz w:val="16"/>
                <w:szCs w:val="16"/>
              </w:rPr>
            </w:pPr>
            <w:r>
              <w:rPr>
                <w:rFonts w:cs="Verdana"/>
                <w:color w:val="221E1F"/>
                <w:sz w:val="16"/>
                <w:szCs w:val="16"/>
              </w:rPr>
              <w:t xml:space="preserve">Left </w:t>
            </w:r>
          </w:p>
          <w:p w14:paraId="7AEB3C64" w14:textId="77777777" w:rsidR="00D02E32" w:rsidRPr="005C4969" w:rsidRDefault="00D02E32" w:rsidP="00657447">
            <w:pPr>
              <w:numPr>
                <w:ilvl w:val="0"/>
                <w:numId w:val="6"/>
              </w:numPr>
              <w:autoSpaceDE w:val="0"/>
              <w:autoSpaceDN w:val="0"/>
              <w:adjustRightInd w:val="0"/>
              <w:spacing w:after="0" w:line="240" w:lineRule="auto"/>
              <w:ind w:left="485" w:firstLine="0"/>
              <w:rPr>
                <w:rFonts w:cs="Verdana"/>
                <w:color w:val="221E1F"/>
                <w:sz w:val="16"/>
                <w:szCs w:val="16"/>
              </w:rPr>
            </w:pPr>
            <w:r w:rsidRPr="005C4969">
              <w:rPr>
                <w:rFonts w:cs="Verdana"/>
                <w:color w:val="221E1F"/>
                <w:sz w:val="16"/>
                <w:szCs w:val="16"/>
              </w:rPr>
              <w:t>Wedge biopsy</w:t>
            </w:r>
          </w:p>
          <w:p w14:paraId="2D78C529" w14:textId="77777777" w:rsidR="00D02E32" w:rsidRPr="005C4969" w:rsidRDefault="00D02E32" w:rsidP="00657447">
            <w:pPr>
              <w:numPr>
                <w:ilvl w:val="0"/>
                <w:numId w:val="6"/>
              </w:numPr>
              <w:autoSpaceDE w:val="0"/>
              <w:autoSpaceDN w:val="0"/>
              <w:adjustRightInd w:val="0"/>
              <w:spacing w:after="0" w:line="240" w:lineRule="auto"/>
              <w:ind w:left="769" w:hanging="142"/>
              <w:rPr>
                <w:rFonts w:cs="Verdana"/>
                <w:color w:val="221E1F"/>
                <w:sz w:val="16"/>
                <w:szCs w:val="16"/>
              </w:rPr>
            </w:pPr>
            <w:r w:rsidRPr="005C4969">
              <w:rPr>
                <w:rFonts w:cs="Verdana"/>
                <w:color w:val="221E1F"/>
                <w:sz w:val="16"/>
                <w:szCs w:val="16"/>
              </w:rPr>
              <w:t>Upper lobe</w:t>
            </w:r>
          </w:p>
          <w:p w14:paraId="0D30810D" w14:textId="77777777" w:rsidR="00D02E32" w:rsidRPr="005C4969" w:rsidRDefault="00D02E32" w:rsidP="00657447">
            <w:pPr>
              <w:numPr>
                <w:ilvl w:val="0"/>
                <w:numId w:val="6"/>
              </w:numPr>
              <w:autoSpaceDE w:val="0"/>
              <w:autoSpaceDN w:val="0"/>
              <w:adjustRightInd w:val="0"/>
              <w:spacing w:after="0" w:line="240" w:lineRule="auto"/>
              <w:ind w:left="769" w:hanging="142"/>
              <w:rPr>
                <w:rFonts w:cs="Verdana"/>
                <w:color w:val="221E1F"/>
                <w:sz w:val="16"/>
                <w:szCs w:val="16"/>
              </w:rPr>
            </w:pPr>
            <w:r w:rsidRPr="005C4969">
              <w:rPr>
                <w:rFonts w:cs="Verdana"/>
                <w:color w:val="221E1F"/>
                <w:sz w:val="16"/>
                <w:szCs w:val="16"/>
              </w:rPr>
              <w:t>Lower lobe</w:t>
            </w:r>
          </w:p>
          <w:p w14:paraId="18D38A52" w14:textId="77777777" w:rsidR="00D02E32" w:rsidRPr="005C4969" w:rsidRDefault="00D02E32" w:rsidP="00657447">
            <w:pPr>
              <w:numPr>
                <w:ilvl w:val="0"/>
                <w:numId w:val="6"/>
              </w:numPr>
              <w:autoSpaceDE w:val="0"/>
              <w:autoSpaceDN w:val="0"/>
              <w:adjustRightInd w:val="0"/>
              <w:spacing w:after="0" w:line="240" w:lineRule="auto"/>
              <w:ind w:left="485" w:firstLine="0"/>
              <w:rPr>
                <w:rFonts w:cs="Verdana"/>
                <w:color w:val="221E1F"/>
                <w:sz w:val="16"/>
                <w:szCs w:val="16"/>
              </w:rPr>
            </w:pPr>
            <w:r w:rsidRPr="005C4969">
              <w:rPr>
                <w:rFonts w:cs="Verdana"/>
                <w:color w:val="221E1F"/>
                <w:sz w:val="16"/>
                <w:szCs w:val="16"/>
              </w:rPr>
              <w:t>Lobectomy</w:t>
            </w:r>
          </w:p>
          <w:p w14:paraId="066E20EB" w14:textId="77777777" w:rsidR="00D02E32" w:rsidRPr="005C4969" w:rsidRDefault="00D02E32" w:rsidP="00657447">
            <w:pPr>
              <w:numPr>
                <w:ilvl w:val="0"/>
                <w:numId w:val="6"/>
              </w:numPr>
              <w:autoSpaceDE w:val="0"/>
              <w:autoSpaceDN w:val="0"/>
              <w:adjustRightInd w:val="0"/>
              <w:spacing w:after="0" w:line="240" w:lineRule="auto"/>
              <w:ind w:left="769" w:hanging="142"/>
              <w:rPr>
                <w:rFonts w:cs="Verdana"/>
                <w:color w:val="221E1F"/>
                <w:sz w:val="16"/>
                <w:szCs w:val="16"/>
              </w:rPr>
            </w:pPr>
            <w:r w:rsidRPr="005C4969">
              <w:rPr>
                <w:rFonts w:cs="Verdana"/>
                <w:color w:val="221E1F"/>
                <w:sz w:val="16"/>
                <w:szCs w:val="16"/>
              </w:rPr>
              <w:t>Upper lobe</w:t>
            </w:r>
          </w:p>
          <w:p w14:paraId="49F18288" w14:textId="77777777" w:rsidR="00D02E32" w:rsidRPr="005C4969" w:rsidRDefault="00D02E32" w:rsidP="00657447">
            <w:pPr>
              <w:numPr>
                <w:ilvl w:val="0"/>
                <w:numId w:val="6"/>
              </w:numPr>
              <w:autoSpaceDE w:val="0"/>
              <w:autoSpaceDN w:val="0"/>
              <w:adjustRightInd w:val="0"/>
              <w:spacing w:after="0" w:line="240" w:lineRule="auto"/>
              <w:ind w:left="769" w:hanging="142"/>
              <w:rPr>
                <w:rFonts w:cs="Verdana"/>
                <w:color w:val="221E1F"/>
                <w:sz w:val="16"/>
                <w:szCs w:val="16"/>
              </w:rPr>
            </w:pPr>
            <w:r w:rsidRPr="005C4969">
              <w:rPr>
                <w:rFonts w:cs="Verdana"/>
                <w:color w:val="221E1F"/>
                <w:sz w:val="16"/>
                <w:szCs w:val="16"/>
              </w:rPr>
              <w:t>Lower lobe</w:t>
            </w:r>
          </w:p>
          <w:p w14:paraId="007E1769" w14:textId="2BC21E29" w:rsidR="008A65EA" w:rsidRPr="005C4969" w:rsidRDefault="00D02E32" w:rsidP="00657447">
            <w:pPr>
              <w:numPr>
                <w:ilvl w:val="0"/>
                <w:numId w:val="6"/>
              </w:numPr>
              <w:autoSpaceDE w:val="0"/>
              <w:autoSpaceDN w:val="0"/>
              <w:adjustRightInd w:val="0"/>
              <w:spacing w:after="0" w:line="240" w:lineRule="auto"/>
              <w:ind w:left="485" w:firstLine="0"/>
              <w:rPr>
                <w:rFonts w:cs="Verdana"/>
                <w:color w:val="221E1F"/>
                <w:sz w:val="16"/>
                <w:szCs w:val="16"/>
              </w:rPr>
            </w:pPr>
            <w:r w:rsidRPr="005C4969">
              <w:rPr>
                <w:rFonts w:cs="Verdana"/>
                <w:color w:val="221E1F"/>
                <w:sz w:val="16"/>
                <w:szCs w:val="16"/>
              </w:rPr>
              <w:t>Pneumonectomy</w:t>
            </w:r>
          </w:p>
          <w:p w14:paraId="510BCF74" w14:textId="2379E867" w:rsidR="00D02E32" w:rsidRPr="00D02E32" w:rsidRDefault="005C4969" w:rsidP="00657447">
            <w:pPr>
              <w:numPr>
                <w:ilvl w:val="0"/>
                <w:numId w:val="6"/>
              </w:numPr>
              <w:autoSpaceDE w:val="0"/>
              <w:autoSpaceDN w:val="0"/>
              <w:adjustRightInd w:val="0"/>
              <w:spacing w:after="0" w:line="240" w:lineRule="auto"/>
              <w:ind w:left="455" w:hanging="171"/>
              <w:rPr>
                <w:rFonts w:cstheme="minorHAnsi"/>
                <w:sz w:val="16"/>
                <w:szCs w:val="16"/>
              </w:rPr>
            </w:pPr>
            <w:r>
              <w:rPr>
                <w:rFonts w:cstheme="minorHAnsi"/>
                <w:sz w:val="16"/>
                <w:szCs w:val="16"/>
              </w:rPr>
              <w:t>Right</w:t>
            </w:r>
          </w:p>
          <w:p w14:paraId="25321626" w14:textId="77777777" w:rsidR="00D02E32" w:rsidRPr="005C4969" w:rsidRDefault="00D02E32" w:rsidP="00657447">
            <w:pPr>
              <w:numPr>
                <w:ilvl w:val="0"/>
                <w:numId w:val="6"/>
              </w:numPr>
              <w:autoSpaceDE w:val="0"/>
              <w:autoSpaceDN w:val="0"/>
              <w:adjustRightInd w:val="0"/>
              <w:spacing w:after="0" w:line="240" w:lineRule="auto"/>
              <w:ind w:left="485" w:firstLine="0"/>
              <w:rPr>
                <w:rFonts w:cs="Verdana"/>
                <w:color w:val="221E1F"/>
                <w:sz w:val="16"/>
                <w:szCs w:val="16"/>
              </w:rPr>
            </w:pPr>
            <w:r w:rsidRPr="005C4969">
              <w:rPr>
                <w:rFonts w:cs="Verdana"/>
                <w:color w:val="221E1F"/>
                <w:sz w:val="16"/>
                <w:szCs w:val="16"/>
              </w:rPr>
              <w:t>Wedge biopsy</w:t>
            </w:r>
          </w:p>
          <w:p w14:paraId="0D8864DC" w14:textId="77777777" w:rsidR="00D02E32" w:rsidRPr="005C4969" w:rsidRDefault="00D02E32" w:rsidP="00657447">
            <w:pPr>
              <w:numPr>
                <w:ilvl w:val="0"/>
                <w:numId w:val="6"/>
              </w:numPr>
              <w:autoSpaceDE w:val="0"/>
              <w:autoSpaceDN w:val="0"/>
              <w:adjustRightInd w:val="0"/>
              <w:spacing w:after="0" w:line="240" w:lineRule="auto"/>
              <w:ind w:left="769" w:hanging="142"/>
              <w:rPr>
                <w:rFonts w:cs="Verdana"/>
                <w:color w:val="221E1F"/>
                <w:sz w:val="16"/>
                <w:szCs w:val="16"/>
              </w:rPr>
            </w:pPr>
            <w:r w:rsidRPr="005C4969">
              <w:rPr>
                <w:rFonts w:cs="Verdana"/>
                <w:color w:val="221E1F"/>
                <w:sz w:val="16"/>
                <w:szCs w:val="16"/>
              </w:rPr>
              <w:t>Upper lobe</w:t>
            </w:r>
          </w:p>
          <w:p w14:paraId="4491FB9D" w14:textId="77777777" w:rsidR="00D02E32" w:rsidRPr="005C4969" w:rsidRDefault="00D02E32" w:rsidP="00657447">
            <w:pPr>
              <w:numPr>
                <w:ilvl w:val="0"/>
                <w:numId w:val="6"/>
              </w:numPr>
              <w:autoSpaceDE w:val="0"/>
              <w:autoSpaceDN w:val="0"/>
              <w:adjustRightInd w:val="0"/>
              <w:spacing w:after="0" w:line="240" w:lineRule="auto"/>
              <w:ind w:left="769" w:hanging="142"/>
              <w:rPr>
                <w:rFonts w:cs="Verdana"/>
                <w:color w:val="221E1F"/>
                <w:sz w:val="16"/>
                <w:szCs w:val="16"/>
              </w:rPr>
            </w:pPr>
            <w:r w:rsidRPr="005C4969">
              <w:rPr>
                <w:rFonts w:cs="Verdana"/>
                <w:color w:val="221E1F"/>
                <w:sz w:val="16"/>
                <w:szCs w:val="16"/>
              </w:rPr>
              <w:lastRenderedPageBreak/>
              <w:t>Middle lobe</w:t>
            </w:r>
          </w:p>
          <w:p w14:paraId="2F6E9442" w14:textId="77777777" w:rsidR="00D02E32" w:rsidRPr="005C4969" w:rsidRDefault="00D02E32" w:rsidP="00657447">
            <w:pPr>
              <w:numPr>
                <w:ilvl w:val="0"/>
                <w:numId w:val="6"/>
              </w:numPr>
              <w:autoSpaceDE w:val="0"/>
              <w:autoSpaceDN w:val="0"/>
              <w:adjustRightInd w:val="0"/>
              <w:spacing w:after="0" w:line="240" w:lineRule="auto"/>
              <w:ind w:left="769" w:hanging="142"/>
              <w:rPr>
                <w:rFonts w:cs="Verdana"/>
                <w:color w:val="221E1F"/>
                <w:sz w:val="16"/>
                <w:szCs w:val="16"/>
              </w:rPr>
            </w:pPr>
            <w:r w:rsidRPr="005C4969">
              <w:rPr>
                <w:rFonts w:cs="Verdana"/>
                <w:color w:val="221E1F"/>
                <w:sz w:val="16"/>
                <w:szCs w:val="16"/>
              </w:rPr>
              <w:t>Lower lobe</w:t>
            </w:r>
          </w:p>
          <w:p w14:paraId="403A7E72" w14:textId="77777777" w:rsidR="00D02E32" w:rsidRPr="005C4969" w:rsidRDefault="00D02E32" w:rsidP="00657447">
            <w:pPr>
              <w:numPr>
                <w:ilvl w:val="0"/>
                <w:numId w:val="6"/>
              </w:numPr>
              <w:autoSpaceDE w:val="0"/>
              <w:autoSpaceDN w:val="0"/>
              <w:adjustRightInd w:val="0"/>
              <w:spacing w:after="0" w:line="240" w:lineRule="auto"/>
              <w:ind w:left="485" w:firstLine="0"/>
              <w:rPr>
                <w:rFonts w:cs="Verdana"/>
                <w:color w:val="221E1F"/>
                <w:sz w:val="16"/>
                <w:szCs w:val="16"/>
              </w:rPr>
            </w:pPr>
            <w:r w:rsidRPr="005C4969">
              <w:rPr>
                <w:rFonts w:cs="Verdana"/>
                <w:color w:val="221E1F"/>
                <w:sz w:val="16"/>
                <w:szCs w:val="16"/>
              </w:rPr>
              <w:t>Lobectomy</w:t>
            </w:r>
          </w:p>
          <w:p w14:paraId="1F11A66B" w14:textId="77777777" w:rsidR="00D02E32" w:rsidRPr="005C4969" w:rsidRDefault="00D02E32" w:rsidP="00657447">
            <w:pPr>
              <w:numPr>
                <w:ilvl w:val="0"/>
                <w:numId w:val="6"/>
              </w:numPr>
              <w:autoSpaceDE w:val="0"/>
              <w:autoSpaceDN w:val="0"/>
              <w:adjustRightInd w:val="0"/>
              <w:spacing w:after="0" w:line="240" w:lineRule="auto"/>
              <w:ind w:left="769" w:hanging="142"/>
              <w:rPr>
                <w:rFonts w:cs="Verdana"/>
                <w:color w:val="221E1F"/>
                <w:sz w:val="16"/>
                <w:szCs w:val="16"/>
              </w:rPr>
            </w:pPr>
            <w:r w:rsidRPr="005C4969">
              <w:rPr>
                <w:rFonts w:cs="Verdana"/>
                <w:color w:val="221E1F"/>
                <w:sz w:val="16"/>
                <w:szCs w:val="16"/>
              </w:rPr>
              <w:t>Upper lobe</w:t>
            </w:r>
          </w:p>
          <w:p w14:paraId="032A29E5" w14:textId="77777777" w:rsidR="00D02E32" w:rsidRPr="005C4969" w:rsidRDefault="00D02E32" w:rsidP="00657447">
            <w:pPr>
              <w:numPr>
                <w:ilvl w:val="0"/>
                <w:numId w:val="6"/>
              </w:numPr>
              <w:autoSpaceDE w:val="0"/>
              <w:autoSpaceDN w:val="0"/>
              <w:adjustRightInd w:val="0"/>
              <w:spacing w:after="0" w:line="240" w:lineRule="auto"/>
              <w:ind w:left="769" w:hanging="142"/>
              <w:rPr>
                <w:rFonts w:cs="Verdana"/>
                <w:color w:val="221E1F"/>
                <w:sz w:val="16"/>
                <w:szCs w:val="16"/>
              </w:rPr>
            </w:pPr>
            <w:r w:rsidRPr="005C4969">
              <w:rPr>
                <w:rFonts w:cs="Verdana"/>
                <w:color w:val="221E1F"/>
                <w:sz w:val="16"/>
                <w:szCs w:val="16"/>
              </w:rPr>
              <w:t>Middle lobe</w:t>
            </w:r>
          </w:p>
          <w:p w14:paraId="0395F390" w14:textId="77777777" w:rsidR="00D02E32" w:rsidRPr="005C4969" w:rsidRDefault="00D02E32" w:rsidP="00657447">
            <w:pPr>
              <w:numPr>
                <w:ilvl w:val="0"/>
                <w:numId w:val="6"/>
              </w:numPr>
              <w:autoSpaceDE w:val="0"/>
              <w:autoSpaceDN w:val="0"/>
              <w:adjustRightInd w:val="0"/>
              <w:spacing w:after="0" w:line="240" w:lineRule="auto"/>
              <w:ind w:left="769" w:hanging="142"/>
              <w:rPr>
                <w:rFonts w:cs="Verdana"/>
                <w:color w:val="221E1F"/>
                <w:sz w:val="16"/>
                <w:szCs w:val="16"/>
              </w:rPr>
            </w:pPr>
            <w:r w:rsidRPr="005C4969">
              <w:rPr>
                <w:rFonts w:cs="Verdana"/>
                <w:color w:val="221E1F"/>
                <w:sz w:val="16"/>
                <w:szCs w:val="16"/>
              </w:rPr>
              <w:t>Lower lobe</w:t>
            </w:r>
          </w:p>
          <w:p w14:paraId="3E307789" w14:textId="2AAD85BA" w:rsidR="00D02E32" w:rsidRPr="005C4969" w:rsidRDefault="00D02E32" w:rsidP="00657447">
            <w:pPr>
              <w:numPr>
                <w:ilvl w:val="0"/>
                <w:numId w:val="6"/>
              </w:numPr>
              <w:autoSpaceDE w:val="0"/>
              <w:autoSpaceDN w:val="0"/>
              <w:adjustRightInd w:val="0"/>
              <w:spacing w:after="0" w:line="240" w:lineRule="auto"/>
              <w:ind w:left="485" w:firstLine="0"/>
              <w:rPr>
                <w:rFonts w:cs="Verdana"/>
                <w:color w:val="221E1F"/>
                <w:sz w:val="16"/>
                <w:szCs w:val="16"/>
              </w:rPr>
            </w:pPr>
            <w:r w:rsidRPr="005C4969">
              <w:rPr>
                <w:rFonts w:cs="Verdana"/>
                <w:color w:val="221E1F"/>
                <w:sz w:val="16"/>
                <w:szCs w:val="16"/>
              </w:rPr>
              <w:t>Pneumonectomy</w:t>
            </w:r>
          </w:p>
          <w:p w14:paraId="4C1E8A61" w14:textId="723017B2" w:rsidR="0018654F" w:rsidRDefault="002A6934" w:rsidP="00657447">
            <w:pPr>
              <w:numPr>
                <w:ilvl w:val="0"/>
                <w:numId w:val="6"/>
              </w:numPr>
              <w:autoSpaceDE w:val="0"/>
              <w:autoSpaceDN w:val="0"/>
              <w:adjustRightInd w:val="0"/>
              <w:spacing w:after="0" w:line="240" w:lineRule="auto"/>
              <w:ind w:left="171" w:hanging="171"/>
              <w:rPr>
                <w:rFonts w:cs="Verdana"/>
                <w:color w:val="221E1F"/>
                <w:sz w:val="16"/>
                <w:szCs w:val="16"/>
              </w:rPr>
            </w:pPr>
            <w:r w:rsidRPr="00A932AF">
              <w:rPr>
                <w:rFonts w:cs="Verdana"/>
                <w:color w:val="221E1F"/>
                <w:sz w:val="16"/>
                <w:szCs w:val="16"/>
              </w:rPr>
              <w:t>Phrenic nerve</w:t>
            </w:r>
          </w:p>
          <w:p w14:paraId="43B5E72F" w14:textId="77777777" w:rsidR="002A6934" w:rsidRPr="00EE7994" w:rsidRDefault="002A6934" w:rsidP="00657447">
            <w:pPr>
              <w:numPr>
                <w:ilvl w:val="0"/>
                <w:numId w:val="6"/>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 xml:space="preserve">Left </w:t>
            </w:r>
          </w:p>
          <w:p w14:paraId="3472D6CF" w14:textId="77777777" w:rsidR="002A6934" w:rsidRPr="00EE7994" w:rsidRDefault="002A6934" w:rsidP="00657447">
            <w:pPr>
              <w:numPr>
                <w:ilvl w:val="0"/>
                <w:numId w:val="6"/>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Right</w:t>
            </w:r>
          </w:p>
          <w:p w14:paraId="34A789C8" w14:textId="4ADE9F9B" w:rsidR="002A6934" w:rsidRPr="00EE7994" w:rsidRDefault="00EF7675" w:rsidP="00657447">
            <w:pPr>
              <w:pStyle w:val="ListParagraph"/>
              <w:numPr>
                <w:ilvl w:val="0"/>
                <w:numId w:val="7"/>
              </w:numPr>
              <w:spacing w:after="0" w:line="240" w:lineRule="auto"/>
              <w:ind w:left="455" w:hanging="171"/>
              <w:rPr>
                <w:rFonts w:cs="Verdana"/>
                <w:color w:val="221E1F"/>
                <w:sz w:val="16"/>
                <w:szCs w:val="16"/>
              </w:rPr>
            </w:pPr>
            <w:r w:rsidRPr="00EF7675">
              <w:rPr>
                <w:rFonts w:cs="Verdana"/>
                <w:color w:val="221E1F"/>
                <w:sz w:val="16"/>
                <w:szCs w:val="16"/>
              </w:rPr>
              <w:t>Laterality</w:t>
            </w:r>
            <w:r w:rsidR="002A6934" w:rsidRPr="00EE7994">
              <w:rPr>
                <w:rFonts w:cs="Verdana"/>
                <w:color w:val="221E1F"/>
                <w:sz w:val="16"/>
                <w:szCs w:val="16"/>
              </w:rPr>
              <w:t xml:space="preserve"> not specified</w:t>
            </w:r>
          </w:p>
          <w:p w14:paraId="7DFFAAC8" w14:textId="6F91E642" w:rsidR="0018654F" w:rsidRPr="00A932AF" w:rsidRDefault="00BF5E71" w:rsidP="00657447">
            <w:pPr>
              <w:numPr>
                <w:ilvl w:val="0"/>
                <w:numId w:val="6"/>
              </w:numPr>
              <w:autoSpaceDE w:val="0"/>
              <w:autoSpaceDN w:val="0"/>
              <w:adjustRightInd w:val="0"/>
              <w:spacing w:after="0" w:line="240" w:lineRule="auto"/>
              <w:ind w:left="171" w:hanging="171"/>
              <w:rPr>
                <w:rFonts w:cs="Verdana"/>
                <w:color w:val="221E1F"/>
                <w:sz w:val="16"/>
                <w:szCs w:val="16"/>
              </w:rPr>
            </w:pPr>
            <w:r w:rsidRPr="00A932AF">
              <w:rPr>
                <w:rFonts w:cs="Verdana"/>
                <w:color w:val="221E1F"/>
                <w:sz w:val="16"/>
                <w:szCs w:val="16"/>
              </w:rPr>
              <w:t>Great vessels</w:t>
            </w:r>
          </w:p>
          <w:p w14:paraId="4B3B557B" w14:textId="2239F8F9" w:rsidR="00BF5E71" w:rsidRDefault="00BF5E71" w:rsidP="00657447">
            <w:pPr>
              <w:numPr>
                <w:ilvl w:val="0"/>
                <w:numId w:val="6"/>
              </w:numPr>
              <w:autoSpaceDE w:val="0"/>
              <w:autoSpaceDN w:val="0"/>
              <w:adjustRightInd w:val="0"/>
              <w:spacing w:after="0" w:line="240" w:lineRule="auto"/>
              <w:ind w:left="455" w:hanging="171"/>
              <w:rPr>
                <w:rFonts w:cs="Verdana"/>
                <w:color w:val="221E1F"/>
                <w:sz w:val="16"/>
                <w:szCs w:val="16"/>
              </w:rPr>
            </w:pPr>
            <w:r w:rsidRPr="00BF5E71">
              <w:rPr>
                <w:rFonts w:cs="Verdana"/>
                <w:color w:val="221E1F"/>
                <w:sz w:val="16"/>
                <w:szCs w:val="16"/>
              </w:rPr>
              <w:t>Brachiocephalic (innominate) vein</w:t>
            </w:r>
          </w:p>
          <w:p w14:paraId="1FA26C62" w14:textId="77777777" w:rsidR="00BF5E71" w:rsidRPr="00EE7994" w:rsidRDefault="00BF5E71" w:rsidP="00657447">
            <w:pPr>
              <w:numPr>
                <w:ilvl w:val="0"/>
                <w:numId w:val="6"/>
              </w:numPr>
              <w:autoSpaceDE w:val="0"/>
              <w:autoSpaceDN w:val="0"/>
              <w:adjustRightInd w:val="0"/>
              <w:spacing w:after="0" w:line="240" w:lineRule="auto"/>
              <w:ind w:left="455" w:firstLine="27"/>
              <w:rPr>
                <w:rFonts w:cs="Verdana"/>
                <w:color w:val="221E1F"/>
                <w:sz w:val="16"/>
                <w:szCs w:val="16"/>
              </w:rPr>
            </w:pPr>
            <w:r w:rsidRPr="00EE7994">
              <w:rPr>
                <w:rFonts w:cs="Verdana"/>
                <w:color w:val="221E1F"/>
                <w:sz w:val="16"/>
                <w:szCs w:val="16"/>
              </w:rPr>
              <w:t xml:space="preserve">Left </w:t>
            </w:r>
          </w:p>
          <w:p w14:paraId="3524A526" w14:textId="77777777" w:rsidR="00BF5E71" w:rsidRPr="00EE7994" w:rsidRDefault="00BF5E71" w:rsidP="00657447">
            <w:pPr>
              <w:numPr>
                <w:ilvl w:val="0"/>
                <w:numId w:val="6"/>
              </w:numPr>
              <w:autoSpaceDE w:val="0"/>
              <w:autoSpaceDN w:val="0"/>
              <w:adjustRightInd w:val="0"/>
              <w:spacing w:after="0" w:line="240" w:lineRule="auto"/>
              <w:ind w:left="455" w:firstLine="27"/>
              <w:rPr>
                <w:rFonts w:cs="Verdana"/>
                <w:color w:val="221E1F"/>
                <w:sz w:val="16"/>
                <w:szCs w:val="16"/>
              </w:rPr>
            </w:pPr>
            <w:r w:rsidRPr="00EE7994">
              <w:rPr>
                <w:rFonts w:cs="Verdana"/>
                <w:color w:val="221E1F"/>
                <w:sz w:val="16"/>
                <w:szCs w:val="16"/>
              </w:rPr>
              <w:t>Right</w:t>
            </w:r>
          </w:p>
          <w:p w14:paraId="59E06976" w14:textId="486A3626" w:rsidR="00BF5E71" w:rsidRPr="00EE7994" w:rsidRDefault="00EF7675" w:rsidP="00657447">
            <w:pPr>
              <w:pStyle w:val="ListParagraph"/>
              <w:numPr>
                <w:ilvl w:val="0"/>
                <w:numId w:val="7"/>
              </w:numPr>
              <w:spacing w:after="0" w:line="240" w:lineRule="auto"/>
              <w:ind w:left="455" w:firstLine="27"/>
              <w:rPr>
                <w:rFonts w:cs="Verdana"/>
                <w:color w:val="221E1F"/>
                <w:sz w:val="16"/>
                <w:szCs w:val="16"/>
              </w:rPr>
            </w:pPr>
            <w:r w:rsidRPr="00EF7675">
              <w:rPr>
                <w:rFonts w:cs="Verdana"/>
                <w:color w:val="221E1F"/>
                <w:sz w:val="16"/>
                <w:szCs w:val="16"/>
              </w:rPr>
              <w:t>Laterality</w:t>
            </w:r>
            <w:r w:rsidR="00BF5E71" w:rsidRPr="00EE7994">
              <w:rPr>
                <w:rFonts w:cs="Verdana"/>
                <w:color w:val="221E1F"/>
                <w:sz w:val="16"/>
                <w:szCs w:val="16"/>
              </w:rPr>
              <w:t xml:space="preserve"> not specified</w:t>
            </w:r>
          </w:p>
          <w:p w14:paraId="4827C3E4" w14:textId="77777777" w:rsidR="00F23833" w:rsidRPr="00762EE3" w:rsidRDefault="00F23833" w:rsidP="00657447">
            <w:pPr>
              <w:numPr>
                <w:ilvl w:val="0"/>
                <w:numId w:val="6"/>
              </w:numPr>
              <w:autoSpaceDE w:val="0"/>
              <w:autoSpaceDN w:val="0"/>
              <w:adjustRightInd w:val="0"/>
              <w:spacing w:after="0" w:line="240" w:lineRule="auto"/>
              <w:ind w:left="455" w:hanging="171"/>
              <w:rPr>
                <w:rFonts w:cs="Verdana"/>
                <w:color w:val="221E1F"/>
                <w:sz w:val="16"/>
                <w:szCs w:val="16"/>
              </w:rPr>
            </w:pPr>
            <w:r w:rsidRPr="00762EE3">
              <w:rPr>
                <w:rFonts w:cs="Verdana"/>
                <w:color w:val="221E1F"/>
                <w:sz w:val="16"/>
                <w:szCs w:val="16"/>
              </w:rPr>
              <w:t>Superior vena cava</w:t>
            </w:r>
          </w:p>
          <w:p w14:paraId="3892EA5B" w14:textId="77777777" w:rsidR="00F23833" w:rsidRPr="00762EE3" w:rsidRDefault="00F23833" w:rsidP="00657447">
            <w:pPr>
              <w:numPr>
                <w:ilvl w:val="0"/>
                <w:numId w:val="6"/>
              </w:numPr>
              <w:autoSpaceDE w:val="0"/>
              <w:autoSpaceDN w:val="0"/>
              <w:adjustRightInd w:val="0"/>
              <w:spacing w:after="0" w:line="240" w:lineRule="auto"/>
              <w:ind w:left="455" w:hanging="171"/>
              <w:rPr>
                <w:rFonts w:cs="Verdana"/>
                <w:color w:val="221E1F"/>
                <w:sz w:val="16"/>
                <w:szCs w:val="16"/>
              </w:rPr>
            </w:pPr>
            <w:proofErr w:type="spellStart"/>
            <w:r w:rsidRPr="00762EE3">
              <w:rPr>
                <w:rFonts w:cs="Verdana"/>
                <w:color w:val="221E1F"/>
                <w:sz w:val="16"/>
                <w:szCs w:val="16"/>
              </w:rPr>
              <w:t>Extrapericardial</w:t>
            </w:r>
            <w:proofErr w:type="spellEnd"/>
            <w:r w:rsidRPr="00762EE3">
              <w:rPr>
                <w:rFonts w:cs="Verdana"/>
                <w:color w:val="221E1F"/>
                <w:sz w:val="16"/>
                <w:szCs w:val="16"/>
              </w:rPr>
              <w:t xml:space="preserve"> pulmonary artery/veins</w:t>
            </w:r>
          </w:p>
          <w:p w14:paraId="77356771" w14:textId="77777777" w:rsidR="00F23833" w:rsidRPr="00762EE3" w:rsidRDefault="00F23833" w:rsidP="00657447">
            <w:pPr>
              <w:numPr>
                <w:ilvl w:val="0"/>
                <w:numId w:val="6"/>
              </w:numPr>
              <w:autoSpaceDE w:val="0"/>
              <w:autoSpaceDN w:val="0"/>
              <w:adjustRightInd w:val="0"/>
              <w:spacing w:after="0" w:line="240" w:lineRule="auto"/>
              <w:ind w:left="455" w:hanging="171"/>
              <w:rPr>
                <w:rFonts w:cs="Verdana"/>
                <w:color w:val="221E1F"/>
                <w:sz w:val="16"/>
                <w:szCs w:val="16"/>
              </w:rPr>
            </w:pPr>
            <w:r w:rsidRPr="00762EE3">
              <w:rPr>
                <w:rFonts w:cs="Verdana"/>
                <w:color w:val="221E1F"/>
                <w:sz w:val="16"/>
                <w:szCs w:val="16"/>
              </w:rPr>
              <w:t>Aorta (ascending, arch or descending)</w:t>
            </w:r>
          </w:p>
          <w:p w14:paraId="56CE57B4" w14:textId="77777777" w:rsidR="00F23833" w:rsidRPr="00762EE3" w:rsidRDefault="00F23833" w:rsidP="00657447">
            <w:pPr>
              <w:numPr>
                <w:ilvl w:val="0"/>
                <w:numId w:val="6"/>
              </w:numPr>
              <w:autoSpaceDE w:val="0"/>
              <w:autoSpaceDN w:val="0"/>
              <w:adjustRightInd w:val="0"/>
              <w:spacing w:after="0" w:line="240" w:lineRule="auto"/>
              <w:ind w:left="455" w:hanging="171"/>
              <w:rPr>
                <w:rFonts w:cs="Verdana"/>
                <w:color w:val="221E1F"/>
                <w:sz w:val="16"/>
                <w:szCs w:val="16"/>
              </w:rPr>
            </w:pPr>
            <w:r w:rsidRPr="00762EE3">
              <w:rPr>
                <w:rFonts w:cs="Verdana"/>
                <w:color w:val="221E1F"/>
                <w:sz w:val="16"/>
                <w:szCs w:val="16"/>
              </w:rPr>
              <w:t>Arch vessels</w:t>
            </w:r>
          </w:p>
          <w:p w14:paraId="25113170" w14:textId="6C593631" w:rsidR="00BF5E71" w:rsidRPr="00762EE3" w:rsidRDefault="00F23833" w:rsidP="00657447">
            <w:pPr>
              <w:numPr>
                <w:ilvl w:val="0"/>
                <w:numId w:val="6"/>
              </w:numPr>
              <w:autoSpaceDE w:val="0"/>
              <w:autoSpaceDN w:val="0"/>
              <w:adjustRightInd w:val="0"/>
              <w:spacing w:after="0" w:line="240" w:lineRule="auto"/>
              <w:ind w:left="455" w:hanging="171"/>
              <w:rPr>
                <w:rFonts w:cs="Verdana"/>
                <w:color w:val="221E1F"/>
                <w:sz w:val="16"/>
                <w:szCs w:val="16"/>
              </w:rPr>
            </w:pPr>
            <w:r w:rsidRPr="00762EE3">
              <w:rPr>
                <w:rFonts w:cs="Verdana"/>
                <w:color w:val="221E1F"/>
                <w:sz w:val="16"/>
                <w:szCs w:val="16"/>
              </w:rPr>
              <w:t>Intrapericardial pulmonary artery</w:t>
            </w:r>
          </w:p>
          <w:p w14:paraId="539EE4CC" w14:textId="77777777" w:rsidR="00F23833" w:rsidRPr="00F23833" w:rsidRDefault="00F23833" w:rsidP="00657447">
            <w:pPr>
              <w:numPr>
                <w:ilvl w:val="0"/>
                <w:numId w:val="6"/>
              </w:numPr>
              <w:autoSpaceDE w:val="0"/>
              <w:autoSpaceDN w:val="0"/>
              <w:adjustRightInd w:val="0"/>
              <w:spacing w:after="0" w:line="240" w:lineRule="auto"/>
              <w:ind w:left="171" w:hanging="171"/>
              <w:rPr>
                <w:rFonts w:cs="Verdana"/>
                <w:color w:val="221E1F"/>
                <w:sz w:val="16"/>
                <w:szCs w:val="16"/>
              </w:rPr>
            </w:pPr>
            <w:r w:rsidRPr="00F23833">
              <w:rPr>
                <w:rFonts w:cs="Verdana"/>
                <w:color w:val="221E1F"/>
                <w:sz w:val="16"/>
                <w:szCs w:val="16"/>
              </w:rPr>
              <w:t>Myocardium</w:t>
            </w:r>
          </w:p>
          <w:p w14:paraId="3580E12D" w14:textId="7F49EF4C" w:rsidR="00F23833" w:rsidRDefault="00F23833" w:rsidP="00657447">
            <w:pPr>
              <w:numPr>
                <w:ilvl w:val="0"/>
                <w:numId w:val="6"/>
              </w:numPr>
              <w:autoSpaceDE w:val="0"/>
              <w:autoSpaceDN w:val="0"/>
              <w:adjustRightInd w:val="0"/>
              <w:spacing w:after="0" w:line="240" w:lineRule="auto"/>
              <w:ind w:left="171" w:hanging="171"/>
              <w:rPr>
                <w:rFonts w:cs="Verdana"/>
                <w:color w:val="221E1F"/>
                <w:sz w:val="16"/>
                <w:szCs w:val="16"/>
              </w:rPr>
            </w:pPr>
            <w:r w:rsidRPr="00F23833">
              <w:rPr>
                <w:rFonts w:cs="Verdana"/>
                <w:color w:val="221E1F"/>
                <w:sz w:val="16"/>
                <w:szCs w:val="16"/>
              </w:rPr>
              <w:t>Diaphragm</w:t>
            </w:r>
          </w:p>
          <w:p w14:paraId="526E3670" w14:textId="2DBCF9A0" w:rsidR="00F23833" w:rsidRPr="00A932AF" w:rsidRDefault="00F23833" w:rsidP="00657447">
            <w:pPr>
              <w:numPr>
                <w:ilvl w:val="0"/>
                <w:numId w:val="6"/>
              </w:numPr>
              <w:autoSpaceDE w:val="0"/>
              <w:autoSpaceDN w:val="0"/>
              <w:adjustRightInd w:val="0"/>
              <w:spacing w:after="0" w:line="240" w:lineRule="auto"/>
              <w:ind w:left="171" w:hanging="171"/>
              <w:rPr>
                <w:rFonts w:cs="Verdana"/>
                <w:color w:val="221E1F"/>
                <w:sz w:val="16"/>
                <w:szCs w:val="16"/>
              </w:rPr>
            </w:pPr>
            <w:r w:rsidRPr="00A932AF">
              <w:rPr>
                <w:rFonts w:cs="Verdana"/>
                <w:color w:val="221E1F"/>
                <w:sz w:val="16"/>
                <w:szCs w:val="16"/>
              </w:rPr>
              <w:t xml:space="preserve">Separate extrathymic tumour nodules, </w:t>
            </w:r>
            <w:r w:rsidRPr="00CF43AA">
              <w:rPr>
                <w:rFonts w:cs="Verdana"/>
                <w:i/>
                <w:iCs/>
                <w:color w:val="221E1F"/>
                <w:sz w:val="16"/>
                <w:szCs w:val="16"/>
              </w:rPr>
              <w:t>specify</w:t>
            </w:r>
          </w:p>
          <w:p w14:paraId="45C14D29" w14:textId="33C357E8" w:rsidR="00A932AF" w:rsidRDefault="00A932AF" w:rsidP="00657447">
            <w:pPr>
              <w:numPr>
                <w:ilvl w:val="0"/>
                <w:numId w:val="6"/>
              </w:numPr>
              <w:autoSpaceDE w:val="0"/>
              <w:autoSpaceDN w:val="0"/>
              <w:adjustRightInd w:val="0"/>
              <w:spacing w:after="0" w:line="240" w:lineRule="auto"/>
              <w:ind w:left="171" w:hanging="171"/>
              <w:rPr>
                <w:rFonts w:cs="Verdana"/>
                <w:color w:val="221E1F"/>
                <w:sz w:val="16"/>
                <w:szCs w:val="16"/>
              </w:rPr>
            </w:pPr>
            <w:r w:rsidRPr="00A932AF">
              <w:rPr>
                <w:rFonts w:cs="Verdana"/>
                <w:color w:val="221E1F"/>
                <w:sz w:val="16"/>
                <w:szCs w:val="16"/>
              </w:rPr>
              <w:t xml:space="preserve">Lymph nodes, </w:t>
            </w:r>
            <w:r w:rsidRPr="00CF43AA">
              <w:rPr>
                <w:rFonts w:cs="Verdana"/>
                <w:i/>
                <w:iCs/>
                <w:color w:val="221E1F"/>
                <w:sz w:val="16"/>
                <w:szCs w:val="16"/>
              </w:rPr>
              <w:t>specify site(s)</w:t>
            </w:r>
          </w:p>
          <w:p w14:paraId="681025A3" w14:textId="3E5ABDA4" w:rsidR="00A932AF" w:rsidRDefault="00A932AF" w:rsidP="00657447">
            <w:pPr>
              <w:numPr>
                <w:ilvl w:val="0"/>
                <w:numId w:val="6"/>
              </w:numPr>
              <w:autoSpaceDE w:val="0"/>
              <w:autoSpaceDN w:val="0"/>
              <w:adjustRightInd w:val="0"/>
              <w:spacing w:after="0" w:line="240" w:lineRule="auto"/>
              <w:ind w:left="171" w:hanging="171"/>
              <w:rPr>
                <w:rFonts w:cs="Verdana"/>
                <w:color w:val="221E1F"/>
                <w:sz w:val="16"/>
                <w:szCs w:val="16"/>
              </w:rPr>
            </w:pPr>
            <w:r w:rsidRPr="00A932AF">
              <w:rPr>
                <w:rFonts w:cs="Verdana"/>
                <w:color w:val="221E1F"/>
                <w:sz w:val="16"/>
                <w:szCs w:val="16"/>
              </w:rPr>
              <w:t xml:space="preserve">Other, </w:t>
            </w:r>
            <w:r w:rsidRPr="00CF43AA">
              <w:rPr>
                <w:rFonts w:cs="Verdana"/>
                <w:i/>
                <w:iCs/>
                <w:color w:val="221E1F"/>
                <w:sz w:val="16"/>
                <w:szCs w:val="16"/>
              </w:rPr>
              <w:t>specify</w:t>
            </w:r>
          </w:p>
          <w:p w14:paraId="69224C05" w14:textId="79BDB618" w:rsidR="0018654F" w:rsidRPr="008A65EA" w:rsidRDefault="0018654F" w:rsidP="008A65EA">
            <w:pPr>
              <w:spacing w:after="0" w:line="240" w:lineRule="auto"/>
              <w:rPr>
                <w:rFonts w:cs="Verdana"/>
                <w:color w:val="221E1F"/>
                <w:sz w:val="16"/>
                <w:szCs w:val="16"/>
              </w:rPr>
            </w:pPr>
          </w:p>
        </w:tc>
        <w:tc>
          <w:tcPr>
            <w:tcW w:w="8222" w:type="dxa"/>
            <w:shd w:val="clear" w:color="auto" w:fill="auto"/>
          </w:tcPr>
          <w:p w14:paraId="7EA58EE0" w14:textId="77777777" w:rsidR="00933FDD" w:rsidRPr="00933FDD" w:rsidRDefault="00933FDD" w:rsidP="00933FDD">
            <w:pPr>
              <w:spacing w:after="0" w:line="240" w:lineRule="auto"/>
              <w:rPr>
                <w:rFonts w:ascii="Calibri" w:eastAsia="Malgun Gothic" w:hAnsi="Calibri" w:cs="Times New Roman"/>
                <w:sz w:val="16"/>
                <w:szCs w:val="16"/>
              </w:rPr>
            </w:pPr>
            <w:r w:rsidRPr="00933FDD">
              <w:rPr>
                <w:rFonts w:ascii="Calibri" w:eastAsia="Malgun Gothic" w:hAnsi="Calibri" w:cs="Times New Roman"/>
                <w:sz w:val="16"/>
                <w:szCs w:val="16"/>
              </w:rPr>
              <w:lastRenderedPageBreak/>
              <w:t>All submitted specimens should be recorded.</w:t>
            </w:r>
            <w:r w:rsidRPr="00933FDD">
              <w:rPr>
                <w:rFonts w:ascii="Calibri" w:eastAsia="Malgun Gothic" w:hAnsi="Calibri" w:cs="Times New Roman"/>
                <w:sz w:val="16"/>
                <w:szCs w:val="16"/>
              </w:rPr>
              <w:fldChar w:fldCharType="begin"/>
            </w:r>
            <w:r w:rsidRPr="00933FDD">
              <w:rPr>
                <w:rFonts w:ascii="Calibri" w:eastAsia="Malgun Gothic" w:hAnsi="Calibri" w:cs="Times New Roman"/>
                <w:sz w:val="16"/>
                <w:szCs w:val="16"/>
              </w:rPr>
              <w:instrText xml:space="preserve"> ADDIN EN.CITE &lt;EndNote&gt;&lt;Cite&gt;&lt;Author&gt;Detterbeck FC&lt;/Author&gt;&lt;Year&gt;2011&lt;/Year&gt;&lt;RecNum&gt;1940&lt;/RecNum&gt;&lt;DisplayText&gt;&lt;style face="superscript"&gt;1&lt;/style&gt;&lt;/DisplayText&gt;&lt;record&gt;&lt;rec-number&gt;1940&lt;/rec-number&gt;&lt;foreign-keys&gt;&lt;key app="EN" db-id="20defpxt3as20tew5zepsdts5xe2att2e2va" timestamp="1415145097"&gt;1940&lt;/key&gt;&lt;/foreign-keys&gt;&lt;ref-type name="Journal Article"&gt;17&lt;/ref-type&gt;&lt;contributors&gt;&lt;authors&gt;&lt;author&gt;Detterbeck FC, &lt;/author&gt;&lt;author&gt;Moran C, &lt;/author&gt;&lt;author&gt;Huang J, &lt;/author&gt;&lt;author&gt;Suster S, &lt;/author&gt;&lt;author&gt;Walsh G, &lt;/author&gt;&lt;author&gt;Kaiser L, &lt;/author&gt;&lt;author&gt;Wick M, &lt;/author&gt;&lt;/authors&gt;&lt;/contributors&gt;&lt;titles&gt;&lt;title&gt;Which way is up? Policies and procedures for surgeons and pathologists regarding resection specimens of thymic malignancy&lt;/title&gt;&lt;secondary-title&gt;J Thorac Oncol&lt;/secondary-title&gt;&lt;/titles&gt;&lt;periodical&gt;&lt;full-title&gt;J Thorac Oncol&lt;/full-title&gt;&lt;/periodical&gt;&lt;pages&gt;S1730-1738&lt;/pages&gt;&lt;volume&gt;6&lt;/volume&gt;&lt;dates&gt;&lt;year&gt;2011&lt;/year&gt;&lt;/dates&gt;&lt;urls&gt;&lt;/urls&gt;&lt;/record&gt;&lt;/Cite&gt;&lt;/EndNote&gt;</w:instrText>
            </w:r>
            <w:r w:rsidRPr="00933FDD">
              <w:rPr>
                <w:rFonts w:ascii="Calibri" w:eastAsia="Malgun Gothic" w:hAnsi="Calibri" w:cs="Times New Roman"/>
                <w:sz w:val="16"/>
                <w:szCs w:val="16"/>
              </w:rPr>
              <w:fldChar w:fldCharType="separate"/>
            </w:r>
            <w:r w:rsidRPr="00933FDD">
              <w:rPr>
                <w:rFonts w:ascii="Calibri" w:eastAsia="Malgun Gothic" w:hAnsi="Calibri" w:cs="Times New Roman"/>
                <w:noProof/>
                <w:sz w:val="16"/>
                <w:szCs w:val="16"/>
                <w:vertAlign w:val="superscript"/>
              </w:rPr>
              <w:t>1</w:t>
            </w:r>
            <w:r w:rsidRPr="00933FDD">
              <w:rPr>
                <w:rFonts w:ascii="Calibri" w:eastAsia="Malgun Gothic" w:hAnsi="Calibri" w:cs="Times New Roman"/>
                <w:sz w:val="16"/>
                <w:szCs w:val="16"/>
              </w:rPr>
              <w:fldChar w:fldCharType="end"/>
            </w:r>
            <w:r w:rsidRPr="00933FDD">
              <w:rPr>
                <w:rFonts w:ascii="Calibri" w:eastAsia="Malgun Gothic" w:hAnsi="Calibri" w:cs="Times New Roman"/>
                <w:sz w:val="16"/>
                <w:szCs w:val="16"/>
              </w:rPr>
              <w:t xml:space="preserve"> </w:t>
            </w:r>
            <w:r w:rsidRPr="00933FDD">
              <w:rPr>
                <w:rFonts w:ascii="Calibri" w:eastAsia="Malgun Gothic" w:hAnsi="Calibri" w:cs="Times New Roman"/>
                <w:sz w:val="16"/>
                <w:szCs w:val="16"/>
                <w:lang w:eastAsia="ko-KR"/>
              </w:rPr>
              <w:t xml:space="preserve">The specimens submitted will vary according to the type of operation. </w:t>
            </w:r>
            <w:r w:rsidRPr="00933FDD">
              <w:rPr>
                <w:rFonts w:ascii="Calibri" w:eastAsia="Malgun Gothic" w:hAnsi="Calibri" w:cs="Times New Roman"/>
                <w:sz w:val="16"/>
                <w:szCs w:val="16"/>
              </w:rPr>
              <w:t xml:space="preserve">Access to the surgical report is important to ensure that all extended parts of the thymectomy are recorded. If the specimen was obtained by an extended thymectomy, the specimen type is indicated as ‘Thymus plus surrounding tissue’. </w:t>
            </w:r>
          </w:p>
          <w:p w14:paraId="30671838" w14:textId="77777777" w:rsidR="00933FDD" w:rsidRPr="00933FDD" w:rsidRDefault="00933FDD" w:rsidP="00933FDD">
            <w:pPr>
              <w:spacing w:after="0" w:line="240" w:lineRule="auto"/>
              <w:rPr>
                <w:rFonts w:ascii="Calibri" w:eastAsia="Malgun Gothic" w:hAnsi="Calibri" w:cs="Times New Roman"/>
                <w:sz w:val="16"/>
                <w:szCs w:val="16"/>
              </w:rPr>
            </w:pPr>
          </w:p>
          <w:p w14:paraId="7E18E518" w14:textId="77777777" w:rsidR="00933FDD" w:rsidRPr="00933FDD" w:rsidRDefault="00933FDD" w:rsidP="00933FDD">
            <w:pPr>
              <w:spacing w:after="0" w:line="240" w:lineRule="auto"/>
              <w:rPr>
                <w:rFonts w:ascii="Calibri" w:eastAsia="Malgun Gothic" w:hAnsi="Calibri" w:cs="Times New Roman"/>
                <w:sz w:val="16"/>
                <w:szCs w:val="16"/>
              </w:rPr>
            </w:pPr>
            <w:r w:rsidRPr="00933FDD">
              <w:rPr>
                <w:rFonts w:ascii="Calibri" w:eastAsia="Malgun Gothic" w:hAnsi="Calibri" w:cs="Times New Roman"/>
                <w:sz w:val="16"/>
                <w:szCs w:val="16"/>
              </w:rPr>
              <w:t>Specimens obtained by combined resection with other organs or parts thereof, should be itemised, such as lung, pleura, pericardium, great vessels, and myocardium. Other organs or tissues are reported as ‘Other’ and details should be recorded.</w:t>
            </w:r>
            <w:bookmarkStart w:id="4" w:name="_Hlk85202895"/>
            <w:r w:rsidRPr="00933FDD">
              <w:rPr>
                <w:rFonts w:ascii="Calibri" w:eastAsia="Malgun Gothic" w:hAnsi="Calibri" w:cs="Times New Roman"/>
                <w:sz w:val="16"/>
                <w:szCs w:val="16"/>
              </w:rPr>
              <w:fldChar w:fldCharType="begin">
                <w:fldData xml:space="preserve">PEVuZE5vdGU+PENpdGU+PEF1dGhvcj5EZXR0ZXJiZWNrPC9BdXRob3I+PFllYXI+MjAxNDwvWWVh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</w:fldData>
              </w:fldChar>
            </w:r>
            <w:r w:rsidRPr="00933FDD">
              <w:rPr>
                <w:rFonts w:ascii="Calibri" w:eastAsia="Malgun Gothic" w:hAnsi="Calibri" w:cs="Times New Roman"/>
                <w:sz w:val="16"/>
                <w:szCs w:val="16"/>
              </w:rPr>
              <w:instrText xml:space="preserve"> ADDIN EN.CITE </w:instrText>
            </w:r>
            <w:r w:rsidRPr="00933FDD">
              <w:rPr>
                <w:rFonts w:ascii="Calibri" w:eastAsia="Malgun Gothic" w:hAnsi="Calibri" w:cs="Times New Roman"/>
                <w:sz w:val="16"/>
                <w:szCs w:val="16"/>
              </w:rPr>
              <w:fldChar w:fldCharType="begin">
                <w:fldData xml:space="preserve">PEVuZE5vdGU+PENpdGU+PEF1dGhvcj5EZXR0ZXJiZWNrPC9BdXRob3I+PFllYXI+MjAxNDwvWWVh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</w:fldData>
              </w:fldChar>
            </w:r>
            <w:r w:rsidRPr="00933FDD">
              <w:rPr>
                <w:rFonts w:ascii="Calibri" w:eastAsia="Malgun Gothic" w:hAnsi="Calibri" w:cs="Times New Roman"/>
                <w:sz w:val="16"/>
                <w:szCs w:val="16"/>
              </w:rPr>
              <w:instrText xml:space="preserve"> ADDIN EN.CITE.DATA </w:instrText>
            </w:r>
            <w:r w:rsidRPr="00933FDD">
              <w:rPr>
                <w:rFonts w:ascii="Calibri" w:eastAsia="Malgun Gothic" w:hAnsi="Calibri" w:cs="Times New Roman"/>
                <w:sz w:val="16"/>
                <w:szCs w:val="16"/>
              </w:rPr>
            </w:r>
            <w:r w:rsidRPr="00933FDD">
              <w:rPr>
                <w:rFonts w:ascii="Calibri" w:eastAsia="Malgun Gothic" w:hAnsi="Calibri" w:cs="Times New Roman"/>
                <w:sz w:val="16"/>
                <w:szCs w:val="16"/>
              </w:rPr>
              <w:fldChar w:fldCharType="end"/>
            </w:r>
            <w:r w:rsidRPr="00933FDD">
              <w:rPr>
                <w:rFonts w:ascii="Calibri" w:eastAsia="Malgun Gothic" w:hAnsi="Calibri" w:cs="Times New Roman"/>
                <w:sz w:val="16"/>
                <w:szCs w:val="16"/>
              </w:rPr>
            </w:r>
            <w:r w:rsidRPr="00933FDD">
              <w:rPr>
                <w:rFonts w:ascii="Calibri" w:eastAsia="Malgun Gothic" w:hAnsi="Calibri" w:cs="Times New Roman"/>
                <w:sz w:val="16"/>
                <w:szCs w:val="16"/>
              </w:rPr>
              <w:fldChar w:fldCharType="separate"/>
            </w:r>
            <w:r w:rsidRPr="00933FDD">
              <w:rPr>
                <w:rFonts w:ascii="Calibri" w:eastAsia="Malgun Gothic" w:hAnsi="Calibri" w:cs="Times New Roman"/>
                <w:noProof/>
                <w:sz w:val="16"/>
                <w:szCs w:val="16"/>
                <w:vertAlign w:val="superscript"/>
              </w:rPr>
              <w:t>1-3</w:t>
            </w:r>
            <w:r w:rsidRPr="00933FDD">
              <w:rPr>
                <w:rFonts w:ascii="Calibri" w:eastAsia="Malgun Gothic" w:hAnsi="Calibri" w:cs="Times New Roman"/>
                <w:sz w:val="16"/>
                <w:szCs w:val="16"/>
              </w:rPr>
              <w:fldChar w:fldCharType="end"/>
            </w:r>
            <w:bookmarkEnd w:id="4"/>
          </w:p>
          <w:p w14:paraId="1C19D83C" w14:textId="77777777" w:rsidR="00933FDD" w:rsidRPr="00933FDD" w:rsidRDefault="00933FDD" w:rsidP="00933FDD">
            <w:pPr>
              <w:spacing w:after="0" w:line="240" w:lineRule="auto"/>
              <w:rPr>
                <w:rFonts w:ascii="Calibri" w:eastAsia="Malgun Gothic" w:hAnsi="Calibri" w:cs="Times New Roman"/>
                <w:sz w:val="16"/>
                <w:szCs w:val="16"/>
              </w:rPr>
            </w:pPr>
          </w:p>
          <w:p w14:paraId="26893BDB" w14:textId="77777777" w:rsidR="00933FDD" w:rsidRPr="00933FDD" w:rsidRDefault="00933FDD" w:rsidP="00933FDD">
            <w:pPr>
              <w:spacing w:after="0" w:line="240" w:lineRule="auto"/>
              <w:rPr>
                <w:rFonts w:ascii="Calibri" w:eastAsia="Malgun Gothic" w:hAnsi="Calibri" w:cs="Times New Roman"/>
                <w:sz w:val="16"/>
                <w:szCs w:val="16"/>
              </w:rPr>
            </w:pPr>
            <w:r w:rsidRPr="00933FDD">
              <w:rPr>
                <w:rFonts w:ascii="Calibri" w:eastAsia="Malgun Gothic" w:hAnsi="Calibri" w:cs="Times New Roman"/>
                <w:sz w:val="16"/>
                <w:szCs w:val="16"/>
              </w:rPr>
              <w:t xml:space="preserve">Separate extrathymic tumour nodules submitted should be recorded; these include pleural and pericardial implants, pulmonary intraparenchymal nodules, and distant organ metastases. The location, number and size of extrathymic nodules are described later in the dataset (see </w:t>
            </w:r>
            <w:r w:rsidRPr="00933FDD">
              <w:rPr>
                <w:rFonts w:ascii="Calibri" w:eastAsia="Malgun Gothic" w:hAnsi="Calibri" w:cs="Times New Roman"/>
                <w:b/>
                <w:sz w:val="16"/>
                <w:szCs w:val="16"/>
              </w:rPr>
              <w:t>SEPARATE EXTRATHYMIC TUMOUR NODULES/METASTASES</w:t>
            </w:r>
            <w:r w:rsidRPr="00933FDD">
              <w:rPr>
                <w:rFonts w:ascii="Calibri" w:eastAsia="Malgun Gothic" w:hAnsi="Calibri" w:cs="Times New Roman"/>
                <w:sz w:val="16"/>
                <w:szCs w:val="16"/>
              </w:rPr>
              <w:t>).</w:t>
            </w:r>
          </w:p>
          <w:p w14:paraId="79CA1407" w14:textId="77777777" w:rsidR="00933FDD" w:rsidRPr="00933FDD" w:rsidRDefault="00933FDD" w:rsidP="00933FDD">
            <w:pPr>
              <w:spacing w:after="0" w:line="240" w:lineRule="auto"/>
              <w:rPr>
                <w:rFonts w:ascii="Calibri" w:eastAsia="Malgun Gothic" w:hAnsi="Calibri" w:cs="Times New Roman"/>
                <w:sz w:val="16"/>
                <w:szCs w:val="16"/>
                <w:lang w:eastAsia="en-AU"/>
              </w:rPr>
            </w:pPr>
          </w:p>
          <w:p w14:paraId="586F37B8" w14:textId="77777777" w:rsidR="00933FDD" w:rsidRPr="00933FDD" w:rsidRDefault="00933FDD" w:rsidP="00933FDD">
            <w:pPr>
              <w:spacing w:after="0" w:line="240" w:lineRule="auto"/>
              <w:rPr>
                <w:rFonts w:ascii="Calibri" w:eastAsia="Malgun Gothic" w:hAnsi="Calibri" w:cs="Times New Roman"/>
                <w:sz w:val="16"/>
                <w:szCs w:val="16"/>
              </w:rPr>
            </w:pPr>
            <w:r w:rsidRPr="00933FDD">
              <w:rPr>
                <w:rFonts w:ascii="Calibri" w:eastAsia="Malgun Gothic" w:hAnsi="Calibri" w:cs="Times New Roman"/>
                <w:sz w:val="16"/>
                <w:szCs w:val="16"/>
              </w:rPr>
              <w:t>Submitted</w:t>
            </w:r>
            <w:r w:rsidRPr="00933FDD" w:rsidDel="002F5C08">
              <w:rPr>
                <w:rFonts w:ascii="Calibri" w:eastAsia="Malgun Gothic" w:hAnsi="Calibri" w:cs="Times New Roman"/>
                <w:sz w:val="16"/>
                <w:szCs w:val="16"/>
              </w:rPr>
              <w:t xml:space="preserve"> </w:t>
            </w:r>
            <w:r w:rsidRPr="00933FDD">
              <w:rPr>
                <w:rFonts w:ascii="Calibri" w:eastAsia="Malgun Gothic" w:hAnsi="Calibri" w:cs="Times New Roman"/>
                <w:sz w:val="16"/>
                <w:szCs w:val="16"/>
              </w:rPr>
              <w:t>lymph nodes should also be recorded.</w:t>
            </w:r>
            <w:bookmarkStart w:id="5" w:name="_Hlk85202910"/>
            <w:r w:rsidRPr="00933FDD">
              <w:rPr>
                <w:rFonts w:ascii="Calibri" w:eastAsia="Malgun Gothic" w:hAnsi="Calibri" w:cs="Times New Roman"/>
                <w:sz w:val="16"/>
                <w:szCs w:val="16"/>
              </w:rPr>
              <w:fldChar w:fldCharType="begin">
                <w:fldData xml:space="preserve">PEVuZE5vdGU+PENpdGU+PEF1dGhvcj5Lb25kbzwvQXV0aG9yPjxZZWFyPjIwMTQ8L1llYXI+PFJl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</w:fldData>
              </w:fldChar>
            </w:r>
            <w:r w:rsidRPr="00933FDD">
              <w:rPr>
                <w:rFonts w:ascii="Calibri" w:eastAsia="Malgun Gothic" w:hAnsi="Calibri" w:cs="Times New Roman"/>
                <w:sz w:val="16"/>
                <w:szCs w:val="16"/>
              </w:rPr>
              <w:instrText xml:space="preserve"> ADDIN EN.CITE </w:instrText>
            </w:r>
            <w:r w:rsidRPr="00933FDD">
              <w:rPr>
                <w:rFonts w:ascii="Calibri" w:eastAsia="Malgun Gothic" w:hAnsi="Calibri" w:cs="Times New Roman"/>
                <w:sz w:val="16"/>
                <w:szCs w:val="16"/>
              </w:rPr>
              <w:fldChar w:fldCharType="begin">
                <w:fldData xml:space="preserve">PEVuZE5vdGU+PENpdGU+PEF1dGhvcj5Lb25kbzwvQXV0aG9yPjxZZWFyPjIwMTQ8L1llYXI+PFJl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</w:fldData>
              </w:fldChar>
            </w:r>
            <w:r w:rsidRPr="00933FDD">
              <w:rPr>
                <w:rFonts w:ascii="Calibri" w:eastAsia="Malgun Gothic" w:hAnsi="Calibri" w:cs="Times New Roman"/>
                <w:sz w:val="16"/>
                <w:szCs w:val="16"/>
              </w:rPr>
              <w:instrText xml:space="preserve"> ADDIN EN.CITE.DATA </w:instrText>
            </w:r>
            <w:r w:rsidRPr="00933FDD">
              <w:rPr>
                <w:rFonts w:ascii="Calibri" w:eastAsia="Malgun Gothic" w:hAnsi="Calibri" w:cs="Times New Roman"/>
                <w:sz w:val="16"/>
                <w:szCs w:val="16"/>
              </w:rPr>
            </w:r>
            <w:r w:rsidRPr="00933FDD">
              <w:rPr>
                <w:rFonts w:ascii="Calibri" w:eastAsia="Malgun Gothic" w:hAnsi="Calibri" w:cs="Times New Roman"/>
                <w:sz w:val="16"/>
                <w:szCs w:val="16"/>
              </w:rPr>
              <w:fldChar w:fldCharType="end"/>
            </w:r>
            <w:r w:rsidRPr="00933FDD">
              <w:rPr>
                <w:rFonts w:ascii="Calibri" w:eastAsia="Malgun Gothic" w:hAnsi="Calibri" w:cs="Times New Roman"/>
                <w:sz w:val="16"/>
                <w:szCs w:val="16"/>
              </w:rPr>
            </w:r>
            <w:r w:rsidRPr="00933FDD">
              <w:rPr>
                <w:rFonts w:ascii="Calibri" w:eastAsia="Malgun Gothic" w:hAnsi="Calibri" w:cs="Times New Roman"/>
                <w:sz w:val="16"/>
                <w:szCs w:val="16"/>
              </w:rPr>
              <w:fldChar w:fldCharType="separate"/>
            </w:r>
            <w:r w:rsidRPr="00933FDD">
              <w:rPr>
                <w:rFonts w:ascii="Calibri" w:eastAsia="Malgun Gothic" w:hAnsi="Calibri" w:cs="Times New Roman"/>
                <w:noProof/>
                <w:sz w:val="16"/>
                <w:szCs w:val="16"/>
                <w:vertAlign w:val="superscript"/>
              </w:rPr>
              <w:t>4,5</w:t>
            </w:r>
            <w:r w:rsidRPr="00933FDD">
              <w:rPr>
                <w:rFonts w:ascii="Calibri" w:eastAsia="Malgun Gothic" w:hAnsi="Calibri" w:cs="Times New Roman"/>
                <w:sz w:val="16"/>
                <w:szCs w:val="16"/>
              </w:rPr>
              <w:fldChar w:fldCharType="end"/>
            </w:r>
            <w:bookmarkEnd w:id="5"/>
            <w:r w:rsidRPr="00933FDD">
              <w:rPr>
                <w:rFonts w:ascii="Calibri" w:eastAsia="Malgun Gothic" w:hAnsi="Calibri" w:cs="Times New Roman"/>
                <w:sz w:val="16"/>
                <w:szCs w:val="16"/>
              </w:rPr>
              <w:t xml:space="preserve"> These may be submitted separately or within a combined mediastinal specimen, so labelling or discussion with the surgeon may be required. Further details on lymph nodes are captured later in the dataset (see </w:t>
            </w:r>
            <w:r w:rsidRPr="00933FDD">
              <w:rPr>
                <w:rFonts w:ascii="Calibri" w:eastAsia="Malgun Gothic" w:hAnsi="Calibri" w:cs="Times New Roman"/>
                <w:b/>
                <w:sz w:val="16"/>
                <w:szCs w:val="16"/>
              </w:rPr>
              <w:t>LYMPH NODE STATUS</w:t>
            </w:r>
            <w:r w:rsidRPr="00933FDD">
              <w:rPr>
                <w:rFonts w:ascii="Calibri" w:eastAsia="Malgun Gothic" w:hAnsi="Calibri" w:cs="Times New Roman"/>
                <w:sz w:val="16"/>
                <w:szCs w:val="16"/>
              </w:rPr>
              <w:t xml:space="preserve">). </w:t>
            </w:r>
          </w:p>
          <w:p w14:paraId="3DB96C54" w14:textId="77777777" w:rsidR="00933FDD" w:rsidRPr="00933FDD" w:rsidRDefault="00933FDD" w:rsidP="00933FDD">
            <w:pPr>
              <w:spacing w:after="0" w:line="240" w:lineRule="auto"/>
              <w:rPr>
                <w:rFonts w:ascii="Calibri" w:eastAsia="Malgun Gothic" w:hAnsi="Calibri" w:cs="Times New Roman"/>
                <w:sz w:val="16"/>
                <w:szCs w:val="16"/>
              </w:rPr>
            </w:pPr>
          </w:p>
          <w:p w14:paraId="0D7DAE3B" w14:textId="46292B1D" w:rsidR="00933FDD" w:rsidRPr="00933FDD" w:rsidRDefault="00933FDD" w:rsidP="00933FDD">
            <w:pPr>
              <w:spacing w:after="120" w:line="240" w:lineRule="auto"/>
              <w:rPr>
                <w:rFonts w:ascii="Calibri" w:eastAsia="Malgun Gothic" w:hAnsi="Calibri" w:cs="Times New Roman"/>
                <w:sz w:val="16"/>
                <w:szCs w:val="16"/>
              </w:rPr>
            </w:pPr>
            <w:r w:rsidRPr="00933FDD">
              <w:rPr>
                <w:rFonts w:ascii="Calibri" w:eastAsia="Malgun Gothic" w:hAnsi="Calibri" w:cs="Times New Roman"/>
                <w:sz w:val="16"/>
                <w:szCs w:val="16"/>
              </w:rPr>
              <w:t>Orientation of the specimen is crucial given the prognostic importance of margin status and pathologic tumour stage in resected TET</w:t>
            </w:r>
            <w:r w:rsidR="0001545A">
              <w:rPr>
                <w:rFonts w:ascii="Calibri" w:eastAsia="Malgun Gothic" w:hAnsi="Calibri" w:cs="Times New Roman"/>
                <w:sz w:val="16"/>
                <w:szCs w:val="16"/>
              </w:rPr>
              <w:t>s</w:t>
            </w:r>
            <w:r w:rsidRPr="00933FDD">
              <w:rPr>
                <w:rFonts w:ascii="Calibri" w:eastAsia="Malgun Gothic" w:hAnsi="Calibri" w:cs="Times New Roman"/>
                <w:sz w:val="16"/>
                <w:szCs w:val="16"/>
              </w:rPr>
              <w:t>. Once the tumour is removed from the tumour bed, orientation becomes difficult. Furthermore, the fatty tissue can become easily disrupted. Therefore, orientation of the specimen ideally should be started in situ by the surgeon and areas of concern need to be clearly communicated to the pathologist. Orientating the specimen on a mediastinal board is encouraged (Figure 1).</w:t>
            </w:r>
            <w:r w:rsidRPr="00933FDD">
              <w:rPr>
                <w:rFonts w:ascii="Calibri" w:eastAsia="Malgun Gothic" w:hAnsi="Calibri" w:cs="Times New Roman"/>
                <w:sz w:val="16"/>
                <w:szCs w:val="16"/>
              </w:rPr>
              <w:fldChar w:fldCharType="begin"/>
            </w:r>
            <w:r w:rsidRPr="00933FDD">
              <w:rPr>
                <w:rFonts w:ascii="Calibri" w:eastAsia="Malgun Gothic" w:hAnsi="Calibri" w:cs="Times New Roman"/>
                <w:sz w:val="16"/>
                <w:szCs w:val="16"/>
              </w:rPr>
              <w:instrText xml:space="preserve"> ADDIN EN.CITE &lt;EndNote&gt;&lt;Cite&gt;&lt;Author&gt;Detterbeck FC&lt;/Author&gt;&lt;Year&gt;2011&lt;/Year&gt;&lt;RecNum&gt;1940&lt;/RecNum&gt;&lt;DisplayText&gt;&lt;style face="superscript"&gt;1&lt;/style&gt;&lt;/DisplayText&gt;&lt;record&gt;&lt;rec-number&gt;1940&lt;/rec-number&gt;&lt;foreign-keys&gt;&lt;key app="EN" db-id="20defpxt3as20tew5zepsdts5xe2att2e2va" timestamp="1415145097"&gt;1940&lt;/key&gt;&lt;/foreign-keys&gt;&lt;ref-type name="Journal Article"&gt;17&lt;/ref-type&gt;&lt;contributors&gt;&lt;authors&gt;&lt;author&gt;Detterbeck FC, &lt;/author&gt;&lt;author&gt;Moran C, &lt;/author&gt;&lt;author&gt;Huang J, &lt;/author&gt;&lt;author&gt;Suster S, &lt;/author&gt;&lt;author&gt;Walsh G, &lt;/author&gt;&lt;author&gt;Kaiser L, &lt;/author&gt;&lt;author&gt;Wick M, &lt;/author&gt;&lt;/authors&gt;&lt;/contributors&gt;&lt;titles&gt;&lt;title&gt;Which way is up? Policies and procedures for surgeons and pathologists regarding resection specimens of thymic malignancy&lt;/title&gt;&lt;secondary-title&gt;J Thorac Oncol&lt;/secondary-title&gt;&lt;/titles&gt;&lt;periodical&gt;&lt;full-title&gt;J Thorac Oncol&lt;/full-title&gt;&lt;/periodical&gt;&lt;pages&gt;S1730-1738&lt;/pages&gt;&lt;volume&gt;6&lt;/volume&gt;&lt;dates&gt;&lt;year&gt;2011&lt;/year&gt;&lt;/dates&gt;&lt;urls&gt;&lt;/urls&gt;&lt;/record&gt;&lt;/Cite&gt;&lt;/EndNote&gt;</w:instrText>
            </w:r>
            <w:r w:rsidRPr="00933FDD">
              <w:rPr>
                <w:rFonts w:ascii="Calibri" w:eastAsia="Malgun Gothic" w:hAnsi="Calibri" w:cs="Times New Roman"/>
                <w:sz w:val="16"/>
                <w:szCs w:val="16"/>
              </w:rPr>
              <w:fldChar w:fldCharType="separate"/>
            </w:r>
            <w:r w:rsidRPr="00933FDD">
              <w:rPr>
                <w:rFonts w:ascii="Calibri" w:eastAsia="Malgun Gothic" w:hAnsi="Calibri" w:cs="Times New Roman"/>
                <w:noProof/>
                <w:sz w:val="16"/>
                <w:szCs w:val="16"/>
                <w:vertAlign w:val="superscript"/>
              </w:rPr>
              <w:t>1</w:t>
            </w:r>
            <w:r w:rsidRPr="00933FDD">
              <w:rPr>
                <w:rFonts w:ascii="Calibri" w:eastAsia="Malgun Gothic" w:hAnsi="Calibri" w:cs="Times New Roman"/>
                <w:sz w:val="16"/>
                <w:szCs w:val="16"/>
              </w:rPr>
              <w:fldChar w:fldCharType="end"/>
            </w:r>
            <w:r w:rsidRPr="00933FDD">
              <w:rPr>
                <w:rFonts w:ascii="Calibri" w:eastAsia="Malgun Gothic" w:hAnsi="Calibri" w:cs="Times New Roman"/>
                <w:sz w:val="16"/>
                <w:szCs w:val="16"/>
              </w:rPr>
              <w:t xml:space="preserve"> Anterior, posterior, right and left surfaces should be clearly distinguished (e.g., inked with </w:t>
            </w:r>
            <w:r w:rsidRPr="00933FDD">
              <w:rPr>
                <w:rFonts w:ascii="Calibri" w:eastAsia="Malgun Gothic" w:hAnsi="Calibri" w:cs="Times New Roman"/>
                <w:sz w:val="16"/>
                <w:szCs w:val="16"/>
              </w:rPr>
              <w:lastRenderedPageBreak/>
              <w:t xml:space="preserve">different colours or with a detailed block key). Furthermore, the surgeon should mark areas of concern </w:t>
            </w:r>
            <w:r w:rsidRPr="00933FDD">
              <w:rPr>
                <w:rFonts w:ascii="Calibri" w:eastAsia="Times New Roman" w:hAnsi="Calibri" w:cs="Times New Roman"/>
                <w:color w:val="000000"/>
                <w:sz w:val="16"/>
                <w:szCs w:val="16"/>
                <w:lang w:eastAsia="en-AU"/>
              </w:rPr>
              <w:t>such as right/left mediastinal pleural surfaces and pericardium (if resected), and also areas</w:t>
            </w:r>
            <w:r w:rsidRPr="00933FDD">
              <w:rPr>
                <w:rFonts w:ascii="Calibri" w:eastAsia="Malgun Gothic" w:hAnsi="Calibri" w:cs="Times New Roman"/>
                <w:sz w:val="16"/>
                <w:szCs w:val="16"/>
              </w:rPr>
              <w:t xml:space="preserve"> adjacent to the pericardium, the innominate </w:t>
            </w:r>
            <w:r w:rsidRPr="00933FDD">
              <w:rPr>
                <w:rFonts w:ascii="Calibri" w:eastAsia="Malgun Gothic" w:hAnsi="Calibri" w:cs="Times New Roman"/>
                <w:sz w:val="16"/>
                <w:szCs w:val="16"/>
                <w:lang w:eastAsia="ko-KR"/>
              </w:rPr>
              <w:t>(brachiocephalic) vein</w:t>
            </w:r>
            <w:r w:rsidRPr="00933FDD">
              <w:rPr>
                <w:rFonts w:ascii="Calibri" w:eastAsia="Malgun Gothic" w:hAnsi="Calibri" w:cs="Times New Roman"/>
                <w:sz w:val="16"/>
                <w:szCs w:val="16"/>
              </w:rPr>
              <w:t xml:space="preserve"> and superior vena cava (or mark these structures if resected). </w:t>
            </w:r>
          </w:p>
          <w:p w14:paraId="17E1C80F" w14:textId="7C3BCAA4" w:rsidR="005A090F" w:rsidRPr="00562EF4" w:rsidRDefault="00EA0546" w:rsidP="004C12E2">
            <w:pPr>
              <w:pStyle w:val="EndNoteBibliography"/>
              <w:spacing w:after="100"/>
              <w:ind w:left="488" w:hanging="488"/>
              <w:rPr>
                <w:b/>
                <w:sz w:val="16"/>
                <w:szCs w:val="16"/>
                <w:u w:val="single"/>
                <w:lang w:eastAsia="x-none"/>
              </w:rPr>
            </w:pPr>
            <w:r w:rsidRPr="00562EF4">
              <w:rPr>
                <w:b/>
                <w:sz w:val="16"/>
                <w:szCs w:val="16"/>
                <w:u w:val="single"/>
                <w:lang w:eastAsia="x-none"/>
              </w:rPr>
              <w:t>Figure 1</w:t>
            </w:r>
            <w:r w:rsidR="00562EF4">
              <w:t xml:space="preserve"> </w:t>
            </w:r>
            <w:r w:rsidR="00562EF4" w:rsidRPr="00562EF4">
              <w:rPr>
                <w:b/>
                <w:sz w:val="16"/>
                <w:szCs w:val="16"/>
                <w:lang w:eastAsia="x-none"/>
              </w:rPr>
              <w:t>(See end of the document for</w:t>
            </w:r>
            <w:r w:rsidR="00924713">
              <w:rPr>
                <w:b/>
                <w:sz w:val="16"/>
                <w:szCs w:val="16"/>
                <w:lang w:eastAsia="x-none"/>
              </w:rPr>
              <w:t xml:space="preserve"> Figure</w:t>
            </w:r>
            <w:r w:rsidR="00562EF4" w:rsidRPr="00562EF4">
              <w:rPr>
                <w:b/>
                <w:sz w:val="16"/>
                <w:szCs w:val="16"/>
                <w:lang w:eastAsia="x-none"/>
              </w:rPr>
              <w:t>)</w:t>
            </w:r>
          </w:p>
          <w:p w14:paraId="6AD3E989" w14:textId="77777777" w:rsidR="00562EF4" w:rsidRPr="00562EF4" w:rsidRDefault="00562EF4" w:rsidP="00562EF4">
            <w:pPr>
              <w:spacing w:after="0" w:line="240" w:lineRule="auto"/>
              <w:rPr>
                <w:rFonts w:ascii="Calibri" w:eastAsia="Malgun Gothic" w:hAnsi="Calibri" w:cs="Times New Roman"/>
                <w:b/>
                <w:bCs/>
                <w:sz w:val="16"/>
                <w:szCs w:val="16"/>
              </w:rPr>
            </w:pPr>
            <w:r w:rsidRPr="00562EF4">
              <w:rPr>
                <w:rFonts w:ascii="Calibri" w:eastAsia="Malgun Gothic" w:hAnsi="Calibri" w:cs="Times New Roman"/>
                <w:b/>
                <w:bCs/>
                <w:sz w:val="16"/>
                <w:szCs w:val="16"/>
              </w:rPr>
              <w:t>References</w:t>
            </w:r>
          </w:p>
          <w:p w14:paraId="163B9AF3" w14:textId="77777777" w:rsidR="00562EF4" w:rsidRPr="00562EF4" w:rsidRDefault="00562EF4" w:rsidP="003E4D29">
            <w:pPr>
              <w:spacing w:after="0" w:line="240" w:lineRule="auto"/>
              <w:ind w:left="338" w:hanging="338"/>
              <w:rPr>
                <w:rFonts w:ascii="Calibri" w:eastAsia="Malgun Gothic" w:hAnsi="Calibri" w:cs="Calibri"/>
                <w:noProof/>
                <w:sz w:val="16"/>
                <w:szCs w:val="16"/>
                <w:lang w:val="en-US"/>
              </w:rPr>
            </w:pPr>
            <w:r w:rsidRPr="00562EF4">
              <w:rPr>
                <w:rFonts w:ascii="Calibri" w:eastAsia="Malgun Gothic" w:hAnsi="Calibri" w:cs="Calibri"/>
                <w:b/>
                <w:bCs/>
                <w:noProof/>
                <w:sz w:val="16"/>
                <w:szCs w:val="16"/>
                <w:lang w:val="en-US"/>
              </w:rPr>
              <w:fldChar w:fldCharType="begin"/>
            </w:r>
            <w:r w:rsidRPr="00562EF4">
              <w:rPr>
                <w:rFonts w:ascii="Calibri" w:eastAsia="Malgun Gothic" w:hAnsi="Calibri" w:cs="Calibri"/>
                <w:b/>
                <w:bCs/>
                <w:noProof/>
                <w:sz w:val="16"/>
                <w:szCs w:val="16"/>
                <w:lang w:val="en-US"/>
              </w:rPr>
              <w:instrText xml:space="preserve"> ADDIN EN.REFLIST </w:instrText>
            </w:r>
            <w:r w:rsidRPr="00562EF4">
              <w:rPr>
                <w:rFonts w:ascii="Calibri" w:eastAsia="Malgun Gothic" w:hAnsi="Calibri" w:cs="Calibri"/>
                <w:b/>
                <w:bCs/>
                <w:noProof/>
                <w:sz w:val="16"/>
                <w:szCs w:val="16"/>
                <w:lang w:val="en-US"/>
              </w:rPr>
              <w:fldChar w:fldCharType="separate"/>
            </w:r>
            <w:r w:rsidRPr="00562EF4">
              <w:rPr>
                <w:rFonts w:ascii="Calibri" w:eastAsia="Malgun Gothic" w:hAnsi="Calibri" w:cs="Calibri"/>
                <w:noProof/>
                <w:sz w:val="16"/>
                <w:szCs w:val="16"/>
                <w:lang w:val="en-US"/>
              </w:rPr>
              <w:t>1</w:t>
            </w:r>
            <w:r w:rsidRPr="00562EF4">
              <w:rPr>
                <w:rFonts w:ascii="Calibri" w:eastAsia="Malgun Gothic" w:hAnsi="Calibri" w:cs="Calibri"/>
                <w:noProof/>
                <w:sz w:val="16"/>
                <w:szCs w:val="16"/>
                <w:lang w:val="en-US"/>
              </w:rPr>
              <w:tab/>
              <w:t xml:space="preserve">Detterbeck FC, Moran C, Huang J, Suster S, Walsh G, Kaiser L and Wick M (2011). Which way is up? Policies and procedures for surgeons and pathologists regarding resection specimens of thymic malignancy. </w:t>
            </w:r>
            <w:r w:rsidRPr="00562EF4">
              <w:rPr>
                <w:rFonts w:ascii="Calibri" w:eastAsia="Malgun Gothic" w:hAnsi="Calibri" w:cs="Calibri"/>
                <w:i/>
                <w:noProof/>
                <w:sz w:val="16"/>
                <w:szCs w:val="16"/>
                <w:lang w:val="en-US"/>
              </w:rPr>
              <w:t>J Thorac Oncol</w:t>
            </w:r>
            <w:r w:rsidRPr="00562EF4">
              <w:rPr>
                <w:rFonts w:ascii="Calibri" w:eastAsia="Malgun Gothic" w:hAnsi="Calibri" w:cs="Calibri"/>
                <w:noProof/>
                <w:sz w:val="16"/>
                <w:szCs w:val="16"/>
                <w:lang w:val="en-US"/>
              </w:rPr>
              <w:t xml:space="preserve"> 6:S1730-1738.</w:t>
            </w:r>
          </w:p>
          <w:p w14:paraId="21295829" w14:textId="77777777" w:rsidR="00562EF4" w:rsidRPr="00562EF4" w:rsidRDefault="00562EF4" w:rsidP="003E4D29">
            <w:pPr>
              <w:spacing w:after="0" w:line="240" w:lineRule="auto"/>
              <w:ind w:left="338" w:hanging="338"/>
              <w:rPr>
                <w:rFonts w:ascii="Calibri" w:eastAsia="Malgun Gothic" w:hAnsi="Calibri" w:cs="Calibri"/>
                <w:noProof/>
                <w:sz w:val="16"/>
                <w:szCs w:val="16"/>
                <w:lang w:val="en-US"/>
              </w:rPr>
            </w:pPr>
            <w:r w:rsidRPr="00562EF4">
              <w:rPr>
                <w:rFonts w:ascii="Calibri" w:eastAsia="Malgun Gothic" w:hAnsi="Calibri" w:cs="Calibri"/>
                <w:noProof/>
                <w:sz w:val="16"/>
                <w:szCs w:val="16"/>
                <w:lang w:val="en-US"/>
              </w:rPr>
              <w:t>2</w:t>
            </w:r>
            <w:r w:rsidRPr="00562EF4">
              <w:rPr>
                <w:rFonts w:ascii="Calibri" w:eastAsia="Malgun Gothic" w:hAnsi="Calibri" w:cs="Calibri"/>
                <w:noProof/>
                <w:sz w:val="16"/>
                <w:szCs w:val="16"/>
                <w:lang w:val="en-US"/>
              </w:rPr>
              <w:tab/>
              <w:t xml:space="preserve">Detterbeck FC, Stratton K, Giroux D, Asamura H, Crowley J, Falkson C, Filosso PL, Frazier AA, Giaccone G, Huang J, Kim J, Kondo K, Lucchi M, Marino M, Marom EM, Nicholson AG, Okumura M, Ruffini E and Van Schil P (2014). The IASLC/ITMIG Thymic Epithelial Tumors Staging Project: proposal for an evidence-based stage classification system for the forthcoming (8th) edition of the TNM classification of malignant tumors. </w:t>
            </w:r>
            <w:r w:rsidRPr="00562EF4">
              <w:rPr>
                <w:rFonts w:ascii="Calibri" w:eastAsia="Malgun Gothic" w:hAnsi="Calibri" w:cs="Calibri"/>
                <w:i/>
                <w:noProof/>
                <w:sz w:val="16"/>
                <w:szCs w:val="16"/>
                <w:lang w:val="en-US"/>
              </w:rPr>
              <w:t>J Thorac Oncol</w:t>
            </w:r>
            <w:r w:rsidRPr="00562EF4">
              <w:rPr>
                <w:rFonts w:ascii="Calibri" w:eastAsia="Malgun Gothic" w:hAnsi="Calibri" w:cs="Calibri"/>
                <w:noProof/>
                <w:sz w:val="16"/>
                <w:szCs w:val="16"/>
                <w:lang w:val="en-US"/>
              </w:rPr>
              <w:t xml:space="preserve"> 9(9 Suppl 2):S65-72.</w:t>
            </w:r>
          </w:p>
          <w:p w14:paraId="751576CF" w14:textId="77777777" w:rsidR="00562EF4" w:rsidRPr="00562EF4" w:rsidRDefault="00562EF4" w:rsidP="003E4D29">
            <w:pPr>
              <w:spacing w:after="0" w:line="240" w:lineRule="auto"/>
              <w:ind w:left="338" w:hanging="338"/>
              <w:rPr>
                <w:rFonts w:ascii="Calibri" w:eastAsia="Malgun Gothic" w:hAnsi="Calibri" w:cs="Calibri"/>
                <w:noProof/>
                <w:sz w:val="16"/>
                <w:szCs w:val="16"/>
                <w:lang w:val="en-US"/>
              </w:rPr>
            </w:pPr>
            <w:r w:rsidRPr="00562EF4">
              <w:rPr>
                <w:rFonts w:ascii="Calibri" w:eastAsia="Malgun Gothic" w:hAnsi="Calibri" w:cs="Calibri"/>
                <w:noProof/>
                <w:sz w:val="16"/>
                <w:szCs w:val="16"/>
                <w:lang w:val="en-US"/>
              </w:rPr>
              <w:t>3</w:t>
            </w:r>
            <w:r w:rsidRPr="00562EF4">
              <w:rPr>
                <w:rFonts w:ascii="Calibri" w:eastAsia="Malgun Gothic" w:hAnsi="Calibri" w:cs="Calibri"/>
                <w:noProof/>
                <w:sz w:val="16"/>
                <w:szCs w:val="16"/>
                <w:lang w:val="en-US"/>
              </w:rPr>
              <w:tab/>
              <w:t xml:space="preserve">Nicholson AG, Detterbeck FC, Marino M, Kim J, Stratton K, Giroux D, Asamura H, Crowley J, Falkson C, Filosso PL, Giaccone G, Huang J, Kondo K, Lucchi M, Marom EM, Okumura M, Ruffini E and Van Schil P (2014). The IASLC/ITMIG Thymic Epithelial Tumors Staging Project: proposals for the T Component for the forthcoming (8th) edition of the TNM classification of malignant tumors. </w:t>
            </w:r>
            <w:r w:rsidRPr="00562EF4">
              <w:rPr>
                <w:rFonts w:ascii="Calibri" w:eastAsia="Malgun Gothic" w:hAnsi="Calibri" w:cs="Calibri"/>
                <w:i/>
                <w:noProof/>
                <w:sz w:val="16"/>
                <w:szCs w:val="16"/>
                <w:lang w:val="en-US"/>
              </w:rPr>
              <w:t>J Thorac Oncol</w:t>
            </w:r>
            <w:r w:rsidRPr="00562EF4">
              <w:rPr>
                <w:rFonts w:ascii="Calibri" w:eastAsia="Malgun Gothic" w:hAnsi="Calibri" w:cs="Calibri"/>
                <w:noProof/>
                <w:sz w:val="16"/>
                <w:szCs w:val="16"/>
                <w:lang w:val="en-US"/>
              </w:rPr>
              <w:t xml:space="preserve"> 9(9 Suppl 2):S73-80.</w:t>
            </w:r>
          </w:p>
          <w:p w14:paraId="5209612A" w14:textId="77777777" w:rsidR="00562EF4" w:rsidRPr="00562EF4" w:rsidRDefault="00562EF4" w:rsidP="003E4D29">
            <w:pPr>
              <w:spacing w:after="0" w:line="240" w:lineRule="auto"/>
              <w:ind w:left="338" w:hanging="338"/>
              <w:rPr>
                <w:rFonts w:ascii="Calibri" w:eastAsia="Malgun Gothic" w:hAnsi="Calibri" w:cs="Calibri"/>
                <w:noProof/>
                <w:sz w:val="16"/>
                <w:szCs w:val="16"/>
                <w:lang w:val="en-US"/>
              </w:rPr>
            </w:pPr>
            <w:r w:rsidRPr="00562EF4">
              <w:rPr>
                <w:rFonts w:ascii="Calibri" w:eastAsia="Malgun Gothic" w:hAnsi="Calibri" w:cs="Calibri"/>
                <w:noProof/>
                <w:sz w:val="16"/>
                <w:szCs w:val="16"/>
                <w:lang w:val="en-US"/>
              </w:rPr>
              <w:t>4</w:t>
            </w:r>
            <w:r w:rsidRPr="00562EF4">
              <w:rPr>
                <w:rFonts w:ascii="Calibri" w:eastAsia="Malgun Gothic" w:hAnsi="Calibri" w:cs="Calibri"/>
                <w:noProof/>
                <w:sz w:val="16"/>
                <w:szCs w:val="16"/>
                <w:lang w:val="en-US"/>
              </w:rPr>
              <w:tab/>
              <w:t xml:space="preserve">Kondo K, Van Schil P, Detterbeck FC, Okumura M, Stratton K, Giroux D, Asamura H, Crowley J, Falkson C, Filosso PL, Giaccone G, Huang J, Kim J, Lucchi M, Marino M, Marom EM, Nicholson AG and Ruffini E (2014). The IASLC/ITMIG Thymic Epithelial Tumors Staging Project: proposals for the N and M components for the forthcoming (8th) edition of the TNM classification of malignant tumors. </w:t>
            </w:r>
            <w:r w:rsidRPr="00562EF4">
              <w:rPr>
                <w:rFonts w:ascii="Calibri" w:eastAsia="Malgun Gothic" w:hAnsi="Calibri" w:cs="Calibri"/>
                <w:i/>
                <w:noProof/>
                <w:sz w:val="16"/>
                <w:szCs w:val="16"/>
                <w:lang w:val="en-US"/>
              </w:rPr>
              <w:t>J Thorac Oncol</w:t>
            </w:r>
            <w:r w:rsidRPr="00562EF4">
              <w:rPr>
                <w:rFonts w:ascii="Calibri" w:eastAsia="Malgun Gothic" w:hAnsi="Calibri" w:cs="Calibri"/>
                <w:noProof/>
                <w:sz w:val="16"/>
                <w:szCs w:val="16"/>
                <w:lang w:val="en-US"/>
              </w:rPr>
              <w:t xml:space="preserve"> 9(9 Suppl 2):S81-87.</w:t>
            </w:r>
          </w:p>
          <w:p w14:paraId="63CB4DEE" w14:textId="5B141F1A" w:rsidR="00562EF4" w:rsidRPr="00562EF4" w:rsidRDefault="00562EF4" w:rsidP="003E4D29">
            <w:pPr>
              <w:spacing w:after="0" w:line="240" w:lineRule="auto"/>
              <w:ind w:left="338" w:hanging="338"/>
              <w:rPr>
                <w:rFonts w:cs="Calibri"/>
                <w:sz w:val="16"/>
                <w:szCs w:val="16"/>
              </w:rPr>
            </w:pPr>
            <w:r w:rsidRPr="00562EF4">
              <w:rPr>
                <w:rFonts w:ascii="Calibri" w:eastAsia="Malgun Gothic" w:hAnsi="Calibri" w:cs="Calibri"/>
                <w:noProof/>
                <w:sz w:val="16"/>
                <w:szCs w:val="16"/>
                <w:lang w:val="en-US"/>
              </w:rPr>
              <w:t>5</w:t>
            </w:r>
            <w:r w:rsidRPr="00562EF4">
              <w:rPr>
                <w:rFonts w:ascii="Calibri" w:eastAsia="Malgun Gothic" w:hAnsi="Calibri" w:cs="Calibri"/>
                <w:noProof/>
                <w:sz w:val="16"/>
                <w:szCs w:val="16"/>
                <w:lang w:val="en-US"/>
              </w:rPr>
              <w:tab/>
              <w:t xml:space="preserve">Bhora FY, Chen DJ, Detterbeck FC, Asamura H, Falkson C, Filosso PL, Giaccone G, Huang J, Kim J, Kondo K, Lucchi M, Marino M, Marom EM, Nicholson AG, Okumura M, Ruffini E and Van Schil P (2014). The ITMIG/IASLC Thymic Epithelial Tumors Staging Project: A Proposed Lymph Node Map for Thymic Epithelial Tumors in the Forthcoming 8th Edition of the TNM Classification of Malignant Tumors. </w:t>
            </w:r>
            <w:r w:rsidRPr="00562EF4">
              <w:rPr>
                <w:rFonts w:ascii="Calibri" w:eastAsia="Malgun Gothic" w:hAnsi="Calibri" w:cs="Calibri"/>
                <w:i/>
                <w:noProof/>
                <w:sz w:val="16"/>
                <w:szCs w:val="16"/>
                <w:lang w:val="en-US"/>
              </w:rPr>
              <w:t>J Thorac Oncol</w:t>
            </w:r>
            <w:r w:rsidRPr="00562EF4">
              <w:rPr>
                <w:rFonts w:ascii="Calibri" w:eastAsia="Malgun Gothic" w:hAnsi="Calibri" w:cs="Calibri"/>
                <w:noProof/>
                <w:sz w:val="16"/>
                <w:szCs w:val="16"/>
                <w:lang w:val="en-US"/>
              </w:rPr>
              <w:t xml:space="preserve"> 9(9 Suppl 2):S88-96.</w:t>
            </w:r>
            <w:r w:rsidR="003E4D29">
              <w:rPr>
                <w:rFonts w:ascii="Calibri" w:eastAsia="Malgun Gothic" w:hAnsi="Calibri" w:cs="Calibri"/>
                <w:noProof/>
                <w:sz w:val="16"/>
                <w:szCs w:val="16"/>
                <w:lang w:val="en-US"/>
              </w:rPr>
              <w:t xml:space="preserve"> </w:t>
            </w:r>
            <w:r w:rsidRPr="00562EF4">
              <w:rPr>
                <w:rFonts w:ascii="Calibri" w:eastAsia="Malgun Gothic" w:hAnsi="Calibri" w:cs="Times New Roman"/>
                <w:b/>
                <w:bCs/>
                <w:sz w:val="16"/>
                <w:szCs w:val="16"/>
              </w:rPr>
              <w:fldChar w:fldCharType="end"/>
            </w:r>
          </w:p>
        </w:tc>
        <w:tc>
          <w:tcPr>
            <w:tcW w:w="1701" w:type="dxa"/>
            <w:shd w:val="clear" w:color="auto" w:fill="auto"/>
          </w:tcPr>
          <w:p w14:paraId="097995CE" w14:textId="77777777" w:rsidR="005A090F" w:rsidRPr="00A64877" w:rsidRDefault="005A090F" w:rsidP="00A84C2F">
            <w:pPr>
              <w:spacing w:after="0" w:line="240" w:lineRule="auto"/>
              <w:rPr>
                <w:rFonts w:ascii="Calibri" w:hAnsi="Calibri"/>
                <w:color w:val="000000" w:themeColor="text1"/>
                <w:sz w:val="16"/>
                <w:szCs w:val="16"/>
              </w:rPr>
            </w:pPr>
          </w:p>
        </w:tc>
      </w:tr>
      <w:tr w:rsidR="00BD2849" w:rsidRPr="00CC5E7C" w14:paraId="25F7F41D" w14:textId="77777777" w:rsidTr="00997BEF">
        <w:trPr>
          <w:trHeight w:val="570"/>
        </w:trPr>
        <w:tc>
          <w:tcPr>
            <w:tcW w:w="866" w:type="dxa"/>
            <w:shd w:val="clear" w:color="000000" w:fill="EEECE1"/>
          </w:tcPr>
          <w:p w14:paraId="7B661C9D" w14:textId="2E005E39" w:rsidR="00BD2849" w:rsidRPr="00A64877" w:rsidRDefault="00571C95" w:rsidP="0009066A">
            <w:pPr>
              <w:spacing w:after="0"/>
              <w:rPr>
                <w:rFonts w:ascii="Calibri" w:hAnsi="Calibri"/>
                <w:color w:val="000000" w:themeColor="text1"/>
                <w:sz w:val="16"/>
                <w:szCs w:val="16"/>
              </w:rPr>
            </w:pPr>
            <w:r>
              <w:rPr>
                <w:rFonts w:ascii="Calibri" w:hAnsi="Calibri"/>
                <w:color w:val="000000" w:themeColor="text1"/>
                <w:sz w:val="16"/>
                <w:szCs w:val="16"/>
              </w:rPr>
              <w:t>Core</w:t>
            </w:r>
          </w:p>
        </w:tc>
        <w:tc>
          <w:tcPr>
            <w:tcW w:w="1843" w:type="dxa"/>
            <w:shd w:val="clear" w:color="000000" w:fill="EEECE1"/>
          </w:tcPr>
          <w:p w14:paraId="1764AB00" w14:textId="25DAF0B7" w:rsidR="00BD2849" w:rsidRDefault="00571C95" w:rsidP="00FA33B0">
            <w:pPr>
              <w:spacing w:after="0" w:line="240" w:lineRule="auto"/>
              <w:rPr>
                <w:rFonts w:ascii="Calibri" w:hAnsi="Calibri"/>
                <w:bCs/>
                <w:color w:val="000000" w:themeColor="text1"/>
                <w:sz w:val="16"/>
                <w:szCs w:val="16"/>
              </w:rPr>
            </w:pPr>
            <w:r w:rsidRPr="00571C95">
              <w:rPr>
                <w:rFonts w:ascii="Calibri" w:hAnsi="Calibri"/>
                <w:bCs/>
                <w:color w:val="000000" w:themeColor="text1"/>
                <w:sz w:val="16"/>
                <w:szCs w:val="16"/>
              </w:rPr>
              <w:t>SPECIMEN INTEGRITY</w:t>
            </w:r>
          </w:p>
        </w:tc>
        <w:tc>
          <w:tcPr>
            <w:tcW w:w="2551" w:type="dxa"/>
            <w:shd w:val="clear" w:color="auto" w:fill="auto"/>
          </w:tcPr>
          <w:p w14:paraId="3E81C5BC" w14:textId="77777777" w:rsidR="00571C95" w:rsidRPr="00571C95" w:rsidRDefault="00571C95" w:rsidP="00657447">
            <w:pPr>
              <w:pStyle w:val="ListParagraph"/>
              <w:numPr>
                <w:ilvl w:val="0"/>
                <w:numId w:val="7"/>
              </w:numPr>
              <w:spacing w:after="0" w:line="240" w:lineRule="auto"/>
              <w:ind w:left="171" w:hanging="171"/>
              <w:rPr>
                <w:rFonts w:cs="Verdana"/>
                <w:color w:val="221E1F"/>
                <w:sz w:val="16"/>
                <w:szCs w:val="16"/>
              </w:rPr>
            </w:pPr>
            <w:r w:rsidRPr="00571C95">
              <w:rPr>
                <w:rFonts w:cs="Verdana"/>
                <w:color w:val="221E1F"/>
                <w:sz w:val="16"/>
                <w:szCs w:val="16"/>
              </w:rPr>
              <w:t>Intact specimen</w:t>
            </w:r>
          </w:p>
          <w:p w14:paraId="138B9D5C" w14:textId="77777777" w:rsidR="00571C95" w:rsidRPr="00571C95" w:rsidRDefault="00571C95" w:rsidP="00657447">
            <w:pPr>
              <w:pStyle w:val="ListParagraph"/>
              <w:numPr>
                <w:ilvl w:val="0"/>
                <w:numId w:val="7"/>
              </w:numPr>
              <w:spacing w:after="0" w:line="240" w:lineRule="auto"/>
              <w:ind w:left="171" w:hanging="171"/>
              <w:rPr>
                <w:rFonts w:cs="Verdana"/>
                <w:color w:val="221E1F"/>
                <w:sz w:val="16"/>
                <w:szCs w:val="16"/>
              </w:rPr>
            </w:pPr>
            <w:r w:rsidRPr="00571C95">
              <w:rPr>
                <w:rFonts w:cs="Verdana"/>
                <w:color w:val="221E1F"/>
                <w:sz w:val="16"/>
                <w:szCs w:val="16"/>
              </w:rPr>
              <w:t>Surface disrupted</w:t>
            </w:r>
          </w:p>
          <w:p w14:paraId="0C00CB23" w14:textId="6E2080A6" w:rsidR="00BD2849" w:rsidRPr="007847F1" w:rsidRDefault="00571C95" w:rsidP="00657447">
            <w:pPr>
              <w:pStyle w:val="ListParagraph"/>
              <w:numPr>
                <w:ilvl w:val="0"/>
                <w:numId w:val="7"/>
              </w:numPr>
              <w:spacing w:after="0" w:line="240" w:lineRule="auto"/>
              <w:ind w:left="171" w:hanging="171"/>
              <w:rPr>
                <w:rFonts w:cs="Verdana"/>
                <w:color w:val="221E1F"/>
                <w:sz w:val="16"/>
                <w:szCs w:val="16"/>
              </w:rPr>
            </w:pPr>
            <w:r w:rsidRPr="00571C95">
              <w:rPr>
                <w:rFonts w:cs="Verdana"/>
                <w:color w:val="221E1F"/>
                <w:sz w:val="16"/>
                <w:szCs w:val="16"/>
              </w:rPr>
              <w:t>Fragmented specimen</w:t>
            </w:r>
          </w:p>
        </w:tc>
        <w:tc>
          <w:tcPr>
            <w:tcW w:w="8222" w:type="dxa"/>
            <w:shd w:val="clear" w:color="auto" w:fill="auto"/>
          </w:tcPr>
          <w:p w14:paraId="02CB1C66" w14:textId="77777777" w:rsidR="00571310" w:rsidRPr="00D45750" w:rsidRDefault="00571310" w:rsidP="00571310">
            <w:pPr>
              <w:spacing w:after="120" w:line="240" w:lineRule="auto"/>
              <w:rPr>
                <w:rFonts w:ascii="Calibri" w:eastAsia="Times New Roman" w:hAnsi="Calibri" w:cs="Calibri"/>
                <w:sz w:val="16"/>
                <w:szCs w:val="16"/>
              </w:rPr>
            </w:pPr>
            <w:r w:rsidRPr="00D45750">
              <w:rPr>
                <w:rFonts w:ascii="Calibri" w:eastAsia="Times New Roman" w:hAnsi="Calibri" w:cs="Calibri"/>
                <w:sz w:val="16"/>
                <w:szCs w:val="16"/>
              </w:rPr>
              <w:t>Although there are no studies specifically evaluating the prognosis of patients who underwent thymectomy where the capsule was disrupted intraoperatively or the lesion was resected in fragments, it is important to record these features because in these circumstances the pathologist cannot properly evaluate the completeness of resection.</w:t>
            </w:r>
            <w:bookmarkStart w:id="6" w:name="_Hlk85203197"/>
            <w:r w:rsidRPr="00D45750">
              <w:rPr>
                <w:rFonts w:ascii="Calibri" w:hAnsi="Calibri" w:cs="Calibri"/>
                <w:sz w:val="16"/>
                <w:szCs w:val="16"/>
              </w:rPr>
              <w:fldChar w:fldCharType="begin">
                <w:fldData xml:space="preserve">PEVuZE5vdGU+PENpdGU+PEF1dGhvcj5EZXR0ZXJiZWNrIEZDPC9BdXRob3I+PFllYXI+MjAxMTwv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</w:fldData>
              </w:fldChar>
            </w:r>
            <w:r w:rsidRPr="00D45750">
              <w:rPr>
                <w:rFonts w:ascii="Calibri" w:hAnsi="Calibri" w:cs="Calibri"/>
                <w:sz w:val="16"/>
                <w:szCs w:val="16"/>
              </w:rPr>
              <w:instrText xml:space="preserve"> ADDIN EN.CITE </w:instrText>
            </w:r>
            <w:r w:rsidRPr="00D45750">
              <w:rPr>
                <w:rFonts w:ascii="Calibri" w:hAnsi="Calibri" w:cs="Calibri"/>
                <w:sz w:val="16"/>
                <w:szCs w:val="16"/>
              </w:rPr>
              <w:fldChar w:fldCharType="begin">
                <w:fldData xml:space="preserve">PEVuZE5vdGU+PENpdGU+PEF1dGhvcj5EZXR0ZXJiZWNrIEZDPC9BdXRob3I+PFllYXI+MjAxMTwv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</w:fldData>
              </w:fldChar>
            </w:r>
            <w:r w:rsidRPr="00D45750">
              <w:rPr>
                <w:rFonts w:ascii="Calibri" w:hAnsi="Calibri" w:cs="Calibri"/>
                <w:sz w:val="16"/>
                <w:szCs w:val="16"/>
              </w:rPr>
              <w:instrText xml:space="preserve"> ADDIN EN.CITE.DATA </w:instrText>
            </w:r>
            <w:r w:rsidRPr="00D45750">
              <w:rPr>
                <w:rFonts w:ascii="Calibri" w:hAnsi="Calibri" w:cs="Calibri"/>
                <w:sz w:val="16"/>
                <w:szCs w:val="16"/>
              </w:rPr>
            </w:r>
            <w:r w:rsidRPr="00D45750">
              <w:rPr>
                <w:rFonts w:ascii="Calibri" w:hAnsi="Calibri" w:cs="Calibri"/>
                <w:sz w:val="16"/>
                <w:szCs w:val="16"/>
              </w:rPr>
              <w:fldChar w:fldCharType="end"/>
            </w:r>
            <w:r w:rsidRPr="00D45750">
              <w:rPr>
                <w:rFonts w:ascii="Calibri" w:hAnsi="Calibri" w:cs="Calibri"/>
                <w:sz w:val="16"/>
                <w:szCs w:val="16"/>
              </w:rPr>
            </w:r>
            <w:r w:rsidRPr="00D45750">
              <w:rPr>
                <w:rFonts w:ascii="Calibri" w:hAnsi="Calibri" w:cs="Calibri"/>
                <w:sz w:val="16"/>
                <w:szCs w:val="16"/>
              </w:rPr>
              <w:fldChar w:fldCharType="separate"/>
            </w:r>
            <w:r w:rsidRPr="00D45750">
              <w:rPr>
                <w:rFonts w:ascii="Calibri" w:hAnsi="Calibri" w:cs="Calibri"/>
                <w:noProof/>
                <w:sz w:val="16"/>
                <w:szCs w:val="16"/>
                <w:vertAlign w:val="superscript"/>
              </w:rPr>
              <w:t>1,2</w:t>
            </w:r>
            <w:r w:rsidRPr="00D45750">
              <w:rPr>
                <w:rFonts w:ascii="Calibri" w:hAnsi="Calibri" w:cs="Calibri"/>
                <w:sz w:val="16"/>
                <w:szCs w:val="16"/>
              </w:rPr>
              <w:fldChar w:fldCharType="end"/>
            </w:r>
            <w:bookmarkEnd w:id="6"/>
            <w:r w:rsidRPr="00D45750">
              <w:rPr>
                <w:rFonts w:ascii="Calibri" w:eastAsia="Times New Roman" w:hAnsi="Calibri" w:cs="Calibri"/>
                <w:sz w:val="16"/>
                <w:szCs w:val="16"/>
              </w:rPr>
              <w:t xml:space="preserve"> Completeness of resection is an important prognostic feature. Specimen integrity is recorded as:</w:t>
            </w:r>
          </w:p>
          <w:p w14:paraId="450D2130" w14:textId="28B2FFE4" w:rsidR="00571310" w:rsidRPr="00D45750" w:rsidRDefault="00571310" w:rsidP="008C7851">
            <w:pPr>
              <w:pStyle w:val="ListParagraph"/>
              <w:numPr>
                <w:ilvl w:val="0"/>
                <w:numId w:val="21"/>
              </w:numPr>
              <w:spacing w:after="0" w:line="240" w:lineRule="auto"/>
              <w:ind w:left="770" w:hanging="425"/>
              <w:rPr>
                <w:rFonts w:ascii="Calibri" w:eastAsia="Times New Roman" w:hAnsi="Calibri" w:cs="Calibri"/>
                <w:sz w:val="16"/>
                <w:szCs w:val="16"/>
              </w:rPr>
            </w:pPr>
            <w:r w:rsidRPr="00D45750">
              <w:rPr>
                <w:rFonts w:ascii="Calibri" w:hAnsi="Calibri" w:cs="Calibri"/>
                <w:sz w:val="16"/>
                <w:szCs w:val="16"/>
                <w:lang w:eastAsia="ko-KR"/>
              </w:rPr>
              <w:t xml:space="preserve">‘Intact specimen’ which </w:t>
            </w:r>
            <w:r w:rsidRPr="00D45750">
              <w:rPr>
                <w:rFonts w:ascii="Calibri" w:eastAsia="Times New Roman" w:hAnsi="Calibri" w:cs="Calibri"/>
                <w:sz w:val="16"/>
                <w:szCs w:val="16"/>
              </w:rPr>
              <w:t xml:space="preserve">refers to a TET that is either completely surrounded by a fibrous capsule or is present in its entirety within the submitted specimen, without rupture of the tumour into surrounding tissues or on to the external surface of the specimen.  </w:t>
            </w:r>
          </w:p>
          <w:p w14:paraId="23BF07C2" w14:textId="77777777" w:rsidR="00571310" w:rsidRPr="00D45750" w:rsidRDefault="00571310" w:rsidP="008C7851">
            <w:pPr>
              <w:pStyle w:val="ListParagraph"/>
              <w:numPr>
                <w:ilvl w:val="0"/>
                <w:numId w:val="21"/>
              </w:numPr>
              <w:spacing w:after="0" w:line="240" w:lineRule="auto"/>
              <w:ind w:left="770" w:hanging="425"/>
              <w:rPr>
                <w:rFonts w:ascii="Calibri" w:eastAsia="Times New Roman" w:hAnsi="Calibri" w:cs="Calibri"/>
                <w:sz w:val="16"/>
                <w:szCs w:val="16"/>
              </w:rPr>
            </w:pPr>
            <w:r w:rsidRPr="00D45750">
              <w:rPr>
                <w:rFonts w:ascii="Calibri" w:eastAsia="Times New Roman" w:hAnsi="Calibri" w:cs="Calibri"/>
                <w:sz w:val="16"/>
                <w:szCs w:val="16"/>
              </w:rPr>
              <w:t xml:space="preserve">‘Surface disrupted’ which refers to a TET that remains in one piece but shows exposure of the tumour onto the external surface of the specimen, secondary to disruption, or </w:t>
            </w:r>
          </w:p>
          <w:p w14:paraId="7299555F" w14:textId="77777777" w:rsidR="00571310" w:rsidRPr="00D45750" w:rsidRDefault="00571310" w:rsidP="008C7851">
            <w:pPr>
              <w:pStyle w:val="ListParagraph"/>
              <w:numPr>
                <w:ilvl w:val="0"/>
                <w:numId w:val="21"/>
              </w:numPr>
              <w:spacing w:after="0" w:line="240" w:lineRule="auto"/>
              <w:ind w:left="770" w:hanging="425"/>
              <w:rPr>
                <w:rFonts w:ascii="Calibri" w:eastAsia="Times New Roman" w:hAnsi="Calibri" w:cs="Calibri"/>
                <w:sz w:val="16"/>
                <w:szCs w:val="16"/>
              </w:rPr>
            </w:pPr>
            <w:r w:rsidRPr="00D45750">
              <w:rPr>
                <w:rFonts w:ascii="Calibri" w:eastAsia="Times New Roman" w:hAnsi="Calibri" w:cs="Calibri"/>
                <w:sz w:val="16"/>
                <w:szCs w:val="16"/>
              </w:rPr>
              <w:t xml:space="preserve">‘Fragmented specimen’ which refers to a TET that is submitted in piecemeal form that precludes satisfactory identification of margins and usually orientation. </w:t>
            </w:r>
          </w:p>
          <w:p w14:paraId="7F6D0AAE" w14:textId="77777777" w:rsidR="00571310" w:rsidRPr="00D45750" w:rsidRDefault="00571310" w:rsidP="00571310">
            <w:pPr>
              <w:pStyle w:val="ListParagraph"/>
              <w:spacing w:after="0" w:line="240" w:lineRule="auto"/>
              <w:rPr>
                <w:rFonts w:ascii="Calibri" w:eastAsia="Times New Roman" w:hAnsi="Calibri" w:cs="Calibri"/>
                <w:sz w:val="16"/>
                <w:szCs w:val="16"/>
              </w:rPr>
            </w:pPr>
          </w:p>
          <w:p w14:paraId="153FA814" w14:textId="77777777" w:rsidR="00571310" w:rsidRPr="00D45750" w:rsidRDefault="00571310" w:rsidP="00571310">
            <w:pPr>
              <w:spacing w:after="0" w:line="240" w:lineRule="auto"/>
              <w:rPr>
                <w:rFonts w:ascii="Calibri" w:hAnsi="Calibri" w:cs="Calibri"/>
                <w:color w:val="000000"/>
                <w:sz w:val="16"/>
                <w:szCs w:val="16"/>
              </w:rPr>
            </w:pPr>
            <w:r w:rsidRPr="00D45750">
              <w:rPr>
                <w:rFonts w:ascii="Calibri" w:hAnsi="Calibri" w:cs="Calibri"/>
                <w:sz w:val="16"/>
                <w:szCs w:val="16"/>
              </w:rPr>
              <w:lastRenderedPageBreak/>
              <w:t xml:space="preserve">It is important to capture this information during the gross examination </w:t>
            </w:r>
            <w:r w:rsidRPr="00D45750">
              <w:rPr>
                <w:rFonts w:ascii="Calibri" w:hAnsi="Calibri" w:cs="Calibri"/>
                <w:color w:val="000000"/>
                <w:sz w:val="16"/>
                <w:szCs w:val="16"/>
              </w:rPr>
              <w:t>before sectioning the specimen.</w:t>
            </w:r>
          </w:p>
          <w:p w14:paraId="461FCC46" w14:textId="77777777" w:rsidR="00571310" w:rsidRPr="00D45750" w:rsidRDefault="00571310" w:rsidP="00571310">
            <w:pPr>
              <w:spacing w:after="0" w:line="240" w:lineRule="auto"/>
              <w:rPr>
                <w:rFonts w:ascii="Calibri" w:hAnsi="Calibri" w:cs="Calibri"/>
                <w:color w:val="000000"/>
                <w:sz w:val="16"/>
                <w:szCs w:val="16"/>
              </w:rPr>
            </w:pPr>
          </w:p>
          <w:p w14:paraId="27BB3C78" w14:textId="77777777" w:rsidR="00571310" w:rsidRPr="00D45750" w:rsidRDefault="00571310" w:rsidP="00571310">
            <w:pPr>
              <w:spacing w:after="0" w:line="240" w:lineRule="auto"/>
              <w:rPr>
                <w:rFonts w:ascii="Calibri" w:hAnsi="Calibri" w:cs="Calibri"/>
                <w:b/>
                <w:bCs/>
                <w:sz w:val="16"/>
                <w:szCs w:val="16"/>
              </w:rPr>
            </w:pPr>
            <w:r w:rsidRPr="00D45750">
              <w:rPr>
                <w:rFonts w:ascii="Calibri" w:hAnsi="Calibri" w:cs="Calibri"/>
                <w:b/>
                <w:bCs/>
                <w:sz w:val="16"/>
                <w:szCs w:val="16"/>
              </w:rPr>
              <w:t>References</w:t>
            </w:r>
          </w:p>
          <w:p w14:paraId="3A231229" w14:textId="77777777" w:rsidR="00571310" w:rsidRPr="00D45750" w:rsidRDefault="00571310" w:rsidP="00D45750">
            <w:pPr>
              <w:pStyle w:val="EndNoteBibliography"/>
              <w:spacing w:after="0"/>
              <w:ind w:left="338" w:hanging="338"/>
              <w:rPr>
                <w:rFonts w:cs="Calibri"/>
                <w:sz w:val="16"/>
                <w:szCs w:val="16"/>
              </w:rPr>
            </w:pPr>
            <w:r w:rsidRPr="00D45750">
              <w:rPr>
                <w:rFonts w:cs="Calibri"/>
                <w:b/>
                <w:bCs/>
                <w:sz w:val="16"/>
                <w:szCs w:val="16"/>
              </w:rPr>
              <w:fldChar w:fldCharType="begin"/>
            </w:r>
            <w:r w:rsidRPr="00D45750">
              <w:rPr>
                <w:rFonts w:cs="Calibri"/>
                <w:b/>
                <w:bCs/>
                <w:sz w:val="16"/>
                <w:szCs w:val="16"/>
              </w:rPr>
              <w:instrText xml:space="preserve"> ADDIN EN.REFLIST </w:instrText>
            </w:r>
            <w:r w:rsidRPr="00D45750">
              <w:rPr>
                <w:rFonts w:cs="Calibri"/>
                <w:b/>
                <w:bCs/>
                <w:sz w:val="16"/>
                <w:szCs w:val="16"/>
              </w:rPr>
              <w:fldChar w:fldCharType="separate"/>
            </w:r>
            <w:r w:rsidRPr="00D45750">
              <w:rPr>
                <w:rFonts w:cs="Calibri"/>
                <w:sz w:val="16"/>
                <w:szCs w:val="16"/>
              </w:rPr>
              <w:t>1</w:t>
            </w:r>
            <w:r w:rsidRPr="00D45750">
              <w:rPr>
                <w:rFonts w:cs="Calibri"/>
                <w:sz w:val="16"/>
                <w:szCs w:val="16"/>
              </w:rPr>
              <w:tab/>
              <w:t xml:space="preserve">Detterbeck FC, Moran C, Huang J, Suster S, Walsh G, Kaiser L and Wick M (2011). Which way is up? Policies and procedures for surgeons and pathologists regarding resection specimens of thymic malignancy. </w:t>
            </w:r>
            <w:r w:rsidRPr="00D45750">
              <w:rPr>
                <w:rFonts w:cs="Calibri"/>
                <w:i/>
                <w:sz w:val="16"/>
                <w:szCs w:val="16"/>
              </w:rPr>
              <w:t>J Thorac Oncol</w:t>
            </w:r>
            <w:r w:rsidRPr="00D45750">
              <w:rPr>
                <w:rFonts w:cs="Calibri"/>
                <w:sz w:val="16"/>
                <w:szCs w:val="16"/>
              </w:rPr>
              <w:t xml:space="preserve"> 6:S1730-1738.</w:t>
            </w:r>
          </w:p>
          <w:p w14:paraId="157DB0AB" w14:textId="20D90F6E" w:rsidR="00BD2849" w:rsidRPr="00D45750" w:rsidRDefault="00571310" w:rsidP="00D45750">
            <w:pPr>
              <w:pStyle w:val="EndNoteBibliography"/>
              <w:spacing w:after="100"/>
              <w:ind w:left="340" w:hanging="340"/>
              <w:rPr>
                <w:rFonts w:cs="Calibri"/>
                <w:sz w:val="16"/>
                <w:szCs w:val="16"/>
              </w:rPr>
            </w:pPr>
            <w:r w:rsidRPr="00D45750">
              <w:rPr>
                <w:rFonts w:cs="Calibri"/>
                <w:sz w:val="16"/>
                <w:szCs w:val="16"/>
              </w:rPr>
              <w:t>2</w:t>
            </w:r>
            <w:r w:rsidRPr="00D45750">
              <w:rPr>
                <w:rFonts w:cs="Calibri"/>
                <w:sz w:val="16"/>
                <w:szCs w:val="16"/>
              </w:rPr>
              <w:tab/>
              <w:t xml:space="preserve">Nicholson AG, Detterbeck FC, Marino M, Kim J, Stratton K, Giroux D, Asamura H, Crowley J, Falkson C, Filosso PL, Giaccone G, Huang J, Kondo K, Lucchi M, Marom EM, Okumura M, Ruffini E and Van Schil P (2014). The IASLC/ITMIG Thymic Epithelial Tumors Staging Project: proposals for the T Component for the forthcoming (8th) edition of the TNM classification of malignant tumors. </w:t>
            </w:r>
            <w:r w:rsidRPr="00D45750">
              <w:rPr>
                <w:rFonts w:cs="Calibri"/>
                <w:i/>
                <w:sz w:val="16"/>
                <w:szCs w:val="16"/>
              </w:rPr>
              <w:t>J Thorac Oncol</w:t>
            </w:r>
            <w:r w:rsidRPr="00D45750">
              <w:rPr>
                <w:rFonts w:cs="Calibri"/>
                <w:sz w:val="16"/>
                <w:szCs w:val="16"/>
              </w:rPr>
              <w:t xml:space="preserve"> 9(9 Suppl 2):S73-80.</w:t>
            </w:r>
            <w:r w:rsidRPr="00D45750">
              <w:rPr>
                <w:rFonts w:cs="Calibri"/>
                <w:b/>
                <w:bCs/>
                <w:sz w:val="16"/>
                <w:szCs w:val="16"/>
              </w:rPr>
              <w:fldChar w:fldCharType="end"/>
            </w:r>
          </w:p>
        </w:tc>
        <w:tc>
          <w:tcPr>
            <w:tcW w:w="1701" w:type="dxa"/>
            <w:shd w:val="clear" w:color="auto" w:fill="auto"/>
          </w:tcPr>
          <w:p w14:paraId="11EF5762" w14:textId="77777777" w:rsidR="00BD2849" w:rsidRPr="00A64877" w:rsidRDefault="00BD2849" w:rsidP="00A84C2F">
            <w:pPr>
              <w:spacing w:after="0" w:line="240" w:lineRule="auto"/>
              <w:rPr>
                <w:rFonts w:ascii="Calibri" w:hAnsi="Calibri"/>
                <w:color w:val="000000" w:themeColor="text1"/>
                <w:sz w:val="16"/>
                <w:szCs w:val="16"/>
              </w:rPr>
            </w:pPr>
          </w:p>
        </w:tc>
      </w:tr>
      <w:tr w:rsidR="008A306C" w:rsidRPr="00CC5E7C" w14:paraId="7B3E89BA" w14:textId="77777777" w:rsidTr="00997BEF">
        <w:trPr>
          <w:trHeight w:val="570"/>
        </w:trPr>
        <w:tc>
          <w:tcPr>
            <w:tcW w:w="866" w:type="dxa"/>
            <w:shd w:val="clear" w:color="000000" w:fill="EEECE1"/>
          </w:tcPr>
          <w:p w14:paraId="4DB8AC85" w14:textId="63F1D201" w:rsidR="008A306C" w:rsidRPr="00A64877" w:rsidRDefault="008A306C" w:rsidP="0009066A">
            <w:pPr>
              <w:spacing w:after="0"/>
              <w:rPr>
                <w:rFonts w:ascii="Calibri" w:hAnsi="Calibri"/>
                <w:color w:val="000000" w:themeColor="text1"/>
                <w:sz w:val="16"/>
                <w:szCs w:val="16"/>
              </w:rPr>
            </w:pPr>
            <w:r>
              <w:rPr>
                <w:rFonts w:ascii="Calibri" w:hAnsi="Calibri"/>
                <w:color w:val="000000" w:themeColor="text1"/>
                <w:sz w:val="16"/>
                <w:szCs w:val="16"/>
              </w:rPr>
              <w:t>Non-</w:t>
            </w:r>
            <w:r w:rsidR="002637F6">
              <w:rPr>
                <w:rFonts w:ascii="Calibri" w:hAnsi="Calibri"/>
                <w:color w:val="000000" w:themeColor="text1"/>
                <w:sz w:val="16"/>
                <w:szCs w:val="16"/>
              </w:rPr>
              <w:t>c</w:t>
            </w:r>
            <w:r>
              <w:rPr>
                <w:rFonts w:ascii="Calibri" w:hAnsi="Calibri"/>
                <w:color w:val="000000" w:themeColor="text1"/>
                <w:sz w:val="16"/>
                <w:szCs w:val="16"/>
              </w:rPr>
              <w:t>ore</w:t>
            </w:r>
          </w:p>
        </w:tc>
        <w:tc>
          <w:tcPr>
            <w:tcW w:w="1843" w:type="dxa"/>
            <w:shd w:val="clear" w:color="000000" w:fill="EEECE1"/>
          </w:tcPr>
          <w:p w14:paraId="40BF4BF3" w14:textId="1F5ACE59" w:rsidR="008A306C" w:rsidRDefault="00E171B3" w:rsidP="00FA33B0">
            <w:pPr>
              <w:spacing w:after="0" w:line="240" w:lineRule="auto"/>
              <w:rPr>
                <w:rFonts w:ascii="Calibri" w:hAnsi="Calibri"/>
                <w:bCs/>
                <w:color w:val="000000" w:themeColor="text1"/>
                <w:sz w:val="16"/>
                <w:szCs w:val="16"/>
              </w:rPr>
            </w:pPr>
            <w:r w:rsidRPr="00E171B3">
              <w:rPr>
                <w:rFonts w:ascii="Calibri" w:hAnsi="Calibri"/>
                <w:bCs/>
                <w:color w:val="808080" w:themeColor="background1" w:themeShade="80"/>
                <w:sz w:val="16"/>
                <w:szCs w:val="16"/>
              </w:rPr>
              <w:t>MACROSCOPIC SITE OF PRIMARY TUMOUR</w:t>
            </w:r>
          </w:p>
        </w:tc>
        <w:tc>
          <w:tcPr>
            <w:tcW w:w="2551" w:type="dxa"/>
            <w:shd w:val="clear" w:color="auto" w:fill="auto"/>
          </w:tcPr>
          <w:p w14:paraId="36C47963" w14:textId="57234DC8" w:rsidR="008A306C" w:rsidRPr="00AB4C3F" w:rsidRDefault="00E171B3" w:rsidP="00657447">
            <w:pPr>
              <w:pStyle w:val="ListParagraph"/>
              <w:numPr>
                <w:ilvl w:val="0"/>
                <w:numId w:val="8"/>
              </w:numPr>
              <w:autoSpaceDE w:val="0"/>
              <w:autoSpaceDN w:val="0"/>
              <w:adjustRightInd w:val="0"/>
              <w:spacing w:after="0" w:line="240" w:lineRule="auto"/>
              <w:ind w:left="171" w:hanging="171"/>
              <w:rPr>
                <w:rFonts w:cstheme="minorHAnsi"/>
                <w:color w:val="808080"/>
                <w:sz w:val="16"/>
                <w:szCs w:val="16"/>
              </w:rPr>
            </w:pPr>
            <w:r w:rsidRPr="00AB4C3F">
              <w:rPr>
                <w:rFonts w:cstheme="minorHAnsi"/>
                <w:color w:val="808080"/>
                <w:sz w:val="16"/>
                <w:szCs w:val="16"/>
              </w:rPr>
              <w:t>Not specified</w:t>
            </w:r>
          </w:p>
          <w:p w14:paraId="006BC85A" w14:textId="76E7B72E" w:rsidR="006E6D3D" w:rsidRPr="00AB4C3F" w:rsidRDefault="006E6D3D" w:rsidP="00657447">
            <w:pPr>
              <w:pStyle w:val="ListParagraph"/>
              <w:numPr>
                <w:ilvl w:val="0"/>
                <w:numId w:val="8"/>
              </w:numPr>
              <w:autoSpaceDE w:val="0"/>
              <w:autoSpaceDN w:val="0"/>
              <w:adjustRightInd w:val="0"/>
              <w:spacing w:after="0" w:line="240" w:lineRule="auto"/>
              <w:ind w:left="171" w:hanging="171"/>
              <w:rPr>
                <w:rFonts w:cstheme="minorHAnsi"/>
                <w:color w:val="808080"/>
                <w:sz w:val="16"/>
                <w:szCs w:val="16"/>
              </w:rPr>
            </w:pPr>
            <w:r w:rsidRPr="00AB4C3F">
              <w:rPr>
                <w:rFonts w:cstheme="minorHAnsi"/>
                <w:color w:val="808080"/>
                <w:sz w:val="16"/>
                <w:szCs w:val="16"/>
              </w:rPr>
              <w:t>Thymic</w:t>
            </w:r>
          </w:p>
          <w:p w14:paraId="24866712" w14:textId="77777777" w:rsidR="006E6D3D" w:rsidRPr="00AB4C3F" w:rsidRDefault="006E6D3D" w:rsidP="00657447">
            <w:pPr>
              <w:pStyle w:val="ListParagraph"/>
              <w:numPr>
                <w:ilvl w:val="0"/>
                <w:numId w:val="8"/>
              </w:numPr>
              <w:autoSpaceDE w:val="0"/>
              <w:autoSpaceDN w:val="0"/>
              <w:adjustRightInd w:val="0"/>
              <w:spacing w:after="0" w:line="240" w:lineRule="auto"/>
              <w:ind w:left="482" w:hanging="141"/>
              <w:rPr>
                <w:rFonts w:cstheme="minorHAnsi"/>
                <w:color w:val="808080"/>
                <w:sz w:val="16"/>
                <w:szCs w:val="16"/>
              </w:rPr>
            </w:pPr>
            <w:r w:rsidRPr="00AB4C3F">
              <w:rPr>
                <w:rFonts w:cstheme="minorHAnsi"/>
                <w:color w:val="808080"/>
                <w:sz w:val="16"/>
                <w:szCs w:val="16"/>
              </w:rPr>
              <w:t>Single tumour</w:t>
            </w:r>
          </w:p>
          <w:p w14:paraId="532CF162" w14:textId="77777777" w:rsidR="006E6D3D" w:rsidRPr="00AB4C3F" w:rsidRDefault="006E6D3D" w:rsidP="00657447">
            <w:pPr>
              <w:pStyle w:val="ListParagraph"/>
              <w:numPr>
                <w:ilvl w:val="0"/>
                <w:numId w:val="8"/>
              </w:numPr>
              <w:autoSpaceDE w:val="0"/>
              <w:autoSpaceDN w:val="0"/>
              <w:adjustRightInd w:val="0"/>
              <w:spacing w:after="0" w:line="240" w:lineRule="auto"/>
              <w:ind w:left="482" w:hanging="141"/>
              <w:rPr>
                <w:rFonts w:cstheme="minorHAnsi"/>
                <w:color w:val="808080"/>
                <w:sz w:val="16"/>
                <w:szCs w:val="16"/>
              </w:rPr>
            </w:pPr>
            <w:r w:rsidRPr="00AB4C3F">
              <w:rPr>
                <w:rFonts w:cstheme="minorHAnsi"/>
                <w:color w:val="808080"/>
                <w:sz w:val="16"/>
                <w:szCs w:val="16"/>
              </w:rPr>
              <w:t>&gt;1 tumour</w:t>
            </w:r>
          </w:p>
          <w:p w14:paraId="05D176C2" w14:textId="7E352041" w:rsidR="006E6D3D" w:rsidRPr="006E6D3D" w:rsidRDefault="006E6D3D" w:rsidP="00657447">
            <w:pPr>
              <w:pStyle w:val="ListParagraph"/>
              <w:numPr>
                <w:ilvl w:val="0"/>
                <w:numId w:val="8"/>
              </w:numPr>
              <w:autoSpaceDE w:val="0"/>
              <w:autoSpaceDN w:val="0"/>
              <w:adjustRightInd w:val="0"/>
              <w:spacing w:after="0" w:line="240" w:lineRule="auto"/>
              <w:ind w:left="171" w:hanging="171"/>
              <w:rPr>
                <w:rFonts w:ascii="Calibri" w:hAnsi="Calibri" w:cs="Calibri"/>
                <w:color w:val="808080" w:themeColor="background1" w:themeShade="80"/>
                <w:sz w:val="16"/>
                <w:szCs w:val="16"/>
              </w:rPr>
            </w:pPr>
            <w:r w:rsidRPr="00AB4C3F">
              <w:rPr>
                <w:rFonts w:cstheme="minorHAnsi"/>
                <w:color w:val="808080"/>
                <w:sz w:val="16"/>
                <w:szCs w:val="16"/>
              </w:rPr>
              <w:t xml:space="preserve">Ectopic, </w:t>
            </w:r>
            <w:r w:rsidRPr="006523B4">
              <w:rPr>
                <w:rFonts w:cstheme="minorHAnsi"/>
                <w:i/>
                <w:iCs/>
                <w:color w:val="808080"/>
                <w:sz w:val="16"/>
                <w:szCs w:val="16"/>
              </w:rPr>
              <w:t>specify site(s)</w:t>
            </w:r>
          </w:p>
        </w:tc>
        <w:tc>
          <w:tcPr>
            <w:tcW w:w="8222" w:type="dxa"/>
            <w:shd w:val="clear" w:color="auto" w:fill="auto"/>
          </w:tcPr>
          <w:p w14:paraId="3D7E1D91" w14:textId="77777777" w:rsidR="005C25DC" w:rsidRPr="005C25DC" w:rsidRDefault="005C25DC" w:rsidP="005C25DC">
            <w:pPr>
              <w:autoSpaceDE w:val="0"/>
              <w:autoSpaceDN w:val="0"/>
              <w:adjustRightInd w:val="0"/>
              <w:spacing w:after="0" w:line="240" w:lineRule="auto"/>
              <w:rPr>
                <w:rFonts w:ascii="Calibri" w:eastAsia="Malgun Gothic" w:hAnsi="Calibri" w:cs="Times New Roman"/>
                <w:sz w:val="16"/>
                <w:szCs w:val="16"/>
              </w:rPr>
            </w:pPr>
            <w:bookmarkStart w:id="7" w:name="_Hlk85203264"/>
            <w:r w:rsidRPr="005C25DC">
              <w:rPr>
                <w:rFonts w:ascii="Calibri" w:eastAsia="Malgun Gothic" w:hAnsi="Calibri" w:cs="Arial"/>
                <w:sz w:val="16"/>
                <w:szCs w:val="16"/>
                <w:lang w:eastAsia="en-AU"/>
              </w:rPr>
              <w:t>Thymic epithelial tumours (</w:t>
            </w:r>
            <w:r w:rsidRPr="005C25DC">
              <w:rPr>
                <w:rFonts w:ascii="Calibri" w:eastAsia="Malgun Gothic" w:hAnsi="Calibri" w:cs="Times New Roman"/>
                <w:sz w:val="16"/>
                <w:szCs w:val="16"/>
              </w:rPr>
              <w:t xml:space="preserve">TET) </w:t>
            </w:r>
            <w:bookmarkEnd w:id="7"/>
            <w:r w:rsidRPr="005C25DC">
              <w:rPr>
                <w:rFonts w:ascii="Calibri" w:eastAsia="Malgun Gothic" w:hAnsi="Calibri" w:cs="Times New Roman"/>
                <w:sz w:val="16"/>
                <w:szCs w:val="16"/>
              </w:rPr>
              <w:t>usually arise as a single nodule or mass in the thymus in the anterior (</w:t>
            </w:r>
            <w:proofErr w:type="spellStart"/>
            <w:r w:rsidRPr="005C25DC">
              <w:rPr>
                <w:rFonts w:ascii="Calibri" w:eastAsia="Malgun Gothic" w:hAnsi="Calibri" w:cs="Times New Roman"/>
                <w:sz w:val="16"/>
                <w:szCs w:val="16"/>
              </w:rPr>
              <w:t>prevascular</w:t>
            </w:r>
            <w:proofErr w:type="spellEnd"/>
            <w:r w:rsidRPr="005C25DC">
              <w:rPr>
                <w:rFonts w:ascii="Calibri" w:eastAsia="Malgun Gothic" w:hAnsi="Calibri" w:cs="Times New Roman"/>
                <w:sz w:val="16"/>
                <w:szCs w:val="16"/>
              </w:rPr>
              <w:t>) mediastinum. However, cases of multiple, synchronous TETs have been described.</w:t>
            </w:r>
            <w:bookmarkStart w:id="8" w:name="_Hlk85203273"/>
            <w:r w:rsidRPr="005C25DC">
              <w:rPr>
                <w:rFonts w:ascii="Calibri" w:eastAsia="Malgun Gothic" w:hAnsi="Calibri" w:cs="Times New Roman"/>
                <w:sz w:val="16"/>
                <w:szCs w:val="16"/>
              </w:rPr>
              <w:fldChar w:fldCharType="begin">
                <w:fldData xml:space="preserve">PEVuZE5vdGU+PENpdGU+PEF1dGhvcj5TdXp1a2kgSDwvQXV0aG9yPjxZZWFyPjIwMTA8L1llYXI+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</w:fldData>
              </w:fldChar>
            </w:r>
            <w:r w:rsidRPr="005C25DC">
              <w:rPr>
                <w:rFonts w:ascii="Calibri" w:eastAsia="Malgun Gothic" w:hAnsi="Calibri" w:cs="Times New Roman"/>
                <w:sz w:val="16"/>
                <w:szCs w:val="16"/>
              </w:rPr>
              <w:instrText xml:space="preserve"> ADDIN EN.CITE </w:instrText>
            </w:r>
            <w:r w:rsidRPr="005C25DC">
              <w:rPr>
                <w:rFonts w:ascii="Calibri" w:eastAsia="Malgun Gothic" w:hAnsi="Calibri" w:cs="Times New Roman"/>
                <w:sz w:val="16"/>
                <w:szCs w:val="16"/>
              </w:rPr>
              <w:fldChar w:fldCharType="begin">
                <w:fldData xml:space="preserve">PEVuZE5vdGU+PENpdGU+PEF1dGhvcj5TdXp1a2kgSDwvQXV0aG9yPjxZZWFyPjIwMTA8L1llYXI+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</w:fldData>
              </w:fldChar>
            </w:r>
            <w:r w:rsidRPr="005C25DC">
              <w:rPr>
                <w:rFonts w:ascii="Calibri" w:eastAsia="Malgun Gothic" w:hAnsi="Calibri" w:cs="Times New Roman"/>
                <w:sz w:val="16"/>
                <w:szCs w:val="16"/>
              </w:rPr>
              <w:instrText xml:space="preserve"> ADDIN EN.CITE.DATA </w:instrText>
            </w:r>
            <w:r w:rsidRPr="005C25DC">
              <w:rPr>
                <w:rFonts w:ascii="Calibri" w:eastAsia="Malgun Gothic" w:hAnsi="Calibri" w:cs="Times New Roman"/>
                <w:sz w:val="16"/>
                <w:szCs w:val="16"/>
              </w:rPr>
            </w:r>
            <w:r w:rsidRPr="005C25DC">
              <w:rPr>
                <w:rFonts w:ascii="Calibri" w:eastAsia="Malgun Gothic" w:hAnsi="Calibri" w:cs="Times New Roman"/>
                <w:sz w:val="16"/>
                <w:szCs w:val="16"/>
              </w:rPr>
              <w:fldChar w:fldCharType="end"/>
            </w:r>
            <w:r w:rsidRPr="005C25DC">
              <w:rPr>
                <w:rFonts w:ascii="Calibri" w:eastAsia="Malgun Gothic" w:hAnsi="Calibri" w:cs="Times New Roman"/>
                <w:sz w:val="16"/>
                <w:szCs w:val="16"/>
              </w:rPr>
            </w:r>
            <w:r w:rsidRPr="005C25DC">
              <w:rPr>
                <w:rFonts w:ascii="Calibri" w:eastAsia="Malgun Gothic" w:hAnsi="Calibri" w:cs="Times New Roman"/>
                <w:sz w:val="16"/>
                <w:szCs w:val="16"/>
              </w:rPr>
              <w:fldChar w:fldCharType="separate"/>
            </w:r>
            <w:r w:rsidRPr="005C25DC">
              <w:rPr>
                <w:rFonts w:ascii="Calibri" w:eastAsia="Malgun Gothic" w:hAnsi="Calibri" w:cs="Times New Roman"/>
                <w:noProof/>
                <w:sz w:val="16"/>
                <w:szCs w:val="16"/>
                <w:vertAlign w:val="superscript"/>
              </w:rPr>
              <w:t>1-3</w:t>
            </w:r>
            <w:r w:rsidRPr="005C25DC">
              <w:rPr>
                <w:rFonts w:ascii="Calibri" w:eastAsia="Malgun Gothic" w:hAnsi="Calibri" w:cs="Times New Roman"/>
                <w:sz w:val="16"/>
                <w:szCs w:val="16"/>
              </w:rPr>
              <w:fldChar w:fldCharType="end"/>
            </w:r>
            <w:bookmarkEnd w:id="8"/>
            <w:r w:rsidRPr="005C25DC">
              <w:rPr>
                <w:rFonts w:ascii="Calibri" w:eastAsia="Malgun Gothic" w:hAnsi="Calibri" w:cs="Times New Roman"/>
                <w:sz w:val="16"/>
                <w:szCs w:val="16"/>
              </w:rPr>
              <w:t xml:space="preserve"> Although synchronous TETs generally occur in the thymus in the anterior (</w:t>
            </w:r>
            <w:proofErr w:type="spellStart"/>
            <w:r w:rsidRPr="005C25DC">
              <w:rPr>
                <w:rFonts w:ascii="Calibri" w:eastAsia="Malgun Gothic" w:hAnsi="Calibri" w:cs="Times New Roman"/>
                <w:sz w:val="16"/>
                <w:szCs w:val="16"/>
              </w:rPr>
              <w:t>prevascular</w:t>
            </w:r>
            <w:proofErr w:type="spellEnd"/>
            <w:r w:rsidRPr="005C25DC">
              <w:rPr>
                <w:rFonts w:ascii="Calibri" w:eastAsia="Malgun Gothic" w:hAnsi="Calibri" w:cs="Times New Roman"/>
                <w:sz w:val="16"/>
                <w:szCs w:val="16"/>
              </w:rPr>
              <w:t>) mediastinum, these tumours can also occur at ectopic sites. Although rare, ectopic TETs have been described in the neck, posterior (paravertebral)</w:t>
            </w:r>
            <w:r w:rsidRPr="005C25DC">
              <w:rPr>
                <w:rFonts w:ascii="Calibri" w:eastAsia="Times New Roman" w:hAnsi="Calibri" w:cs="Times New Roman"/>
                <w:color w:val="000000"/>
                <w:sz w:val="16"/>
                <w:szCs w:val="16"/>
                <w:lang w:eastAsia="en-AU"/>
              </w:rPr>
              <w:t xml:space="preserve"> </w:t>
            </w:r>
            <w:r w:rsidRPr="005C25DC">
              <w:rPr>
                <w:rFonts w:ascii="Calibri" w:eastAsia="Malgun Gothic" w:hAnsi="Calibri" w:cs="Times New Roman"/>
                <w:sz w:val="16"/>
                <w:szCs w:val="16"/>
              </w:rPr>
              <w:t xml:space="preserve">mediastinum, </w:t>
            </w:r>
            <w:proofErr w:type="spellStart"/>
            <w:r w:rsidRPr="005C25DC">
              <w:rPr>
                <w:rFonts w:ascii="Calibri" w:eastAsia="Malgun Gothic" w:hAnsi="Calibri" w:cs="Times New Roman"/>
                <w:sz w:val="16"/>
                <w:szCs w:val="16"/>
              </w:rPr>
              <w:t>pretracheal</w:t>
            </w:r>
            <w:proofErr w:type="spellEnd"/>
            <w:r w:rsidRPr="005C25DC">
              <w:rPr>
                <w:rFonts w:ascii="Calibri" w:eastAsia="Malgun Gothic" w:hAnsi="Calibri" w:cs="Times New Roman"/>
                <w:sz w:val="16"/>
                <w:szCs w:val="16"/>
              </w:rPr>
              <w:t xml:space="preserve"> fat, deep to phrenic nerves, posterior to </w:t>
            </w:r>
            <w:r w:rsidRPr="005C25DC">
              <w:rPr>
                <w:rFonts w:ascii="Calibri" w:eastAsia="Malgun Gothic" w:hAnsi="Calibri" w:cs="Times New Roman"/>
                <w:sz w:val="16"/>
                <w:szCs w:val="16"/>
                <w:lang w:eastAsia="ko-KR"/>
              </w:rPr>
              <w:t>brachiocephalic</w:t>
            </w:r>
            <w:r w:rsidRPr="005C25DC">
              <w:rPr>
                <w:rFonts w:ascii="Calibri" w:eastAsia="Malgun Gothic" w:hAnsi="Calibri" w:cs="Times New Roman"/>
                <w:sz w:val="16"/>
                <w:szCs w:val="16"/>
              </w:rPr>
              <w:t xml:space="preserve"> </w:t>
            </w:r>
            <w:r w:rsidRPr="005C25DC">
              <w:rPr>
                <w:rFonts w:ascii="Calibri" w:eastAsia="Malgun Gothic" w:hAnsi="Calibri" w:cs="Times New Roman"/>
                <w:sz w:val="16"/>
                <w:szCs w:val="16"/>
                <w:lang w:eastAsia="ko-KR"/>
              </w:rPr>
              <w:t>(</w:t>
            </w:r>
            <w:r w:rsidRPr="005C25DC">
              <w:rPr>
                <w:rFonts w:ascii="Calibri" w:eastAsia="Malgun Gothic" w:hAnsi="Calibri" w:cs="Times New Roman"/>
                <w:sz w:val="16"/>
                <w:szCs w:val="16"/>
              </w:rPr>
              <w:t>innominate</w:t>
            </w:r>
            <w:r w:rsidRPr="005C25DC">
              <w:rPr>
                <w:rFonts w:ascii="Calibri" w:eastAsia="Malgun Gothic" w:hAnsi="Calibri" w:cs="Times New Roman"/>
                <w:sz w:val="16"/>
                <w:szCs w:val="16"/>
                <w:lang w:eastAsia="ko-KR"/>
              </w:rPr>
              <w:t xml:space="preserve">) </w:t>
            </w:r>
            <w:r w:rsidRPr="005C25DC">
              <w:rPr>
                <w:rFonts w:ascii="Calibri" w:eastAsia="Malgun Gothic" w:hAnsi="Calibri" w:cs="Times New Roman"/>
                <w:sz w:val="16"/>
                <w:szCs w:val="16"/>
              </w:rPr>
              <w:t>vein, aortopulmonary window, aortocaval groove, anterior (</w:t>
            </w:r>
            <w:proofErr w:type="spellStart"/>
            <w:r w:rsidRPr="005C25DC">
              <w:rPr>
                <w:rFonts w:ascii="Calibri" w:eastAsia="Malgun Gothic" w:hAnsi="Calibri" w:cs="Times New Roman"/>
                <w:sz w:val="16"/>
                <w:szCs w:val="16"/>
              </w:rPr>
              <w:t>prevascular</w:t>
            </w:r>
            <w:proofErr w:type="spellEnd"/>
            <w:r w:rsidRPr="005C25DC">
              <w:rPr>
                <w:rFonts w:ascii="Calibri" w:eastAsia="Malgun Gothic" w:hAnsi="Calibri" w:cs="Times New Roman"/>
                <w:sz w:val="16"/>
                <w:szCs w:val="16"/>
              </w:rPr>
              <w:t xml:space="preserve">) mediastinal fat, </w:t>
            </w:r>
            <w:proofErr w:type="spellStart"/>
            <w:r w:rsidRPr="005C25DC">
              <w:rPr>
                <w:rFonts w:ascii="Calibri" w:eastAsia="Malgun Gothic" w:hAnsi="Calibri" w:cs="Times New Roman"/>
                <w:sz w:val="16"/>
                <w:szCs w:val="16"/>
              </w:rPr>
              <w:t>cardiophrenic</w:t>
            </w:r>
            <w:proofErr w:type="spellEnd"/>
            <w:r w:rsidRPr="005C25DC">
              <w:rPr>
                <w:rFonts w:ascii="Calibri" w:eastAsia="Malgun Gothic" w:hAnsi="Calibri" w:cs="Times New Roman"/>
                <w:sz w:val="16"/>
                <w:szCs w:val="16"/>
              </w:rPr>
              <w:t xml:space="preserve"> fat, and base of skull. Ectopic thymomas can also present in the lung, where they should be dealt with as primary pulmonary neoplasms. Importantly, ectopic TETs should be distinguished from pleural or pericardial implants and metastases because the latter will up-stage the tumour. Many reported synchronous TETs differ in tumour subtype and stage. In addition, a case of synchronous thymoma and thymic carcinoid tumour has been reported in a patient with multiple neuroendocrine neoplasia type I.</w:t>
            </w:r>
            <w:bookmarkStart w:id="9" w:name="_Hlk85203363"/>
            <w:r w:rsidRPr="005C25DC">
              <w:rPr>
                <w:rFonts w:ascii="Calibri" w:eastAsia="Malgun Gothic" w:hAnsi="Calibri" w:cs="Times New Roman"/>
                <w:sz w:val="16"/>
                <w:szCs w:val="16"/>
              </w:rPr>
              <w:fldChar w:fldCharType="begin"/>
            </w:r>
            <w:r w:rsidRPr="005C25DC">
              <w:rPr>
                <w:rFonts w:ascii="Calibri" w:eastAsia="Malgun Gothic" w:hAnsi="Calibri" w:cs="Times New Roman"/>
                <w:sz w:val="16"/>
                <w:szCs w:val="16"/>
              </w:rPr>
              <w:instrText xml:space="preserve"> ADDIN EN.CITE &lt;EndNote&gt;&lt;Cite&gt;&lt;Author&gt;Miller BS&lt;/Author&gt;&lt;Year&gt;2008&lt;/Year&gt;&lt;RecNum&gt;1939&lt;/RecNum&gt;&lt;DisplayText&gt;&lt;style face="superscript"&gt;4&lt;/style&gt;&lt;/DisplayText&gt;&lt;record&gt;&lt;rec-number&gt;1939&lt;/rec-number&gt;&lt;foreign-keys&gt;&lt;key app="EN" db-id="20defpxt3as20tew5zepsdts5xe2att2e2va" timestamp="1415144979"&gt;1939&lt;/key&gt;&lt;/foreign-keys&gt;&lt;ref-type name="Journal Article"&gt;17&lt;/ref-type&gt;&lt;contributors&gt;&lt;authors&gt;&lt;author&gt;Miller BS, &lt;/author&gt;&lt;author&gt;Rusinko RY, &lt;/author&gt;&lt;author&gt;Fowler L,&lt;/author&gt;&lt;/authors&gt;&lt;/contributors&gt;&lt;titles&gt;&lt;title&gt;Synchronous thymoma and thymic carcinoid in a woman with multiple endocrine neoplasia type 1: case report and review&lt;/title&gt;&lt;secondary-title&gt;Endocr Pract&lt;/secondary-title&gt;&lt;/titles&gt;&lt;periodical&gt;&lt;full-title&gt;Endocr Pract&lt;/full-title&gt;&lt;/periodical&gt;&lt;pages&gt;713-716&lt;/pages&gt;&lt;volume&gt;14&lt;/volume&gt;&lt;dates&gt;&lt;year&gt;2008&lt;/year&gt;&lt;/dates&gt;&lt;urls&gt;&lt;/urls&gt;&lt;/record&gt;&lt;/Cite&gt;&lt;/EndNote&gt;</w:instrText>
            </w:r>
            <w:r w:rsidRPr="005C25DC">
              <w:rPr>
                <w:rFonts w:ascii="Calibri" w:eastAsia="Malgun Gothic" w:hAnsi="Calibri" w:cs="Times New Roman"/>
                <w:sz w:val="16"/>
                <w:szCs w:val="16"/>
              </w:rPr>
              <w:fldChar w:fldCharType="separate"/>
            </w:r>
            <w:r w:rsidRPr="005C25DC">
              <w:rPr>
                <w:rFonts w:ascii="Calibri" w:eastAsia="Malgun Gothic" w:hAnsi="Calibri" w:cs="Times New Roman"/>
                <w:noProof/>
                <w:sz w:val="16"/>
                <w:szCs w:val="16"/>
                <w:vertAlign w:val="superscript"/>
              </w:rPr>
              <w:t>4</w:t>
            </w:r>
            <w:r w:rsidRPr="005C25DC">
              <w:rPr>
                <w:rFonts w:ascii="Calibri" w:eastAsia="Malgun Gothic" w:hAnsi="Calibri" w:cs="Times New Roman"/>
                <w:sz w:val="16"/>
                <w:szCs w:val="16"/>
              </w:rPr>
              <w:fldChar w:fldCharType="end"/>
            </w:r>
            <w:bookmarkEnd w:id="9"/>
            <w:r w:rsidRPr="005C25DC">
              <w:rPr>
                <w:rFonts w:ascii="Calibri" w:eastAsia="Malgun Gothic" w:hAnsi="Calibri" w:cs="Times New Roman"/>
                <w:sz w:val="16"/>
                <w:szCs w:val="16"/>
              </w:rPr>
              <w:t xml:space="preserve"> Therefore, when synchronous TETs are identified, each tumour should be recorded, microscopically reviewed and staged separately. </w:t>
            </w:r>
          </w:p>
          <w:p w14:paraId="1FBCF221" w14:textId="77777777" w:rsidR="005C25DC" w:rsidRPr="005C25DC" w:rsidRDefault="005C25DC" w:rsidP="005C25DC">
            <w:pPr>
              <w:autoSpaceDE w:val="0"/>
              <w:autoSpaceDN w:val="0"/>
              <w:adjustRightInd w:val="0"/>
              <w:spacing w:after="0" w:line="240" w:lineRule="auto"/>
              <w:rPr>
                <w:rFonts w:ascii="Calibri" w:eastAsia="Malgun Gothic" w:hAnsi="Calibri" w:cs="Times New Roman"/>
                <w:sz w:val="16"/>
                <w:szCs w:val="16"/>
              </w:rPr>
            </w:pPr>
          </w:p>
          <w:p w14:paraId="2EA1A379" w14:textId="77777777" w:rsidR="005C25DC" w:rsidRPr="005C25DC" w:rsidRDefault="005C25DC" w:rsidP="005C25DC">
            <w:pPr>
              <w:spacing w:after="0" w:line="240" w:lineRule="auto"/>
              <w:rPr>
                <w:rFonts w:ascii="Calibri" w:eastAsia="Malgun Gothic" w:hAnsi="Calibri" w:cs="Times New Roman"/>
                <w:b/>
                <w:bCs/>
                <w:sz w:val="16"/>
                <w:szCs w:val="16"/>
              </w:rPr>
            </w:pPr>
            <w:r w:rsidRPr="005C25DC">
              <w:rPr>
                <w:rFonts w:ascii="Calibri" w:eastAsia="Malgun Gothic" w:hAnsi="Calibri" w:cs="Times New Roman"/>
                <w:b/>
                <w:bCs/>
                <w:sz w:val="16"/>
                <w:szCs w:val="16"/>
              </w:rPr>
              <w:t>Reference</w:t>
            </w:r>
          </w:p>
          <w:p w14:paraId="19D27D1E" w14:textId="77777777" w:rsidR="005C25DC" w:rsidRPr="005C25DC" w:rsidRDefault="005C25DC" w:rsidP="005C25DC">
            <w:pPr>
              <w:spacing w:after="0" w:line="240" w:lineRule="auto"/>
              <w:ind w:left="338" w:hanging="338"/>
              <w:rPr>
                <w:rFonts w:ascii="Calibri" w:eastAsia="Malgun Gothic" w:hAnsi="Calibri" w:cs="Calibri"/>
                <w:noProof/>
                <w:sz w:val="16"/>
                <w:szCs w:val="16"/>
                <w:lang w:val="en-US"/>
              </w:rPr>
            </w:pPr>
            <w:r w:rsidRPr="005C25DC">
              <w:rPr>
                <w:rFonts w:ascii="Calibri" w:eastAsia="Malgun Gothic" w:hAnsi="Calibri" w:cs="Calibri"/>
                <w:b/>
                <w:bCs/>
                <w:noProof/>
                <w:sz w:val="16"/>
                <w:szCs w:val="16"/>
                <w:lang w:val="en-US"/>
              </w:rPr>
              <w:fldChar w:fldCharType="begin"/>
            </w:r>
            <w:r w:rsidRPr="005C25DC">
              <w:rPr>
                <w:rFonts w:ascii="Calibri" w:eastAsia="Malgun Gothic" w:hAnsi="Calibri" w:cs="Calibri"/>
                <w:b/>
                <w:bCs/>
                <w:noProof/>
                <w:sz w:val="16"/>
                <w:szCs w:val="16"/>
                <w:lang w:val="en-US"/>
              </w:rPr>
              <w:instrText xml:space="preserve"> ADDIN EN.REFLIST </w:instrText>
            </w:r>
            <w:r w:rsidRPr="005C25DC">
              <w:rPr>
                <w:rFonts w:ascii="Calibri" w:eastAsia="Malgun Gothic" w:hAnsi="Calibri" w:cs="Calibri"/>
                <w:b/>
                <w:bCs/>
                <w:noProof/>
                <w:sz w:val="16"/>
                <w:szCs w:val="16"/>
                <w:lang w:val="en-US"/>
              </w:rPr>
              <w:fldChar w:fldCharType="separate"/>
            </w:r>
            <w:r w:rsidRPr="005C25DC">
              <w:rPr>
                <w:rFonts w:ascii="Calibri" w:eastAsia="Malgun Gothic" w:hAnsi="Calibri" w:cs="Calibri"/>
                <w:noProof/>
                <w:sz w:val="16"/>
                <w:szCs w:val="16"/>
                <w:lang w:val="en-US"/>
              </w:rPr>
              <w:t>1</w:t>
            </w:r>
            <w:r w:rsidRPr="005C25DC">
              <w:rPr>
                <w:rFonts w:ascii="Calibri" w:eastAsia="Malgun Gothic" w:hAnsi="Calibri" w:cs="Calibri"/>
                <w:noProof/>
                <w:sz w:val="16"/>
                <w:szCs w:val="16"/>
                <w:lang w:val="en-US"/>
              </w:rPr>
              <w:tab/>
              <w:t xml:space="preserve">Suzuki H, Yoshida S, Hiroshima K, Nakatani Y and Yoshino I (2010). Synchronous multiple thymoma: report of three cases. </w:t>
            </w:r>
            <w:r w:rsidRPr="005C25DC">
              <w:rPr>
                <w:rFonts w:ascii="Calibri" w:eastAsia="Malgun Gothic" w:hAnsi="Calibri" w:cs="Calibri"/>
                <w:i/>
                <w:noProof/>
                <w:sz w:val="16"/>
                <w:szCs w:val="16"/>
                <w:lang w:val="en-US"/>
              </w:rPr>
              <w:t>Surgery today</w:t>
            </w:r>
            <w:r w:rsidRPr="005C25DC">
              <w:rPr>
                <w:rFonts w:ascii="Calibri" w:eastAsia="Malgun Gothic" w:hAnsi="Calibri" w:cs="Calibri"/>
                <w:noProof/>
                <w:sz w:val="16"/>
                <w:szCs w:val="16"/>
                <w:lang w:val="en-US"/>
              </w:rPr>
              <w:t xml:space="preserve"> 40:456-459.</w:t>
            </w:r>
          </w:p>
          <w:p w14:paraId="6F13EF5F" w14:textId="77777777" w:rsidR="005C25DC" w:rsidRPr="005C25DC" w:rsidRDefault="005C25DC" w:rsidP="005C25DC">
            <w:pPr>
              <w:spacing w:after="0" w:line="240" w:lineRule="auto"/>
              <w:ind w:left="338" w:hanging="338"/>
              <w:rPr>
                <w:rFonts w:ascii="Calibri" w:eastAsia="Malgun Gothic" w:hAnsi="Calibri" w:cs="Calibri"/>
                <w:noProof/>
                <w:sz w:val="16"/>
                <w:szCs w:val="16"/>
                <w:lang w:val="en-US"/>
              </w:rPr>
            </w:pPr>
            <w:r w:rsidRPr="005C25DC">
              <w:rPr>
                <w:rFonts w:ascii="Calibri" w:eastAsia="Malgun Gothic" w:hAnsi="Calibri" w:cs="Calibri"/>
                <w:noProof/>
                <w:sz w:val="16"/>
                <w:szCs w:val="16"/>
                <w:lang w:val="en-US"/>
              </w:rPr>
              <w:t>2</w:t>
            </w:r>
            <w:r w:rsidRPr="005C25DC">
              <w:rPr>
                <w:rFonts w:ascii="Calibri" w:eastAsia="Malgun Gothic" w:hAnsi="Calibri" w:cs="Calibri"/>
                <w:noProof/>
                <w:sz w:val="16"/>
                <w:szCs w:val="16"/>
                <w:lang w:val="en-US"/>
              </w:rPr>
              <w:tab/>
              <w:t xml:space="preserve">Bernatz PE, Harrison EG and Clagett OT (1961). Thymoma: a clinicopathological study. </w:t>
            </w:r>
            <w:r w:rsidRPr="005C25DC">
              <w:rPr>
                <w:rFonts w:ascii="Calibri" w:eastAsia="Malgun Gothic" w:hAnsi="Calibri" w:cs="Calibri"/>
                <w:i/>
                <w:noProof/>
                <w:sz w:val="16"/>
                <w:szCs w:val="16"/>
                <w:lang w:val="en-US"/>
              </w:rPr>
              <w:t>J Thorac Cardiovasc Surg</w:t>
            </w:r>
            <w:r w:rsidRPr="005C25DC">
              <w:rPr>
                <w:rFonts w:ascii="Calibri" w:eastAsia="Malgun Gothic" w:hAnsi="Calibri" w:cs="Calibri"/>
                <w:noProof/>
                <w:sz w:val="16"/>
                <w:szCs w:val="16"/>
                <w:lang w:val="en-US"/>
              </w:rPr>
              <w:t xml:space="preserve"> 42:424-444.</w:t>
            </w:r>
          </w:p>
          <w:p w14:paraId="39A2242F" w14:textId="77777777" w:rsidR="005C25DC" w:rsidRPr="005C25DC" w:rsidRDefault="005C25DC" w:rsidP="005C25DC">
            <w:pPr>
              <w:spacing w:after="0" w:line="240" w:lineRule="auto"/>
              <w:ind w:left="338" w:hanging="338"/>
              <w:rPr>
                <w:rFonts w:ascii="Calibri" w:eastAsia="Malgun Gothic" w:hAnsi="Calibri" w:cs="Calibri"/>
                <w:noProof/>
                <w:sz w:val="16"/>
                <w:szCs w:val="16"/>
                <w:lang w:val="en-US"/>
              </w:rPr>
            </w:pPr>
            <w:r w:rsidRPr="005C25DC">
              <w:rPr>
                <w:rFonts w:ascii="Calibri" w:eastAsia="Malgun Gothic" w:hAnsi="Calibri" w:cs="Calibri"/>
                <w:noProof/>
                <w:sz w:val="16"/>
                <w:szCs w:val="16"/>
                <w:lang w:val="en-US"/>
              </w:rPr>
              <w:t>3</w:t>
            </w:r>
            <w:r w:rsidRPr="005C25DC">
              <w:rPr>
                <w:rFonts w:ascii="Calibri" w:eastAsia="Malgun Gothic" w:hAnsi="Calibri" w:cs="Calibri"/>
                <w:noProof/>
                <w:sz w:val="16"/>
                <w:szCs w:val="16"/>
                <w:lang w:val="en-US"/>
              </w:rPr>
              <w:tab/>
              <w:t xml:space="preserve">Leuzzi G, Marino M, Alessandrini G, Sciuto R, Pescarmona E and Facciolo F (2015). Synchronous triple thymoma and true thymic hyperplasia simultaneously detected by F FDG PET-CT. </w:t>
            </w:r>
            <w:r w:rsidRPr="005C25DC">
              <w:rPr>
                <w:rFonts w:ascii="Calibri" w:eastAsia="Malgun Gothic" w:hAnsi="Calibri" w:cs="Calibri"/>
                <w:i/>
                <w:noProof/>
                <w:sz w:val="16"/>
                <w:szCs w:val="16"/>
                <w:lang w:val="en-US"/>
              </w:rPr>
              <w:t>Rev Esp Med Nucl Imagen Mol</w:t>
            </w:r>
            <w:r w:rsidRPr="005C25DC">
              <w:rPr>
                <w:rFonts w:ascii="Calibri" w:eastAsia="Malgun Gothic" w:hAnsi="Calibri" w:cs="Calibri"/>
                <w:noProof/>
                <w:sz w:val="16"/>
                <w:szCs w:val="16"/>
                <w:lang w:val="en-US"/>
              </w:rPr>
              <w:t xml:space="preserve"> 34(4):272-274.</w:t>
            </w:r>
          </w:p>
          <w:p w14:paraId="4FC59CE9" w14:textId="615584D9" w:rsidR="008A306C" w:rsidRPr="005C25DC" w:rsidRDefault="005C25DC" w:rsidP="00AB4C3F">
            <w:pPr>
              <w:spacing w:after="100" w:line="240" w:lineRule="auto"/>
              <w:ind w:left="340" w:hanging="340"/>
              <w:rPr>
                <w:rFonts w:cs="Calibri"/>
                <w:sz w:val="16"/>
                <w:szCs w:val="16"/>
              </w:rPr>
            </w:pPr>
            <w:r w:rsidRPr="005C25DC">
              <w:rPr>
                <w:rFonts w:ascii="Calibri" w:eastAsia="Malgun Gothic" w:hAnsi="Calibri" w:cs="Calibri"/>
                <w:noProof/>
                <w:sz w:val="16"/>
                <w:szCs w:val="16"/>
                <w:lang w:val="en-US"/>
              </w:rPr>
              <w:t>4</w:t>
            </w:r>
            <w:r w:rsidRPr="005C25DC">
              <w:rPr>
                <w:rFonts w:ascii="Calibri" w:eastAsia="Malgun Gothic" w:hAnsi="Calibri" w:cs="Calibri"/>
                <w:noProof/>
                <w:sz w:val="16"/>
                <w:szCs w:val="16"/>
                <w:lang w:val="en-US"/>
              </w:rPr>
              <w:tab/>
              <w:t xml:space="preserve">Miller BS, Rusinko RY and Fowler L (2008). Synchronous thymoma and thymic carcinoid in a woman with multiple endocrine neoplasia type 1: case report and review. </w:t>
            </w:r>
            <w:r w:rsidRPr="005C25DC">
              <w:rPr>
                <w:rFonts w:ascii="Calibri" w:eastAsia="Malgun Gothic" w:hAnsi="Calibri" w:cs="Calibri"/>
                <w:i/>
                <w:noProof/>
                <w:sz w:val="16"/>
                <w:szCs w:val="16"/>
                <w:lang w:val="en-US"/>
              </w:rPr>
              <w:t>Endocr Pract</w:t>
            </w:r>
            <w:r w:rsidRPr="005C25DC">
              <w:rPr>
                <w:rFonts w:ascii="Calibri" w:eastAsia="Malgun Gothic" w:hAnsi="Calibri" w:cs="Calibri"/>
                <w:noProof/>
                <w:sz w:val="16"/>
                <w:szCs w:val="16"/>
                <w:lang w:val="en-US"/>
              </w:rPr>
              <w:t xml:space="preserve"> 14:713-716.</w:t>
            </w:r>
            <w:r w:rsidRPr="005C25DC">
              <w:rPr>
                <w:rFonts w:eastAsia="Malgun Gothic"/>
                <w:b/>
                <w:bCs/>
                <w:sz w:val="16"/>
                <w:szCs w:val="16"/>
              </w:rPr>
              <w:fldChar w:fldCharType="end"/>
            </w:r>
          </w:p>
        </w:tc>
        <w:tc>
          <w:tcPr>
            <w:tcW w:w="1701" w:type="dxa"/>
            <w:shd w:val="clear" w:color="auto" w:fill="auto"/>
          </w:tcPr>
          <w:p w14:paraId="6B216577" w14:textId="77777777" w:rsidR="008A306C" w:rsidRPr="00A64877" w:rsidRDefault="008A306C" w:rsidP="00A84C2F">
            <w:pPr>
              <w:spacing w:after="0" w:line="240" w:lineRule="auto"/>
              <w:rPr>
                <w:rFonts w:ascii="Calibri" w:hAnsi="Calibri"/>
                <w:color w:val="000000" w:themeColor="text1"/>
                <w:sz w:val="16"/>
                <w:szCs w:val="16"/>
              </w:rPr>
            </w:pPr>
          </w:p>
        </w:tc>
      </w:tr>
      <w:tr w:rsidR="00137E19" w:rsidRPr="00CC5E7C" w14:paraId="40B3D9BB" w14:textId="77777777" w:rsidTr="00997BEF">
        <w:trPr>
          <w:trHeight w:val="570"/>
        </w:trPr>
        <w:tc>
          <w:tcPr>
            <w:tcW w:w="866" w:type="dxa"/>
            <w:shd w:val="clear" w:color="000000" w:fill="EEECE1"/>
          </w:tcPr>
          <w:p w14:paraId="05D48463" w14:textId="61430591" w:rsidR="00137E19" w:rsidRDefault="00137E19" w:rsidP="0009066A">
            <w:pPr>
              <w:spacing w:after="0"/>
              <w:rPr>
                <w:rFonts w:ascii="Calibri" w:hAnsi="Calibri"/>
                <w:color w:val="000000" w:themeColor="text1"/>
                <w:sz w:val="16"/>
                <w:szCs w:val="16"/>
              </w:rPr>
            </w:pPr>
            <w:r>
              <w:rPr>
                <w:rFonts w:ascii="Calibri" w:hAnsi="Calibri"/>
                <w:color w:val="000000" w:themeColor="text1"/>
                <w:sz w:val="16"/>
                <w:szCs w:val="16"/>
              </w:rPr>
              <w:t>Non-core</w:t>
            </w:r>
          </w:p>
        </w:tc>
        <w:tc>
          <w:tcPr>
            <w:tcW w:w="1843" w:type="dxa"/>
            <w:shd w:val="clear" w:color="000000" w:fill="EEECE1"/>
          </w:tcPr>
          <w:p w14:paraId="44E77858" w14:textId="25403CA6" w:rsidR="00137E19" w:rsidRPr="00E171B3" w:rsidRDefault="000711DB" w:rsidP="00FA33B0">
            <w:pPr>
              <w:spacing w:after="0" w:line="240" w:lineRule="auto"/>
              <w:rPr>
                <w:rFonts w:ascii="Calibri" w:hAnsi="Calibri"/>
                <w:bCs/>
                <w:color w:val="808080" w:themeColor="background1" w:themeShade="80"/>
                <w:sz w:val="16"/>
                <w:szCs w:val="16"/>
              </w:rPr>
            </w:pPr>
            <w:r w:rsidRPr="000711DB">
              <w:rPr>
                <w:rFonts w:ascii="Calibri" w:hAnsi="Calibri"/>
                <w:bCs/>
                <w:color w:val="808080" w:themeColor="background1" w:themeShade="80"/>
                <w:sz w:val="16"/>
                <w:szCs w:val="16"/>
              </w:rPr>
              <w:t>MAXIMUM DIMENSION OF PRIMARY TUMOUR</w:t>
            </w:r>
          </w:p>
        </w:tc>
        <w:tc>
          <w:tcPr>
            <w:tcW w:w="2551" w:type="dxa"/>
            <w:shd w:val="clear" w:color="auto" w:fill="auto"/>
          </w:tcPr>
          <w:p w14:paraId="3C58B6BC" w14:textId="77777777" w:rsidR="00137E19" w:rsidRDefault="000711DB" w:rsidP="00657447">
            <w:pPr>
              <w:pStyle w:val="ListParagraph"/>
              <w:numPr>
                <w:ilvl w:val="0"/>
                <w:numId w:val="8"/>
              </w:numPr>
              <w:autoSpaceDE w:val="0"/>
              <w:autoSpaceDN w:val="0"/>
              <w:adjustRightInd w:val="0"/>
              <w:spacing w:after="0" w:line="240" w:lineRule="auto"/>
              <w:ind w:left="171" w:hanging="171"/>
              <w:rPr>
                <w:rFonts w:cstheme="minorHAnsi"/>
                <w:color w:val="808080"/>
                <w:sz w:val="16"/>
                <w:szCs w:val="16"/>
              </w:rPr>
            </w:pPr>
            <w:r>
              <w:rPr>
                <w:rFonts w:cstheme="minorHAnsi"/>
                <w:color w:val="808080"/>
                <w:sz w:val="16"/>
                <w:szCs w:val="16"/>
              </w:rPr>
              <w:t>Cannot be assessed</w:t>
            </w:r>
          </w:p>
          <w:p w14:paraId="7F00B283" w14:textId="6AC3CC86" w:rsidR="000711DB" w:rsidRPr="00AB4C3F" w:rsidRDefault="000711DB" w:rsidP="000711DB">
            <w:pPr>
              <w:pStyle w:val="ListParagraph"/>
              <w:autoSpaceDE w:val="0"/>
              <w:autoSpaceDN w:val="0"/>
              <w:adjustRightInd w:val="0"/>
              <w:spacing w:after="0" w:line="240" w:lineRule="auto"/>
              <w:ind w:left="171"/>
              <w:rPr>
                <w:rFonts w:cstheme="minorHAnsi"/>
                <w:color w:val="808080"/>
                <w:sz w:val="16"/>
                <w:szCs w:val="16"/>
              </w:rPr>
            </w:pPr>
            <w:r>
              <w:rPr>
                <w:rFonts w:cstheme="minorHAnsi"/>
                <w:color w:val="808080"/>
                <w:sz w:val="16"/>
                <w:szCs w:val="16"/>
              </w:rPr>
              <w:t>___ mm</w:t>
            </w:r>
          </w:p>
        </w:tc>
        <w:tc>
          <w:tcPr>
            <w:tcW w:w="8222" w:type="dxa"/>
            <w:shd w:val="clear" w:color="auto" w:fill="auto"/>
          </w:tcPr>
          <w:p w14:paraId="61C3A7E6" w14:textId="77777777" w:rsidR="002779FB" w:rsidRPr="002779FB" w:rsidRDefault="002779FB" w:rsidP="002779FB">
            <w:pPr>
              <w:autoSpaceDE w:val="0"/>
              <w:autoSpaceDN w:val="0"/>
              <w:adjustRightInd w:val="0"/>
              <w:spacing w:after="0" w:line="240" w:lineRule="auto"/>
              <w:rPr>
                <w:rFonts w:ascii="Calibri" w:eastAsia="Malgun Gothic" w:hAnsi="Calibri" w:cs="Times New Roman"/>
                <w:sz w:val="16"/>
                <w:szCs w:val="16"/>
              </w:rPr>
            </w:pPr>
            <w:r w:rsidRPr="002779FB">
              <w:rPr>
                <w:rFonts w:ascii="Calibri" w:eastAsia="Malgun Gothic" w:hAnsi="Calibri" w:cs="Arial"/>
                <w:sz w:val="16"/>
                <w:szCs w:val="16"/>
                <w:lang w:eastAsia="en-AU"/>
              </w:rPr>
              <w:t>Thymic epithelial tumours (</w:t>
            </w:r>
            <w:r w:rsidRPr="002779FB">
              <w:rPr>
                <w:rFonts w:ascii="Calibri" w:eastAsia="Malgun Gothic" w:hAnsi="Calibri" w:cs="Times New Roman"/>
                <w:sz w:val="16"/>
                <w:szCs w:val="16"/>
              </w:rPr>
              <w:t>TET) usually arise as a single nodule or mass in the thymus in the anterior (</w:t>
            </w:r>
            <w:proofErr w:type="spellStart"/>
            <w:r w:rsidRPr="002779FB">
              <w:rPr>
                <w:rFonts w:ascii="Calibri" w:eastAsia="Malgun Gothic" w:hAnsi="Calibri" w:cs="Times New Roman"/>
                <w:sz w:val="16"/>
                <w:szCs w:val="16"/>
              </w:rPr>
              <w:t>prevascular</w:t>
            </w:r>
            <w:proofErr w:type="spellEnd"/>
            <w:r w:rsidRPr="002779FB">
              <w:rPr>
                <w:rFonts w:ascii="Calibri" w:eastAsia="Malgun Gothic" w:hAnsi="Calibri" w:cs="Times New Roman"/>
                <w:sz w:val="16"/>
                <w:szCs w:val="16"/>
              </w:rPr>
              <w:t>) mediastinum. However, cases of multiple, synchronous TETs have been described.</w:t>
            </w:r>
            <w:r w:rsidRPr="002779FB">
              <w:rPr>
                <w:rFonts w:ascii="Calibri" w:eastAsia="Malgun Gothic" w:hAnsi="Calibri" w:cs="Times New Roman"/>
                <w:sz w:val="16"/>
                <w:szCs w:val="16"/>
              </w:rPr>
              <w:fldChar w:fldCharType="begin">
                <w:fldData xml:space="preserve">PEVuZE5vdGU+PENpdGU+PEF1dGhvcj5TdXp1a2kgSDwvQXV0aG9yPjxZZWFyPjIwMTA8L1llYXI+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</w:fldData>
              </w:fldChar>
            </w:r>
            <w:r w:rsidRPr="002779FB">
              <w:rPr>
                <w:rFonts w:ascii="Calibri" w:eastAsia="Malgun Gothic" w:hAnsi="Calibri" w:cs="Times New Roman"/>
                <w:sz w:val="16"/>
                <w:szCs w:val="16"/>
              </w:rPr>
              <w:instrText xml:space="preserve"> ADDIN EN.CITE </w:instrText>
            </w:r>
            <w:r w:rsidRPr="002779FB">
              <w:rPr>
                <w:rFonts w:ascii="Calibri" w:eastAsia="Malgun Gothic" w:hAnsi="Calibri" w:cs="Times New Roman"/>
                <w:sz w:val="16"/>
                <w:szCs w:val="16"/>
              </w:rPr>
              <w:fldChar w:fldCharType="begin">
                <w:fldData xml:space="preserve">PEVuZE5vdGU+PENpdGU+PEF1dGhvcj5TdXp1a2kgSDwvQXV0aG9yPjxZZWFyPjIwMTA8L1llYXI+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</w:fldData>
              </w:fldChar>
            </w:r>
            <w:r w:rsidRPr="002779FB">
              <w:rPr>
                <w:rFonts w:ascii="Calibri" w:eastAsia="Malgun Gothic" w:hAnsi="Calibri" w:cs="Times New Roman"/>
                <w:sz w:val="16"/>
                <w:szCs w:val="16"/>
              </w:rPr>
              <w:instrText xml:space="preserve"> ADDIN EN.CITE.DATA </w:instrText>
            </w:r>
            <w:r w:rsidRPr="002779FB">
              <w:rPr>
                <w:rFonts w:ascii="Calibri" w:eastAsia="Malgun Gothic" w:hAnsi="Calibri" w:cs="Times New Roman"/>
                <w:sz w:val="16"/>
                <w:szCs w:val="16"/>
              </w:rPr>
            </w:r>
            <w:r w:rsidRPr="002779FB">
              <w:rPr>
                <w:rFonts w:ascii="Calibri" w:eastAsia="Malgun Gothic" w:hAnsi="Calibri" w:cs="Times New Roman"/>
                <w:sz w:val="16"/>
                <w:szCs w:val="16"/>
              </w:rPr>
              <w:fldChar w:fldCharType="end"/>
            </w:r>
            <w:r w:rsidRPr="002779FB">
              <w:rPr>
                <w:rFonts w:ascii="Calibri" w:eastAsia="Malgun Gothic" w:hAnsi="Calibri" w:cs="Times New Roman"/>
                <w:sz w:val="16"/>
                <w:szCs w:val="16"/>
              </w:rPr>
            </w:r>
            <w:r w:rsidRPr="002779FB">
              <w:rPr>
                <w:rFonts w:ascii="Calibri" w:eastAsia="Malgun Gothic" w:hAnsi="Calibri" w:cs="Times New Roman"/>
                <w:sz w:val="16"/>
                <w:szCs w:val="16"/>
              </w:rPr>
              <w:fldChar w:fldCharType="separate"/>
            </w:r>
            <w:r w:rsidRPr="002779FB">
              <w:rPr>
                <w:rFonts w:ascii="Calibri" w:eastAsia="Malgun Gothic" w:hAnsi="Calibri" w:cs="Times New Roman"/>
                <w:noProof/>
                <w:sz w:val="16"/>
                <w:szCs w:val="16"/>
                <w:vertAlign w:val="superscript"/>
              </w:rPr>
              <w:t>1-3</w:t>
            </w:r>
            <w:r w:rsidRPr="002779FB">
              <w:rPr>
                <w:rFonts w:ascii="Calibri" w:eastAsia="Malgun Gothic" w:hAnsi="Calibri" w:cs="Times New Roman"/>
                <w:sz w:val="16"/>
                <w:szCs w:val="16"/>
              </w:rPr>
              <w:fldChar w:fldCharType="end"/>
            </w:r>
            <w:r w:rsidRPr="002779FB">
              <w:rPr>
                <w:rFonts w:ascii="Calibri" w:eastAsia="Malgun Gothic" w:hAnsi="Calibri" w:cs="Times New Roman"/>
                <w:sz w:val="16"/>
                <w:szCs w:val="16"/>
              </w:rPr>
              <w:t xml:space="preserve"> Although synchronous TETs generally occur in the thymus in the anterior (</w:t>
            </w:r>
            <w:proofErr w:type="spellStart"/>
            <w:r w:rsidRPr="002779FB">
              <w:rPr>
                <w:rFonts w:ascii="Calibri" w:eastAsia="Malgun Gothic" w:hAnsi="Calibri" w:cs="Times New Roman"/>
                <w:sz w:val="16"/>
                <w:szCs w:val="16"/>
              </w:rPr>
              <w:t>prevascular</w:t>
            </w:r>
            <w:proofErr w:type="spellEnd"/>
            <w:r w:rsidRPr="002779FB">
              <w:rPr>
                <w:rFonts w:ascii="Calibri" w:eastAsia="Malgun Gothic" w:hAnsi="Calibri" w:cs="Times New Roman"/>
                <w:sz w:val="16"/>
                <w:szCs w:val="16"/>
              </w:rPr>
              <w:t>) mediastinum, these tumours can also occur at ectopic sites. Although rare, ectopic TETs have been described in the neck, posterior (paravertebral)</w:t>
            </w:r>
            <w:r w:rsidRPr="002779FB">
              <w:rPr>
                <w:rFonts w:ascii="Calibri" w:eastAsia="Times New Roman" w:hAnsi="Calibri" w:cs="Times New Roman"/>
                <w:color w:val="000000"/>
                <w:sz w:val="16"/>
                <w:szCs w:val="16"/>
                <w:lang w:eastAsia="en-AU"/>
              </w:rPr>
              <w:t xml:space="preserve"> </w:t>
            </w:r>
            <w:r w:rsidRPr="002779FB">
              <w:rPr>
                <w:rFonts w:ascii="Calibri" w:eastAsia="Malgun Gothic" w:hAnsi="Calibri" w:cs="Times New Roman"/>
                <w:sz w:val="16"/>
                <w:szCs w:val="16"/>
              </w:rPr>
              <w:t xml:space="preserve">mediastinum, </w:t>
            </w:r>
            <w:proofErr w:type="spellStart"/>
            <w:r w:rsidRPr="002779FB">
              <w:rPr>
                <w:rFonts w:ascii="Calibri" w:eastAsia="Malgun Gothic" w:hAnsi="Calibri" w:cs="Times New Roman"/>
                <w:sz w:val="16"/>
                <w:szCs w:val="16"/>
              </w:rPr>
              <w:t>pretracheal</w:t>
            </w:r>
            <w:proofErr w:type="spellEnd"/>
            <w:r w:rsidRPr="002779FB">
              <w:rPr>
                <w:rFonts w:ascii="Calibri" w:eastAsia="Malgun Gothic" w:hAnsi="Calibri" w:cs="Times New Roman"/>
                <w:sz w:val="16"/>
                <w:szCs w:val="16"/>
              </w:rPr>
              <w:t xml:space="preserve"> fat, deep to phrenic nerves, posterior to </w:t>
            </w:r>
            <w:r w:rsidRPr="002779FB">
              <w:rPr>
                <w:rFonts w:ascii="Calibri" w:eastAsia="Malgun Gothic" w:hAnsi="Calibri" w:cs="Times New Roman"/>
                <w:sz w:val="16"/>
                <w:szCs w:val="16"/>
                <w:lang w:eastAsia="ko-KR"/>
              </w:rPr>
              <w:t>brachiocephalic</w:t>
            </w:r>
            <w:r w:rsidRPr="002779FB">
              <w:rPr>
                <w:rFonts w:ascii="Calibri" w:eastAsia="Malgun Gothic" w:hAnsi="Calibri" w:cs="Times New Roman"/>
                <w:sz w:val="16"/>
                <w:szCs w:val="16"/>
              </w:rPr>
              <w:t xml:space="preserve"> </w:t>
            </w:r>
            <w:r w:rsidRPr="002779FB">
              <w:rPr>
                <w:rFonts w:ascii="Calibri" w:eastAsia="Malgun Gothic" w:hAnsi="Calibri" w:cs="Times New Roman"/>
                <w:sz w:val="16"/>
                <w:szCs w:val="16"/>
                <w:lang w:eastAsia="ko-KR"/>
              </w:rPr>
              <w:t>(</w:t>
            </w:r>
            <w:r w:rsidRPr="002779FB">
              <w:rPr>
                <w:rFonts w:ascii="Calibri" w:eastAsia="Malgun Gothic" w:hAnsi="Calibri" w:cs="Times New Roman"/>
                <w:sz w:val="16"/>
                <w:szCs w:val="16"/>
              </w:rPr>
              <w:t>innominate</w:t>
            </w:r>
            <w:r w:rsidRPr="002779FB">
              <w:rPr>
                <w:rFonts w:ascii="Calibri" w:eastAsia="Malgun Gothic" w:hAnsi="Calibri" w:cs="Times New Roman"/>
                <w:sz w:val="16"/>
                <w:szCs w:val="16"/>
                <w:lang w:eastAsia="ko-KR"/>
              </w:rPr>
              <w:t xml:space="preserve">) </w:t>
            </w:r>
            <w:r w:rsidRPr="002779FB">
              <w:rPr>
                <w:rFonts w:ascii="Calibri" w:eastAsia="Malgun Gothic" w:hAnsi="Calibri" w:cs="Times New Roman"/>
                <w:sz w:val="16"/>
                <w:szCs w:val="16"/>
              </w:rPr>
              <w:t>vein, aortopulmonary window, aortocaval groove, anterior (</w:t>
            </w:r>
            <w:proofErr w:type="spellStart"/>
            <w:r w:rsidRPr="002779FB">
              <w:rPr>
                <w:rFonts w:ascii="Calibri" w:eastAsia="Malgun Gothic" w:hAnsi="Calibri" w:cs="Times New Roman"/>
                <w:sz w:val="16"/>
                <w:szCs w:val="16"/>
              </w:rPr>
              <w:t>prevascular</w:t>
            </w:r>
            <w:proofErr w:type="spellEnd"/>
            <w:r w:rsidRPr="002779FB">
              <w:rPr>
                <w:rFonts w:ascii="Calibri" w:eastAsia="Malgun Gothic" w:hAnsi="Calibri" w:cs="Times New Roman"/>
                <w:sz w:val="16"/>
                <w:szCs w:val="16"/>
              </w:rPr>
              <w:t xml:space="preserve">) mediastinal fat, </w:t>
            </w:r>
            <w:proofErr w:type="spellStart"/>
            <w:r w:rsidRPr="002779FB">
              <w:rPr>
                <w:rFonts w:ascii="Calibri" w:eastAsia="Malgun Gothic" w:hAnsi="Calibri" w:cs="Times New Roman"/>
                <w:sz w:val="16"/>
                <w:szCs w:val="16"/>
              </w:rPr>
              <w:t>cardiophrenic</w:t>
            </w:r>
            <w:proofErr w:type="spellEnd"/>
            <w:r w:rsidRPr="002779FB">
              <w:rPr>
                <w:rFonts w:ascii="Calibri" w:eastAsia="Malgun Gothic" w:hAnsi="Calibri" w:cs="Times New Roman"/>
                <w:sz w:val="16"/>
                <w:szCs w:val="16"/>
              </w:rPr>
              <w:t xml:space="preserve"> fat, and base of skull. Ectopic thymomas can also present in the lung, where they should be dealt with as primary pulmonary neoplasms. Importantly, ectopic TETs should be distinguished from pleural or pericardial implants and metastases because the latter will up-stage the tumour. Many reported synchronous TETs differ in tumour subtype and stage. In addition, a case of synchronous thymoma and thymic carcinoid tumour has been reported in a patient with multiple neuroendocrine neoplasia type I.</w:t>
            </w:r>
            <w:r w:rsidRPr="002779FB">
              <w:rPr>
                <w:rFonts w:ascii="Calibri" w:eastAsia="Malgun Gothic" w:hAnsi="Calibri" w:cs="Times New Roman"/>
                <w:sz w:val="16"/>
                <w:szCs w:val="16"/>
              </w:rPr>
              <w:fldChar w:fldCharType="begin"/>
            </w:r>
            <w:r w:rsidRPr="002779FB">
              <w:rPr>
                <w:rFonts w:ascii="Calibri" w:eastAsia="Malgun Gothic" w:hAnsi="Calibri" w:cs="Times New Roman"/>
                <w:sz w:val="16"/>
                <w:szCs w:val="16"/>
              </w:rPr>
              <w:instrText xml:space="preserve"> ADDIN EN.CITE &lt;EndNote&gt;&lt;Cite&gt;&lt;Author&gt;Miller BS&lt;/Author&gt;&lt;Year&gt;2008&lt;/Year&gt;&lt;RecNum&gt;1939&lt;/RecNum&gt;&lt;DisplayText&gt;&lt;style face="superscript"&gt;4&lt;/style&gt;&lt;/DisplayText&gt;&lt;record&gt;&lt;rec-number&gt;1939&lt;/rec-number&gt;&lt;foreign-keys&gt;&lt;key app="EN" db-id="20defpxt3as20tew5zepsdts5xe2att2e2va" timestamp="1415144979"&gt;1939&lt;/key&gt;&lt;/foreign-keys&gt;&lt;ref-type name="Journal Article"&gt;17&lt;/ref-type&gt;&lt;contributors&gt;&lt;authors&gt;&lt;author&gt;Miller BS, &lt;/author&gt;&lt;author&gt;Rusinko RY, &lt;/author&gt;&lt;author&gt;Fowler L,&lt;/author&gt;&lt;/authors&gt;&lt;/contributors&gt;&lt;titles&gt;&lt;title&gt;Synchronous thymoma and thymic carcinoid in a woman with multiple endocrine neoplasia type 1: case report and review&lt;/title&gt;&lt;secondary-title&gt;Endocr Pract&lt;/secondary-title&gt;&lt;/titles&gt;&lt;periodical&gt;&lt;full-title&gt;Endocr Pract&lt;/full-title&gt;&lt;/periodical&gt;&lt;pages&gt;713-716&lt;/pages&gt;&lt;volume&gt;14&lt;/volume&gt;&lt;dates&gt;&lt;year&gt;2008&lt;/year&gt;&lt;/dates&gt;&lt;urls&gt;&lt;/urls&gt;&lt;/record&gt;&lt;/Cite&gt;&lt;/EndNote&gt;</w:instrText>
            </w:r>
            <w:r w:rsidRPr="002779FB">
              <w:rPr>
                <w:rFonts w:ascii="Calibri" w:eastAsia="Malgun Gothic" w:hAnsi="Calibri" w:cs="Times New Roman"/>
                <w:sz w:val="16"/>
                <w:szCs w:val="16"/>
              </w:rPr>
              <w:fldChar w:fldCharType="separate"/>
            </w:r>
            <w:r w:rsidRPr="002779FB">
              <w:rPr>
                <w:rFonts w:ascii="Calibri" w:eastAsia="Malgun Gothic" w:hAnsi="Calibri" w:cs="Times New Roman"/>
                <w:noProof/>
                <w:sz w:val="16"/>
                <w:szCs w:val="16"/>
                <w:vertAlign w:val="superscript"/>
              </w:rPr>
              <w:t>4</w:t>
            </w:r>
            <w:r w:rsidRPr="002779FB">
              <w:rPr>
                <w:rFonts w:ascii="Calibri" w:eastAsia="Malgun Gothic" w:hAnsi="Calibri" w:cs="Times New Roman"/>
                <w:sz w:val="16"/>
                <w:szCs w:val="16"/>
              </w:rPr>
              <w:fldChar w:fldCharType="end"/>
            </w:r>
            <w:r w:rsidRPr="002779FB">
              <w:rPr>
                <w:rFonts w:ascii="Calibri" w:eastAsia="Malgun Gothic" w:hAnsi="Calibri" w:cs="Times New Roman"/>
                <w:sz w:val="16"/>
                <w:szCs w:val="16"/>
              </w:rPr>
              <w:t xml:space="preserve"> Therefore, when synchronous TETs are identified, each tumour should be recorded, microscopically reviewed and staged separately. </w:t>
            </w:r>
          </w:p>
          <w:p w14:paraId="2A0D1E56" w14:textId="77777777" w:rsidR="002779FB" w:rsidRPr="002779FB" w:rsidRDefault="002779FB" w:rsidP="002779FB">
            <w:pPr>
              <w:autoSpaceDE w:val="0"/>
              <w:autoSpaceDN w:val="0"/>
              <w:adjustRightInd w:val="0"/>
              <w:spacing w:after="0" w:line="240" w:lineRule="auto"/>
              <w:rPr>
                <w:rFonts w:ascii="Calibri" w:eastAsia="Malgun Gothic" w:hAnsi="Calibri" w:cs="Times New Roman"/>
                <w:sz w:val="16"/>
                <w:szCs w:val="16"/>
              </w:rPr>
            </w:pPr>
          </w:p>
          <w:p w14:paraId="64A6FE97" w14:textId="77777777" w:rsidR="0007106F" w:rsidRDefault="0007106F" w:rsidP="002779FB">
            <w:pPr>
              <w:spacing w:after="0" w:line="240" w:lineRule="auto"/>
              <w:rPr>
                <w:rFonts w:ascii="Calibri" w:eastAsia="Malgun Gothic" w:hAnsi="Calibri" w:cs="Times New Roman"/>
                <w:b/>
                <w:bCs/>
                <w:sz w:val="16"/>
                <w:szCs w:val="16"/>
              </w:rPr>
            </w:pPr>
          </w:p>
          <w:p w14:paraId="5B51A9A5" w14:textId="19D6E8A0" w:rsidR="002779FB" w:rsidRPr="002779FB" w:rsidRDefault="002779FB" w:rsidP="002779FB">
            <w:pPr>
              <w:spacing w:after="0" w:line="240" w:lineRule="auto"/>
              <w:rPr>
                <w:rFonts w:ascii="Calibri" w:eastAsia="Malgun Gothic" w:hAnsi="Calibri" w:cs="Times New Roman"/>
                <w:b/>
                <w:bCs/>
                <w:sz w:val="16"/>
                <w:szCs w:val="16"/>
              </w:rPr>
            </w:pPr>
            <w:r w:rsidRPr="002779FB">
              <w:rPr>
                <w:rFonts w:ascii="Calibri" w:eastAsia="Malgun Gothic" w:hAnsi="Calibri" w:cs="Times New Roman"/>
                <w:b/>
                <w:bCs/>
                <w:sz w:val="16"/>
                <w:szCs w:val="16"/>
              </w:rPr>
              <w:lastRenderedPageBreak/>
              <w:t>Reference</w:t>
            </w:r>
          </w:p>
          <w:p w14:paraId="20381A50" w14:textId="77777777" w:rsidR="002779FB" w:rsidRPr="002779FB" w:rsidRDefault="002779FB" w:rsidP="002779FB">
            <w:pPr>
              <w:spacing w:after="0" w:line="240" w:lineRule="auto"/>
              <w:ind w:left="338" w:hanging="338"/>
              <w:rPr>
                <w:rFonts w:ascii="Calibri" w:eastAsia="Malgun Gothic" w:hAnsi="Calibri" w:cs="Calibri"/>
                <w:noProof/>
                <w:sz w:val="16"/>
                <w:szCs w:val="16"/>
                <w:lang w:val="en-US"/>
              </w:rPr>
            </w:pPr>
            <w:r w:rsidRPr="002779FB">
              <w:rPr>
                <w:rFonts w:ascii="Calibri" w:eastAsia="Malgun Gothic" w:hAnsi="Calibri" w:cs="Calibri"/>
                <w:b/>
                <w:bCs/>
                <w:noProof/>
                <w:sz w:val="16"/>
                <w:szCs w:val="16"/>
                <w:lang w:val="en-US"/>
              </w:rPr>
              <w:fldChar w:fldCharType="begin"/>
            </w:r>
            <w:r w:rsidRPr="002779FB">
              <w:rPr>
                <w:rFonts w:ascii="Calibri" w:eastAsia="Malgun Gothic" w:hAnsi="Calibri" w:cs="Calibri"/>
                <w:b/>
                <w:bCs/>
                <w:noProof/>
                <w:sz w:val="16"/>
                <w:szCs w:val="16"/>
                <w:lang w:val="en-US"/>
              </w:rPr>
              <w:instrText xml:space="preserve"> ADDIN EN.REFLIST </w:instrText>
            </w:r>
            <w:r w:rsidRPr="002779FB">
              <w:rPr>
                <w:rFonts w:ascii="Calibri" w:eastAsia="Malgun Gothic" w:hAnsi="Calibri" w:cs="Calibri"/>
                <w:b/>
                <w:bCs/>
                <w:noProof/>
                <w:sz w:val="16"/>
                <w:szCs w:val="16"/>
                <w:lang w:val="en-US"/>
              </w:rPr>
              <w:fldChar w:fldCharType="separate"/>
            </w:r>
            <w:r w:rsidRPr="002779FB">
              <w:rPr>
                <w:rFonts w:ascii="Calibri" w:eastAsia="Malgun Gothic" w:hAnsi="Calibri" w:cs="Calibri"/>
                <w:noProof/>
                <w:sz w:val="16"/>
                <w:szCs w:val="16"/>
                <w:lang w:val="en-US"/>
              </w:rPr>
              <w:t>1</w:t>
            </w:r>
            <w:r w:rsidRPr="002779FB">
              <w:rPr>
                <w:rFonts w:ascii="Calibri" w:eastAsia="Malgun Gothic" w:hAnsi="Calibri" w:cs="Calibri"/>
                <w:noProof/>
                <w:sz w:val="16"/>
                <w:szCs w:val="16"/>
                <w:lang w:val="en-US"/>
              </w:rPr>
              <w:tab/>
              <w:t xml:space="preserve">Suzuki H, Yoshida S, Hiroshima K, Nakatani Y and Yoshino I (2010). Synchronous multiple thymoma: report of three cases. </w:t>
            </w:r>
            <w:r w:rsidRPr="002779FB">
              <w:rPr>
                <w:rFonts w:ascii="Calibri" w:eastAsia="Malgun Gothic" w:hAnsi="Calibri" w:cs="Calibri"/>
                <w:i/>
                <w:noProof/>
                <w:sz w:val="16"/>
                <w:szCs w:val="16"/>
                <w:lang w:val="en-US"/>
              </w:rPr>
              <w:t>Surgery today</w:t>
            </w:r>
            <w:r w:rsidRPr="002779FB">
              <w:rPr>
                <w:rFonts w:ascii="Calibri" w:eastAsia="Malgun Gothic" w:hAnsi="Calibri" w:cs="Calibri"/>
                <w:noProof/>
                <w:sz w:val="16"/>
                <w:szCs w:val="16"/>
                <w:lang w:val="en-US"/>
              </w:rPr>
              <w:t xml:space="preserve"> 40:456-459.</w:t>
            </w:r>
          </w:p>
          <w:p w14:paraId="3C5AC414" w14:textId="77777777" w:rsidR="002779FB" w:rsidRPr="002779FB" w:rsidRDefault="002779FB" w:rsidP="002779FB">
            <w:pPr>
              <w:spacing w:after="0" w:line="240" w:lineRule="auto"/>
              <w:ind w:left="338" w:hanging="338"/>
              <w:rPr>
                <w:rFonts w:ascii="Calibri" w:eastAsia="Malgun Gothic" w:hAnsi="Calibri" w:cs="Calibri"/>
                <w:noProof/>
                <w:sz w:val="16"/>
                <w:szCs w:val="16"/>
                <w:lang w:val="en-US"/>
              </w:rPr>
            </w:pPr>
            <w:r w:rsidRPr="002779FB">
              <w:rPr>
                <w:rFonts w:ascii="Calibri" w:eastAsia="Malgun Gothic" w:hAnsi="Calibri" w:cs="Calibri"/>
                <w:noProof/>
                <w:sz w:val="16"/>
                <w:szCs w:val="16"/>
                <w:lang w:val="en-US"/>
              </w:rPr>
              <w:t>2</w:t>
            </w:r>
            <w:r w:rsidRPr="002779FB">
              <w:rPr>
                <w:rFonts w:ascii="Calibri" w:eastAsia="Malgun Gothic" w:hAnsi="Calibri" w:cs="Calibri"/>
                <w:noProof/>
                <w:sz w:val="16"/>
                <w:szCs w:val="16"/>
                <w:lang w:val="en-US"/>
              </w:rPr>
              <w:tab/>
              <w:t xml:space="preserve">Bernatz PE, Harrison EG and Clagett OT (1961). Thymoma: a clinicopathological study. </w:t>
            </w:r>
            <w:r w:rsidRPr="002779FB">
              <w:rPr>
                <w:rFonts w:ascii="Calibri" w:eastAsia="Malgun Gothic" w:hAnsi="Calibri" w:cs="Calibri"/>
                <w:i/>
                <w:noProof/>
                <w:sz w:val="16"/>
                <w:szCs w:val="16"/>
                <w:lang w:val="en-US"/>
              </w:rPr>
              <w:t>J Thorac Cardiovasc Surg</w:t>
            </w:r>
            <w:r w:rsidRPr="002779FB">
              <w:rPr>
                <w:rFonts w:ascii="Calibri" w:eastAsia="Malgun Gothic" w:hAnsi="Calibri" w:cs="Calibri"/>
                <w:noProof/>
                <w:sz w:val="16"/>
                <w:szCs w:val="16"/>
                <w:lang w:val="en-US"/>
              </w:rPr>
              <w:t xml:space="preserve"> 42:424-444.</w:t>
            </w:r>
          </w:p>
          <w:p w14:paraId="6BAA5A5C" w14:textId="77777777" w:rsidR="002779FB" w:rsidRPr="002779FB" w:rsidRDefault="002779FB" w:rsidP="002779FB">
            <w:pPr>
              <w:spacing w:after="0" w:line="240" w:lineRule="auto"/>
              <w:ind w:left="338" w:hanging="338"/>
              <w:rPr>
                <w:rFonts w:ascii="Calibri" w:eastAsia="Malgun Gothic" w:hAnsi="Calibri" w:cs="Calibri"/>
                <w:noProof/>
                <w:sz w:val="16"/>
                <w:szCs w:val="16"/>
                <w:lang w:val="en-US"/>
              </w:rPr>
            </w:pPr>
            <w:r w:rsidRPr="002779FB">
              <w:rPr>
                <w:rFonts w:ascii="Calibri" w:eastAsia="Malgun Gothic" w:hAnsi="Calibri" w:cs="Calibri"/>
                <w:noProof/>
                <w:sz w:val="16"/>
                <w:szCs w:val="16"/>
                <w:lang w:val="en-US"/>
              </w:rPr>
              <w:t>3</w:t>
            </w:r>
            <w:r w:rsidRPr="002779FB">
              <w:rPr>
                <w:rFonts w:ascii="Calibri" w:eastAsia="Malgun Gothic" w:hAnsi="Calibri" w:cs="Calibri"/>
                <w:noProof/>
                <w:sz w:val="16"/>
                <w:szCs w:val="16"/>
                <w:lang w:val="en-US"/>
              </w:rPr>
              <w:tab/>
              <w:t xml:space="preserve">Leuzzi G, Marino M, Alessandrini G, Sciuto R, Pescarmona E and Facciolo F (2015). Synchronous triple thymoma and true thymic hyperplasia simultaneously detected by F FDG PET-CT. </w:t>
            </w:r>
            <w:r w:rsidRPr="002779FB">
              <w:rPr>
                <w:rFonts w:ascii="Calibri" w:eastAsia="Malgun Gothic" w:hAnsi="Calibri" w:cs="Calibri"/>
                <w:i/>
                <w:noProof/>
                <w:sz w:val="16"/>
                <w:szCs w:val="16"/>
                <w:lang w:val="en-US"/>
              </w:rPr>
              <w:t>Rev Esp Med Nucl Imagen Mol</w:t>
            </w:r>
            <w:r w:rsidRPr="002779FB">
              <w:rPr>
                <w:rFonts w:ascii="Calibri" w:eastAsia="Malgun Gothic" w:hAnsi="Calibri" w:cs="Calibri"/>
                <w:noProof/>
                <w:sz w:val="16"/>
                <w:szCs w:val="16"/>
                <w:lang w:val="en-US"/>
              </w:rPr>
              <w:t xml:space="preserve"> 34(4):272-274.</w:t>
            </w:r>
          </w:p>
          <w:p w14:paraId="58CD5708" w14:textId="06211E63" w:rsidR="00137E19" w:rsidRPr="002779FB" w:rsidRDefault="002779FB" w:rsidP="002779FB">
            <w:pPr>
              <w:spacing w:after="100" w:line="240" w:lineRule="auto"/>
              <w:ind w:left="338" w:hanging="338"/>
              <w:rPr>
                <w:rFonts w:ascii="Calibri" w:eastAsia="Malgun Gothic" w:hAnsi="Calibri" w:cs="Arial"/>
                <w:sz w:val="16"/>
                <w:szCs w:val="16"/>
                <w:lang w:eastAsia="en-AU"/>
              </w:rPr>
            </w:pPr>
            <w:r w:rsidRPr="002779FB">
              <w:rPr>
                <w:rFonts w:ascii="Calibri" w:eastAsia="Malgun Gothic" w:hAnsi="Calibri" w:cs="Calibri"/>
                <w:noProof/>
                <w:sz w:val="16"/>
                <w:szCs w:val="16"/>
                <w:lang w:val="en-US"/>
              </w:rPr>
              <w:t>4</w:t>
            </w:r>
            <w:r w:rsidRPr="002779FB">
              <w:rPr>
                <w:rFonts w:ascii="Calibri" w:eastAsia="Malgun Gothic" w:hAnsi="Calibri" w:cs="Calibri"/>
                <w:noProof/>
                <w:sz w:val="16"/>
                <w:szCs w:val="16"/>
                <w:lang w:val="en-US"/>
              </w:rPr>
              <w:tab/>
              <w:t xml:space="preserve">Miller BS, Rusinko RY and Fowler L (2008). Synchronous thymoma and thymic carcinoid in a woman with multiple endocrine neoplasia type 1: case report and review. </w:t>
            </w:r>
            <w:r w:rsidRPr="002779FB">
              <w:rPr>
                <w:rFonts w:ascii="Calibri" w:eastAsia="Malgun Gothic" w:hAnsi="Calibri" w:cs="Calibri"/>
                <w:i/>
                <w:noProof/>
                <w:sz w:val="16"/>
                <w:szCs w:val="16"/>
                <w:lang w:val="en-US"/>
              </w:rPr>
              <w:t>Endocr Pract</w:t>
            </w:r>
            <w:r w:rsidRPr="002779FB">
              <w:rPr>
                <w:rFonts w:ascii="Calibri" w:eastAsia="Malgun Gothic" w:hAnsi="Calibri" w:cs="Calibri"/>
                <w:noProof/>
                <w:sz w:val="16"/>
                <w:szCs w:val="16"/>
                <w:lang w:val="en-US"/>
              </w:rPr>
              <w:t xml:space="preserve"> 14:713-716.</w:t>
            </w:r>
            <w:r w:rsidRPr="002779FB">
              <w:rPr>
                <w:rFonts w:ascii="Calibri" w:eastAsia="Malgun Gothic" w:hAnsi="Calibri" w:cs="Times New Roman"/>
                <w:b/>
                <w:bCs/>
                <w:sz w:val="16"/>
                <w:szCs w:val="16"/>
              </w:rPr>
              <w:fldChar w:fldCharType="end"/>
            </w:r>
          </w:p>
        </w:tc>
        <w:tc>
          <w:tcPr>
            <w:tcW w:w="1701" w:type="dxa"/>
            <w:shd w:val="clear" w:color="auto" w:fill="auto"/>
          </w:tcPr>
          <w:p w14:paraId="5890A918" w14:textId="77777777" w:rsidR="00137E19" w:rsidRPr="00A64877" w:rsidRDefault="00137E19" w:rsidP="00A84C2F">
            <w:pPr>
              <w:spacing w:after="0" w:line="240" w:lineRule="auto"/>
              <w:rPr>
                <w:rFonts w:ascii="Calibri" w:hAnsi="Calibri"/>
                <w:color w:val="000000" w:themeColor="text1"/>
                <w:sz w:val="16"/>
                <w:szCs w:val="16"/>
              </w:rPr>
            </w:pPr>
          </w:p>
        </w:tc>
      </w:tr>
      <w:tr w:rsidR="00F23BED" w:rsidRPr="00CC5E7C" w14:paraId="330247FA" w14:textId="77777777" w:rsidTr="00997BEF">
        <w:trPr>
          <w:trHeight w:val="328"/>
        </w:trPr>
        <w:tc>
          <w:tcPr>
            <w:tcW w:w="866" w:type="dxa"/>
            <w:shd w:val="clear" w:color="000000" w:fill="EEECE1"/>
          </w:tcPr>
          <w:p w14:paraId="4A12576A" w14:textId="6074AE87" w:rsidR="00F23BED" w:rsidRPr="00CA51E3" w:rsidRDefault="00F23BED" w:rsidP="00836FA1">
            <w:pPr>
              <w:spacing w:after="0"/>
              <w:rPr>
                <w:rFonts w:ascii="Calibri" w:hAnsi="Calibri"/>
                <w:color w:val="000000"/>
                <w:sz w:val="16"/>
                <w:szCs w:val="16"/>
              </w:rPr>
            </w:pPr>
            <w:r>
              <w:rPr>
                <w:rFonts w:ascii="Calibri" w:hAnsi="Calibri"/>
                <w:color w:val="000000"/>
                <w:sz w:val="16"/>
                <w:szCs w:val="16"/>
              </w:rPr>
              <w:t>Non-core</w:t>
            </w:r>
          </w:p>
        </w:tc>
        <w:tc>
          <w:tcPr>
            <w:tcW w:w="1843" w:type="dxa"/>
            <w:shd w:val="clear" w:color="000000" w:fill="EEECE1"/>
          </w:tcPr>
          <w:p w14:paraId="3CB047D6" w14:textId="155F622F" w:rsidR="00F23BED" w:rsidRPr="00CA51E3" w:rsidRDefault="00F23BED" w:rsidP="000B646C">
            <w:pPr>
              <w:spacing w:line="240" w:lineRule="auto"/>
              <w:rPr>
                <w:rFonts w:ascii="Calibri" w:hAnsi="Calibri"/>
                <w:color w:val="808080" w:themeColor="background1" w:themeShade="80"/>
                <w:sz w:val="16"/>
                <w:szCs w:val="16"/>
              </w:rPr>
            </w:pPr>
            <w:r w:rsidRPr="00E70B8D">
              <w:rPr>
                <w:rFonts w:ascii="Calibri" w:hAnsi="Calibri"/>
                <w:bCs/>
                <w:color w:val="808080" w:themeColor="background1" w:themeShade="80"/>
                <w:sz w:val="16"/>
                <w:szCs w:val="16"/>
              </w:rPr>
              <w:t>BLOCK IDENTIFICATION KEY</w:t>
            </w:r>
          </w:p>
        </w:tc>
        <w:tc>
          <w:tcPr>
            <w:tcW w:w="2551" w:type="dxa"/>
            <w:shd w:val="clear" w:color="auto" w:fill="auto"/>
          </w:tcPr>
          <w:p w14:paraId="51C0BDC6" w14:textId="33664C60" w:rsidR="00F23BED" w:rsidRPr="0023257A" w:rsidRDefault="00F23BED" w:rsidP="0023257A">
            <w:pPr>
              <w:autoSpaceDE w:val="0"/>
              <w:autoSpaceDN w:val="0"/>
              <w:adjustRightInd w:val="0"/>
              <w:spacing w:after="0" w:line="240" w:lineRule="auto"/>
              <w:rPr>
                <w:rFonts w:cstheme="minorHAnsi"/>
                <w:color w:val="808080" w:themeColor="background1" w:themeShade="80"/>
                <w:sz w:val="16"/>
                <w:szCs w:val="16"/>
              </w:rPr>
            </w:pPr>
            <w:r w:rsidRPr="008B2B49">
              <w:rPr>
                <w:rFonts w:cs="Verdana"/>
                <w:iCs/>
                <w:color w:val="808080" w:themeColor="background1" w:themeShade="80"/>
                <w:sz w:val="16"/>
                <w:szCs w:val="16"/>
              </w:rPr>
              <w:t>List overleaf or separately with an indication of the nature</w:t>
            </w:r>
            <w:r>
              <w:rPr>
                <w:rFonts w:cs="Verdana"/>
                <w:iCs/>
                <w:color w:val="808080" w:themeColor="background1" w:themeShade="80"/>
                <w:sz w:val="16"/>
                <w:szCs w:val="16"/>
              </w:rPr>
              <w:t xml:space="preserve"> </w:t>
            </w:r>
            <w:r w:rsidRPr="00955D9C">
              <w:rPr>
                <w:rFonts w:cs="Verdana"/>
                <w:iCs/>
                <w:color w:val="808080" w:themeColor="background1" w:themeShade="80"/>
                <w:sz w:val="16"/>
                <w:szCs w:val="16"/>
              </w:rPr>
              <w:t>and origin of all tissue blocks</w:t>
            </w:r>
          </w:p>
        </w:tc>
        <w:tc>
          <w:tcPr>
            <w:tcW w:w="8222" w:type="dxa"/>
            <w:shd w:val="clear" w:color="auto" w:fill="auto"/>
          </w:tcPr>
          <w:p w14:paraId="6EABC843" w14:textId="6C16176D" w:rsidR="007C54C5" w:rsidRDefault="007C54C5" w:rsidP="007C54C5">
            <w:pPr>
              <w:shd w:val="clear" w:color="auto" w:fill="FFFFFF"/>
              <w:spacing w:after="0" w:line="240" w:lineRule="auto"/>
              <w:rPr>
                <w:sz w:val="16"/>
                <w:szCs w:val="16"/>
              </w:rPr>
            </w:pPr>
            <w:r w:rsidRPr="007C54C5">
              <w:rPr>
                <w:sz w:val="16"/>
                <w:szCs w:val="16"/>
              </w:rPr>
              <w:t>The origin/designation of all tissue blocks should be recorded. This information should ideally be documented in the final pathology report and is particularly important should the need for internal or external review arise. The reviewer needs to be clear about the origin of each block in order to provide an informed specialist opinion. If this information is not included in the final pathology report, it should be available on the laboratory computer system and relayed to the reviewing pathologist. It may be useful to have a digital image of the specimen and record of the origin of the tumour blocks in some cases.</w:t>
            </w:r>
          </w:p>
          <w:p w14:paraId="268DA351" w14:textId="77777777" w:rsidR="007C54C5" w:rsidRPr="007C54C5" w:rsidRDefault="007C54C5" w:rsidP="007C54C5">
            <w:pPr>
              <w:shd w:val="clear" w:color="auto" w:fill="FFFFFF"/>
              <w:spacing w:after="0" w:line="240" w:lineRule="auto"/>
              <w:rPr>
                <w:sz w:val="16"/>
                <w:szCs w:val="16"/>
              </w:rPr>
            </w:pPr>
          </w:p>
          <w:p w14:paraId="6A3D3762" w14:textId="3AA6DCFF" w:rsidR="00F23BED" w:rsidRPr="0060071B" w:rsidRDefault="007C54C5" w:rsidP="007C54C5">
            <w:pPr>
              <w:shd w:val="clear" w:color="auto" w:fill="FFFFFF"/>
              <w:spacing w:after="100" w:line="240" w:lineRule="auto"/>
              <w:rPr>
                <w:rFonts w:cs="Calibri"/>
                <w:sz w:val="16"/>
                <w:szCs w:val="16"/>
                <w:lang w:eastAsia="en-AU"/>
              </w:rPr>
            </w:pPr>
            <w:r w:rsidRPr="007C54C5">
              <w:rPr>
                <w:sz w:val="16"/>
                <w:szCs w:val="16"/>
              </w:rPr>
              <w:t xml:space="preserve">Recording the origin/designation of tissue blocks also facilitates retrieval of blocks for further immunohistochemical or molecular analysis, research studies, or clinical trials.  </w:t>
            </w:r>
          </w:p>
        </w:tc>
        <w:tc>
          <w:tcPr>
            <w:tcW w:w="1701" w:type="dxa"/>
            <w:shd w:val="clear" w:color="auto" w:fill="auto"/>
          </w:tcPr>
          <w:p w14:paraId="49829E5E" w14:textId="77777777" w:rsidR="00F23BED" w:rsidRPr="008F0AA9" w:rsidRDefault="00F23BED" w:rsidP="00DC6AD0">
            <w:pPr>
              <w:autoSpaceDE w:val="0"/>
              <w:autoSpaceDN w:val="0"/>
              <w:adjustRightInd w:val="0"/>
              <w:spacing w:after="0" w:line="240" w:lineRule="auto"/>
              <w:ind w:left="440" w:hanging="440"/>
              <w:rPr>
                <w:rFonts w:cs="Verdana"/>
                <w:color w:val="000000" w:themeColor="text1"/>
                <w:sz w:val="16"/>
                <w:szCs w:val="16"/>
              </w:rPr>
            </w:pPr>
          </w:p>
        </w:tc>
      </w:tr>
      <w:tr w:rsidR="00F23BED" w:rsidRPr="00CC5E7C" w14:paraId="7D458854" w14:textId="77777777" w:rsidTr="00997BEF">
        <w:trPr>
          <w:trHeight w:val="328"/>
        </w:trPr>
        <w:tc>
          <w:tcPr>
            <w:tcW w:w="866" w:type="dxa"/>
            <w:shd w:val="clear" w:color="000000" w:fill="EEECE1"/>
          </w:tcPr>
          <w:p w14:paraId="1E012710" w14:textId="7F40E80D" w:rsidR="00F23BED" w:rsidRPr="00166129" w:rsidRDefault="00F23BED" w:rsidP="001F0753">
            <w:pPr>
              <w:spacing w:after="0" w:line="240" w:lineRule="auto"/>
              <w:rPr>
                <w:rFonts w:ascii="Calibri" w:hAnsi="Calibri"/>
                <w:color w:val="000000"/>
                <w:sz w:val="16"/>
                <w:szCs w:val="16"/>
              </w:rPr>
            </w:pPr>
            <w:r>
              <w:rPr>
                <w:rFonts w:ascii="Calibri" w:hAnsi="Calibri"/>
                <w:color w:val="000000"/>
                <w:sz w:val="16"/>
                <w:szCs w:val="16"/>
              </w:rPr>
              <w:t xml:space="preserve">Core </w:t>
            </w:r>
          </w:p>
        </w:tc>
        <w:tc>
          <w:tcPr>
            <w:tcW w:w="1843" w:type="dxa"/>
            <w:shd w:val="clear" w:color="000000" w:fill="EEECE1"/>
          </w:tcPr>
          <w:p w14:paraId="2D444C75" w14:textId="7D9F2975" w:rsidR="00F23BED" w:rsidRPr="00166129" w:rsidRDefault="00F23BED" w:rsidP="00CE2160">
            <w:pPr>
              <w:spacing w:line="240" w:lineRule="auto"/>
              <w:rPr>
                <w:rFonts w:ascii="Calibri" w:hAnsi="Calibri"/>
                <w:bCs/>
                <w:color w:val="000000"/>
                <w:sz w:val="16"/>
                <w:szCs w:val="16"/>
              </w:rPr>
            </w:pPr>
            <w:r w:rsidRPr="006F373A">
              <w:rPr>
                <w:rFonts w:ascii="Calibri" w:hAnsi="Calibri"/>
                <w:bCs/>
                <w:color w:val="000000"/>
                <w:sz w:val="16"/>
                <w:szCs w:val="16"/>
              </w:rPr>
              <w:t>HISTOLOGICAL TUMOUR TYPE</w:t>
            </w:r>
          </w:p>
        </w:tc>
        <w:tc>
          <w:tcPr>
            <w:tcW w:w="2551" w:type="dxa"/>
            <w:shd w:val="clear" w:color="auto" w:fill="auto"/>
          </w:tcPr>
          <w:p w14:paraId="4962450B" w14:textId="77777777" w:rsidR="008F75C8" w:rsidRPr="008F75C8" w:rsidRDefault="008F75C8" w:rsidP="00B00EAD">
            <w:pPr>
              <w:spacing w:after="0" w:line="240" w:lineRule="auto"/>
              <w:rPr>
                <w:rFonts w:cs="Verdana"/>
                <w:b/>
                <w:bCs/>
                <w:color w:val="221E1F"/>
                <w:sz w:val="16"/>
                <w:szCs w:val="16"/>
              </w:rPr>
            </w:pPr>
            <w:r w:rsidRPr="008F75C8">
              <w:rPr>
                <w:rFonts w:cs="Verdana"/>
                <w:b/>
                <w:bCs/>
                <w:color w:val="221E1F"/>
                <w:sz w:val="16"/>
                <w:szCs w:val="16"/>
              </w:rPr>
              <w:t>Thymoma</w:t>
            </w:r>
          </w:p>
          <w:p w14:paraId="011A7FAB" w14:textId="77777777" w:rsidR="005453D0" w:rsidRPr="005453D0" w:rsidRDefault="005453D0" w:rsidP="00657447">
            <w:pPr>
              <w:pStyle w:val="ListParagraph"/>
              <w:numPr>
                <w:ilvl w:val="0"/>
                <w:numId w:val="2"/>
              </w:numPr>
              <w:spacing w:after="100" w:line="240" w:lineRule="auto"/>
              <w:ind w:left="204" w:hanging="204"/>
              <w:rPr>
                <w:rFonts w:cs="Verdana"/>
                <w:color w:val="221E1F"/>
                <w:sz w:val="16"/>
                <w:szCs w:val="16"/>
              </w:rPr>
            </w:pPr>
            <w:r w:rsidRPr="005453D0">
              <w:rPr>
                <w:rFonts w:cs="Verdana"/>
                <w:color w:val="221E1F"/>
                <w:sz w:val="16"/>
                <w:szCs w:val="16"/>
              </w:rPr>
              <w:t>Not identified</w:t>
            </w:r>
          </w:p>
          <w:p w14:paraId="3C1F3685" w14:textId="70A06F53" w:rsidR="008F75C8" w:rsidRPr="005453D0" w:rsidRDefault="005453D0" w:rsidP="00657447">
            <w:pPr>
              <w:pStyle w:val="ListParagraph"/>
              <w:numPr>
                <w:ilvl w:val="0"/>
                <w:numId w:val="2"/>
              </w:numPr>
              <w:spacing w:after="100" w:line="240" w:lineRule="auto"/>
              <w:ind w:left="204" w:hanging="204"/>
              <w:rPr>
                <w:rFonts w:cs="Verdana"/>
                <w:color w:val="221E1F"/>
                <w:sz w:val="16"/>
                <w:szCs w:val="16"/>
              </w:rPr>
            </w:pPr>
            <w:r w:rsidRPr="005453D0">
              <w:rPr>
                <w:rFonts w:cs="Verdana"/>
                <w:color w:val="221E1F"/>
                <w:sz w:val="16"/>
                <w:szCs w:val="16"/>
              </w:rPr>
              <w:t>Present</w:t>
            </w:r>
          </w:p>
          <w:p w14:paraId="01B5EFA4" w14:textId="40C106FE" w:rsidR="005453D0" w:rsidRDefault="005453D0" w:rsidP="005453D0">
            <w:pPr>
              <w:pStyle w:val="ListParagraph"/>
              <w:spacing w:after="100" w:line="240" w:lineRule="auto"/>
              <w:ind w:left="204"/>
              <w:rPr>
                <w:rFonts w:cs="Verdana"/>
                <w:color w:val="221E1F"/>
                <w:sz w:val="16"/>
                <w:szCs w:val="16"/>
              </w:rPr>
            </w:pPr>
            <w:r w:rsidRPr="005453D0">
              <w:rPr>
                <w:rFonts w:cs="Verdana"/>
                <w:color w:val="221E1F"/>
                <w:sz w:val="16"/>
                <w:szCs w:val="16"/>
              </w:rPr>
              <w:t>Predominant subtype</w:t>
            </w:r>
          </w:p>
          <w:p w14:paraId="48360814" w14:textId="3A9A1CD1" w:rsidR="005453D0" w:rsidRPr="005453D0" w:rsidRDefault="006D317B" w:rsidP="005453D0">
            <w:pPr>
              <w:pStyle w:val="ListParagraph"/>
              <w:spacing w:after="100" w:line="240" w:lineRule="auto"/>
              <w:ind w:left="204"/>
              <w:rPr>
                <w:rFonts w:cs="Verdana"/>
                <w:color w:val="221E1F"/>
                <w:sz w:val="16"/>
                <w:szCs w:val="16"/>
              </w:rPr>
            </w:pPr>
            <w:r>
              <w:rPr>
                <w:rFonts w:cs="Verdana"/>
                <w:color w:val="221E1F"/>
                <w:sz w:val="16"/>
                <w:szCs w:val="16"/>
              </w:rPr>
              <w:t xml:space="preserve">________  </w:t>
            </w:r>
            <w:r w:rsidR="00627E50">
              <w:rPr>
                <w:rFonts w:cstheme="minorHAnsi"/>
                <w:color w:val="221E1F"/>
                <w:sz w:val="16"/>
                <w:szCs w:val="16"/>
              </w:rPr>
              <w:t>→</w:t>
            </w:r>
            <w:r>
              <w:rPr>
                <w:rFonts w:cs="Verdana"/>
                <w:color w:val="221E1F"/>
                <w:sz w:val="16"/>
                <w:szCs w:val="16"/>
              </w:rPr>
              <w:t xml:space="preserve">  </w:t>
            </w:r>
            <w:r w:rsidR="007D04FE">
              <w:rPr>
                <w:rFonts w:cs="Verdana"/>
                <w:color w:val="221E1F"/>
                <w:sz w:val="16"/>
                <w:szCs w:val="16"/>
              </w:rPr>
              <w:t xml:space="preserve"> </w:t>
            </w:r>
            <w:r>
              <w:rPr>
                <w:rFonts w:cs="Verdana"/>
                <w:color w:val="221E1F"/>
                <w:sz w:val="16"/>
                <w:szCs w:val="16"/>
              </w:rPr>
              <w:t>___ %</w:t>
            </w:r>
          </w:p>
          <w:p w14:paraId="5A8CBAEA" w14:textId="2322D603" w:rsidR="008F75C8" w:rsidRDefault="005453D0" w:rsidP="005453D0">
            <w:pPr>
              <w:pStyle w:val="ListParagraph"/>
              <w:spacing w:after="100" w:line="240" w:lineRule="auto"/>
              <w:ind w:left="204"/>
              <w:rPr>
                <w:rFonts w:cs="Verdana"/>
                <w:color w:val="221E1F"/>
                <w:sz w:val="16"/>
                <w:szCs w:val="16"/>
              </w:rPr>
            </w:pPr>
            <w:r w:rsidRPr="005453D0">
              <w:rPr>
                <w:rFonts w:cs="Verdana"/>
                <w:color w:val="221E1F"/>
                <w:sz w:val="16"/>
                <w:szCs w:val="16"/>
              </w:rPr>
              <w:t>Other subtypes</w:t>
            </w:r>
          </w:p>
          <w:p w14:paraId="27BAC917" w14:textId="77777777" w:rsidR="00627E50" w:rsidRPr="005453D0" w:rsidRDefault="00627E50" w:rsidP="00627E50">
            <w:pPr>
              <w:pStyle w:val="ListParagraph"/>
              <w:spacing w:after="100" w:line="240" w:lineRule="auto"/>
              <w:ind w:left="204"/>
              <w:rPr>
                <w:rFonts w:cs="Verdana"/>
                <w:color w:val="221E1F"/>
                <w:sz w:val="16"/>
                <w:szCs w:val="16"/>
              </w:rPr>
            </w:pPr>
            <w:r>
              <w:rPr>
                <w:rFonts w:cs="Verdana"/>
                <w:color w:val="221E1F"/>
                <w:sz w:val="16"/>
                <w:szCs w:val="16"/>
              </w:rPr>
              <w:t xml:space="preserve">________  </w:t>
            </w:r>
            <w:r>
              <w:rPr>
                <w:rFonts w:cstheme="minorHAnsi"/>
                <w:color w:val="221E1F"/>
                <w:sz w:val="16"/>
                <w:szCs w:val="16"/>
              </w:rPr>
              <w:t>→</w:t>
            </w:r>
            <w:r>
              <w:rPr>
                <w:rFonts w:cs="Verdana"/>
                <w:color w:val="221E1F"/>
                <w:sz w:val="16"/>
                <w:szCs w:val="16"/>
              </w:rPr>
              <w:t xml:space="preserve">   ___ %</w:t>
            </w:r>
          </w:p>
          <w:p w14:paraId="43C13519" w14:textId="77777777" w:rsidR="00627E50" w:rsidRPr="005453D0" w:rsidRDefault="00627E50" w:rsidP="00627E50">
            <w:pPr>
              <w:pStyle w:val="ListParagraph"/>
              <w:spacing w:after="100" w:line="240" w:lineRule="auto"/>
              <w:ind w:left="204"/>
              <w:rPr>
                <w:rFonts w:cs="Verdana"/>
                <w:color w:val="221E1F"/>
                <w:sz w:val="16"/>
                <w:szCs w:val="16"/>
              </w:rPr>
            </w:pPr>
            <w:r>
              <w:rPr>
                <w:rFonts w:cs="Verdana"/>
                <w:color w:val="221E1F"/>
                <w:sz w:val="16"/>
                <w:szCs w:val="16"/>
              </w:rPr>
              <w:t xml:space="preserve">________  </w:t>
            </w:r>
            <w:r>
              <w:rPr>
                <w:rFonts w:cstheme="minorHAnsi"/>
                <w:color w:val="221E1F"/>
                <w:sz w:val="16"/>
                <w:szCs w:val="16"/>
              </w:rPr>
              <w:t>→</w:t>
            </w:r>
            <w:r>
              <w:rPr>
                <w:rFonts w:cs="Verdana"/>
                <w:color w:val="221E1F"/>
                <w:sz w:val="16"/>
                <w:szCs w:val="16"/>
              </w:rPr>
              <w:t xml:space="preserve">   ___ %</w:t>
            </w:r>
          </w:p>
          <w:p w14:paraId="661ECD55" w14:textId="77777777" w:rsidR="00627E50" w:rsidRPr="005453D0" w:rsidRDefault="00627E50" w:rsidP="00174D63">
            <w:pPr>
              <w:pStyle w:val="ListParagraph"/>
              <w:spacing w:after="100" w:line="240" w:lineRule="auto"/>
              <w:ind w:left="204"/>
              <w:rPr>
                <w:rFonts w:cs="Verdana"/>
                <w:color w:val="221E1F"/>
                <w:sz w:val="16"/>
                <w:szCs w:val="16"/>
              </w:rPr>
            </w:pPr>
            <w:r>
              <w:rPr>
                <w:rFonts w:cs="Verdana"/>
                <w:color w:val="221E1F"/>
                <w:sz w:val="16"/>
                <w:szCs w:val="16"/>
              </w:rPr>
              <w:t xml:space="preserve">________  </w:t>
            </w:r>
            <w:r>
              <w:rPr>
                <w:rFonts w:cstheme="minorHAnsi"/>
                <w:color w:val="221E1F"/>
                <w:sz w:val="16"/>
                <w:szCs w:val="16"/>
              </w:rPr>
              <w:t>→</w:t>
            </w:r>
            <w:r>
              <w:rPr>
                <w:rFonts w:cs="Verdana"/>
                <w:color w:val="221E1F"/>
                <w:sz w:val="16"/>
                <w:szCs w:val="16"/>
              </w:rPr>
              <w:t xml:space="preserve">   ___ %</w:t>
            </w:r>
          </w:p>
          <w:p w14:paraId="44171781" w14:textId="2D924659" w:rsidR="00174D63" w:rsidRPr="00174D63" w:rsidRDefault="00174D63" w:rsidP="00174D63">
            <w:pPr>
              <w:spacing w:after="0" w:line="240" w:lineRule="auto"/>
              <w:rPr>
                <w:rFonts w:cs="Verdana"/>
                <w:b/>
                <w:bCs/>
                <w:color w:val="221E1F"/>
                <w:sz w:val="16"/>
                <w:szCs w:val="16"/>
              </w:rPr>
            </w:pPr>
            <w:r w:rsidRPr="00174D63">
              <w:rPr>
                <w:rFonts w:cs="Verdana"/>
                <w:b/>
                <w:bCs/>
                <w:color w:val="221E1F"/>
                <w:sz w:val="16"/>
                <w:szCs w:val="16"/>
              </w:rPr>
              <w:t>Thymic carcinoma</w:t>
            </w:r>
          </w:p>
          <w:p w14:paraId="5ED0C07F" w14:textId="3B1A9E59" w:rsidR="00174D63" w:rsidRPr="00174D63" w:rsidRDefault="00174D63" w:rsidP="00657447">
            <w:pPr>
              <w:pStyle w:val="ListParagraph"/>
              <w:numPr>
                <w:ilvl w:val="0"/>
                <w:numId w:val="2"/>
              </w:numPr>
              <w:spacing w:after="100" w:line="240" w:lineRule="auto"/>
              <w:ind w:left="204" w:hanging="204"/>
              <w:rPr>
                <w:rFonts w:cs="Verdana"/>
                <w:color w:val="221E1F"/>
                <w:sz w:val="16"/>
                <w:szCs w:val="16"/>
              </w:rPr>
            </w:pPr>
            <w:r w:rsidRPr="00174D63">
              <w:rPr>
                <w:rFonts w:cs="Verdana"/>
                <w:color w:val="221E1F"/>
                <w:sz w:val="16"/>
                <w:szCs w:val="16"/>
              </w:rPr>
              <w:t>Not identified</w:t>
            </w:r>
          </w:p>
          <w:p w14:paraId="6A1015CF" w14:textId="2D2528DE" w:rsidR="00174D63" w:rsidRDefault="00174D63" w:rsidP="00657447">
            <w:pPr>
              <w:pStyle w:val="ListParagraph"/>
              <w:numPr>
                <w:ilvl w:val="0"/>
                <w:numId w:val="2"/>
              </w:numPr>
              <w:spacing w:after="100" w:line="240" w:lineRule="auto"/>
              <w:ind w:left="204" w:hanging="204"/>
              <w:rPr>
                <w:rFonts w:cs="Verdana"/>
                <w:color w:val="221E1F"/>
                <w:sz w:val="16"/>
                <w:szCs w:val="16"/>
              </w:rPr>
            </w:pPr>
            <w:r w:rsidRPr="00174D63">
              <w:rPr>
                <w:rFonts w:cs="Verdana"/>
                <w:color w:val="221E1F"/>
                <w:sz w:val="16"/>
                <w:szCs w:val="16"/>
              </w:rPr>
              <w:t>Present</w:t>
            </w:r>
          </w:p>
          <w:p w14:paraId="15984447" w14:textId="77777777" w:rsidR="00174D63" w:rsidRDefault="00174D63" w:rsidP="00174D63">
            <w:pPr>
              <w:pStyle w:val="ListParagraph"/>
              <w:spacing w:after="100" w:line="240" w:lineRule="auto"/>
              <w:ind w:left="204"/>
              <w:rPr>
                <w:rFonts w:cs="Verdana"/>
                <w:color w:val="221E1F"/>
                <w:sz w:val="16"/>
                <w:szCs w:val="16"/>
              </w:rPr>
            </w:pPr>
            <w:r w:rsidRPr="005453D0">
              <w:rPr>
                <w:rFonts w:cs="Verdana"/>
                <w:color w:val="221E1F"/>
                <w:sz w:val="16"/>
                <w:szCs w:val="16"/>
              </w:rPr>
              <w:t>Predominant subtype</w:t>
            </w:r>
          </w:p>
          <w:p w14:paraId="0D801D08" w14:textId="77777777" w:rsidR="00174D63" w:rsidRPr="005453D0" w:rsidRDefault="00174D63" w:rsidP="00174D63">
            <w:pPr>
              <w:pStyle w:val="ListParagraph"/>
              <w:spacing w:after="100" w:line="240" w:lineRule="auto"/>
              <w:ind w:left="204"/>
              <w:rPr>
                <w:rFonts w:cs="Verdana"/>
                <w:color w:val="221E1F"/>
                <w:sz w:val="16"/>
                <w:szCs w:val="16"/>
              </w:rPr>
            </w:pPr>
            <w:r>
              <w:rPr>
                <w:rFonts w:cs="Verdana"/>
                <w:color w:val="221E1F"/>
                <w:sz w:val="16"/>
                <w:szCs w:val="16"/>
              </w:rPr>
              <w:t xml:space="preserve">________  </w:t>
            </w:r>
            <w:r>
              <w:rPr>
                <w:rFonts w:cstheme="minorHAnsi"/>
                <w:color w:val="221E1F"/>
                <w:sz w:val="16"/>
                <w:szCs w:val="16"/>
              </w:rPr>
              <w:t>→</w:t>
            </w:r>
            <w:r>
              <w:rPr>
                <w:rFonts w:cs="Verdana"/>
                <w:color w:val="221E1F"/>
                <w:sz w:val="16"/>
                <w:szCs w:val="16"/>
              </w:rPr>
              <w:t xml:space="preserve">   ___ %</w:t>
            </w:r>
          </w:p>
          <w:p w14:paraId="06E66918" w14:textId="77777777" w:rsidR="00174D63" w:rsidRDefault="00174D63" w:rsidP="00174D63">
            <w:pPr>
              <w:pStyle w:val="ListParagraph"/>
              <w:spacing w:after="100" w:line="240" w:lineRule="auto"/>
              <w:ind w:left="204"/>
              <w:rPr>
                <w:rFonts w:cs="Verdana"/>
                <w:color w:val="221E1F"/>
                <w:sz w:val="16"/>
                <w:szCs w:val="16"/>
              </w:rPr>
            </w:pPr>
            <w:r w:rsidRPr="005453D0">
              <w:rPr>
                <w:rFonts w:cs="Verdana"/>
                <w:color w:val="221E1F"/>
                <w:sz w:val="16"/>
                <w:szCs w:val="16"/>
              </w:rPr>
              <w:t>Other subtypes</w:t>
            </w:r>
          </w:p>
          <w:p w14:paraId="505A5F23" w14:textId="77777777" w:rsidR="00174D63" w:rsidRPr="005453D0" w:rsidRDefault="00174D63" w:rsidP="00174D63">
            <w:pPr>
              <w:pStyle w:val="ListParagraph"/>
              <w:spacing w:after="100" w:line="240" w:lineRule="auto"/>
              <w:ind w:left="204"/>
              <w:rPr>
                <w:rFonts w:cs="Verdana"/>
                <w:color w:val="221E1F"/>
                <w:sz w:val="16"/>
                <w:szCs w:val="16"/>
              </w:rPr>
            </w:pPr>
            <w:r>
              <w:rPr>
                <w:rFonts w:cs="Verdana"/>
                <w:color w:val="221E1F"/>
                <w:sz w:val="16"/>
                <w:szCs w:val="16"/>
              </w:rPr>
              <w:t xml:space="preserve">________  </w:t>
            </w:r>
            <w:r>
              <w:rPr>
                <w:rFonts w:cstheme="minorHAnsi"/>
                <w:color w:val="221E1F"/>
                <w:sz w:val="16"/>
                <w:szCs w:val="16"/>
              </w:rPr>
              <w:t>→</w:t>
            </w:r>
            <w:r>
              <w:rPr>
                <w:rFonts w:cs="Verdana"/>
                <w:color w:val="221E1F"/>
                <w:sz w:val="16"/>
                <w:szCs w:val="16"/>
              </w:rPr>
              <w:t xml:space="preserve">   ___ %</w:t>
            </w:r>
          </w:p>
          <w:p w14:paraId="36009C01" w14:textId="77777777" w:rsidR="00174D63" w:rsidRPr="005453D0" w:rsidRDefault="00174D63" w:rsidP="00174D63">
            <w:pPr>
              <w:pStyle w:val="ListParagraph"/>
              <w:spacing w:after="100" w:line="240" w:lineRule="auto"/>
              <w:ind w:left="204"/>
              <w:rPr>
                <w:rFonts w:cs="Verdana"/>
                <w:color w:val="221E1F"/>
                <w:sz w:val="16"/>
                <w:szCs w:val="16"/>
              </w:rPr>
            </w:pPr>
            <w:r>
              <w:rPr>
                <w:rFonts w:cs="Verdana"/>
                <w:color w:val="221E1F"/>
                <w:sz w:val="16"/>
                <w:szCs w:val="16"/>
              </w:rPr>
              <w:t xml:space="preserve">________  </w:t>
            </w:r>
            <w:r>
              <w:rPr>
                <w:rFonts w:cstheme="minorHAnsi"/>
                <w:color w:val="221E1F"/>
                <w:sz w:val="16"/>
                <w:szCs w:val="16"/>
              </w:rPr>
              <w:t>→</w:t>
            </w:r>
            <w:r>
              <w:rPr>
                <w:rFonts w:cs="Verdana"/>
                <w:color w:val="221E1F"/>
                <w:sz w:val="16"/>
                <w:szCs w:val="16"/>
              </w:rPr>
              <w:t xml:space="preserve">   ___ %</w:t>
            </w:r>
          </w:p>
          <w:p w14:paraId="506DA77B" w14:textId="77777777" w:rsidR="00174D63" w:rsidRPr="005453D0" w:rsidRDefault="00174D63" w:rsidP="00174D63">
            <w:pPr>
              <w:pStyle w:val="ListParagraph"/>
              <w:spacing w:after="100" w:line="240" w:lineRule="auto"/>
              <w:ind w:left="204"/>
              <w:rPr>
                <w:rFonts w:cs="Verdana"/>
                <w:color w:val="221E1F"/>
                <w:sz w:val="16"/>
                <w:szCs w:val="16"/>
              </w:rPr>
            </w:pPr>
            <w:r>
              <w:rPr>
                <w:rFonts w:cs="Verdana"/>
                <w:color w:val="221E1F"/>
                <w:sz w:val="16"/>
                <w:szCs w:val="16"/>
              </w:rPr>
              <w:t xml:space="preserve">________  </w:t>
            </w:r>
            <w:r>
              <w:rPr>
                <w:rFonts w:cstheme="minorHAnsi"/>
                <w:color w:val="221E1F"/>
                <w:sz w:val="16"/>
                <w:szCs w:val="16"/>
              </w:rPr>
              <w:t>→</w:t>
            </w:r>
            <w:r>
              <w:rPr>
                <w:rFonts w:cs="Verdana"/>
                <w:color w:val="221E1F"/>
                <w:sz w:val="16"/>
                <w:szCs w:val="16"/>
              </w:rPr>
              <w:t xml:space="preserve">   ___ %</w:t>
            </w:r>
          </w:p>
          <w:p w14:paraId="059D89DE" w14:textId="2E8BABC5" w:rsidR="00174D63" w:rsidRDefault="00EE4911" w:rsidP="00B97B36">
            <w:pPr>
              <w:spacing w:after="0" w:line="240" w:lineRule="auto"/>
              <w:rPr>
                <w:rFonts w:cs="Verdana"/>
                <w:b/>
                <w:bCs/>
                <w:color w:val="221E1F"/>
                <w:sz w:val="16"/>
                <w:szCs w:val="16"/>
              </w:rPr>
            </w:pPr>
            <w:r w:rsidRPr="00EE4911">
              <w:rPr>
                <w:rFonts w:cs="Verdana"/>
                <w:b/>
                <w:bCs/>
                <w:color w:val="221E1F"/>
                <w:sz w:val="16"/>
                <w:szCs w:val="16"/>
              </w:rPr>
              <w:t>Thymic neuroendocrine tumours</w:t>
            </w:r>
          </w:p>
          <w:p w14:paraId="7CF9E1B3" w14:textId="77777777" w:rsidR="00EE4911" w:rsidRPr="00174D63" w:rsidRDefault="00EE4911" w:rsidP="00657447">
            <w:pPr>
              <w:pStyle w:val="ListParagraph"/>
              <w:numPr>
                <w:ilvl w:val="0"/>
                <w:numId w:val="2"/>
              </w:numPr>
              <w:spacing w:after="100" w:line="240" w:lineRule="auto"/>
              <w:ind w:left="204" w:hanging="204"/>
              <w:rPr>
                <w:rFonts w:cs="Verdana"/>
                <w:color w:val="221E1F"/>
                <w:sz w:val="16"/>
                <w:szCs w:val="16"/>
              </w:rPr>
            </w:pPr>
            <w:r w:rsidRPr="00174D63">
              <w:rPr>
                <w:rFonts w:cs="Verdana"/>
                <w:color w:val="221E1F"/>
                <w:sz w:val="16"/>
                <w:szCs w:val="16"/>
              </w:rPr>
              <w:t>Not identified</w:t>
            </w:r>
          </w:p>
          <w:p w14:paraId="195478B4" w14:textId="77777777" w:rsidR="00EE4911" w:rsidRDefault="00EE4911" w:rsidP="00657447">
            <w:pPr>
              <w:pStyle w:val="ListParagraph"/>
              <w:numPr>
                <w:ilvl w:val="0"/>
                <w:numId w:val="2"/>
              </w:numPr>
              <w:spacing w:after="100" w:line="240" w:lineRule="auto"/>
              <w:ind w:left="204" w:hanging="204"/>
              <w:rPr>
                <w:rFonts w:cs="Verdana"/>
                <w:color w:val="221E1F"/>
                <w:sz w:val="16"/>
                <w:szCs w:val="16"/>
              </w:rPr>
            </w:pPr>
            <w:r w:rsidRPr="00174D63">
              <w:rPr>
                <w:rFonts w:cs="Verdana"/>
                <w:color w:val="221E1F"/>
                <w:sz w:val="16"/>
                <w:szCs w:val="16"/>
              </w:rPr>
              <w:t>Present</w:t>
            </w:r>
          </w:p>
          <w:p w14:paraId="6D2CE3A4" w14:textId="77777777" w:rsidR="00060E83" w:rsidRPr="00060E83" w:rsidRDefault="00060E83" w:rsidP="00060E83">
            <w:pPr>
              <w:pStyle w:val="ListParagraph"/>
              <w:spacing w:after="100"/>
              <w:ind w:left="204"/>
              <w:rPr>
                <w:rFonts w:cs="Verdana"/>
                <w:color w:val="221E1F"/>
                <w:sz w:val="16"/>
                <w:szCs w:val="16"/>
              </w:rPr>
            </w:pPr>
            <w:r w:rsidRPr="00060E83">
              <w:rPr>
                <w:rFonts w:cs="Verdana"/>
                <w:color w:val="221E1F"/>
                <w:sz w:val="16"/>
                <w:szCs w:val="16"/>
              </w:rPr>
              <w:t>Typical carcinoid/</w:t>
            </w:r>
          </w:p>
          <w:p w14:paraId="11A7182E" w14:textId="77777777" w:rsidR="0037125C" w:rsidRDefault="00060E83" w:rsidP="00060E83">
            <w:pPr>
              <w:pStyle w:val="ListParagraph"/>
              <w:spacing w:after="100" w:line="240" w:lineRule="auto"/>
              <w:ind w:left="204"/>
              <w:rPr>
                <w:rFonts w:cs="Verdana"/>
                <w:color w:val="221E1F"/>
                <w:sz w:val="16"/>
                <w:szCs w:val="16"/>
              </w:rPr>
            </w:pPr>
            <w:r w:rsidRPr="00060E83">
              <w:rPr>
                <w:rFonts w:cs="Verdana"/>
                <w:color w:val="221E1F"/>
                <w:sz w:val="16"/>
                <w:szCs w:val="16"/>
              </w:rPr>
              <w:t xml:space="preserve">Neuroendocrine tumour, </w:t>
            </w:r>
          </w:p>
          <w:p w14:paraId="285F5867" w14:textId="04A6E4E0" w:rsidR="00EE4911" w:rsidRDefault="00060E83" w:rsidP="00060E83">
            <w:pPr>
              <w:pStyle w:val="ListParagraph"/>
              <w:spacing w:after="100" w:line="240" w:lineRule="auto"/>
              <w:ind w:left="204"/>
              <w:rPr>
                <w:rFonts w:cs="Verdana"/>
                <w:color w:val="221E1F"/>
                <w:sz w:val="16"/>
                <w:szCs w:val="16"/>
              </w:rPr>
            </w:pPr>
            <w:r w:rsidRPr="00060E83">
              <w:rPr>
                <w:rFonts w:cs="Verdana"/>
                <w:color w:val="221E1F"/>
                <w:sz w:val="16"/>
                <w:szCs w:val="16"/>
              </w:rPr>
              <w:t>grade 1</w:t>
            </w:r>
            <w:r>
              <w:rPr>
                <w:rFonts w:cs="Verdana"/>
                <w:color w:val="221E1F"/>
                <w:sz w:val="16"/>
                <w:szCs w:val="16"/>
              </w:rPr>
              <w:t xml:space="preserve"> </w:t>
            </w:r>
            <w:r w:rsidR="00EE4911">
              <w:rPr>
                <w:rFonts w:cstheme="minorHAnsi"/>
                <w:color w:val="221E1F"/>
                <w:sz w:val="16"/>
                <w:szCs w:val="16"/>
              </w:rPr>
              <w:t>→</w:t>
            </w:r>
            <w:r w:rsidR="00EE4911">
              <w:rPr>
                <w:rFonts w:cs="Verdana"/>
                <w:color w:val="221E1F"/>
                <w:sz w:val="16"/>
                <w:szCs w:val="16"/>
              </w:rPr>
              <w:t xml:space="preserve">   ___ %</w:t>
            </w:r>
          </w:p>
          <w:p w14:paraId="15634DDE" w14:textId="77777777" w:rsidR="007A7D93" w:rsidRDefault="007A7D93" w:rsidP="0037125C">
            <w:pPr>
              <w:pStyle w:val="ListParagraph"/>
              <w:spacing w:after="100" w:line="240" w:lineRule="auto"/>
              <w:ind w:left="204"/>
              <w:rPr>
                <w:rFonts w:cs="Verdana"/>
                <w:color w:val="221E1F"/>
                <w:sz w:val="16"/>
                <w:szCs w:val="16"/>
              </w:rPr>
            </w:pPr>
          </w:p>
          <w:p w14:paraId="42EE05FB" w14:textId="5358EC05" w:rsidR="0037125C" w:rsidRPr="0037125C" w:rsidRDefault="0037125C" w:rsidP="0037125C">
            <w:pPr>
              <w:pStyle w:val="ListParagraph"/>
              <w:spacing w:after="100" w:line="240" w:lineRule="auto"/>
              <w:ind w:left="204"/>
              <w:rPr>
                <w:rFonts w:cs="Verdana"/>
                <w:color w:val="221E1F"/>
                <w:sz w:val="16"/>
                <w:szCs w:val="16"/>
              </w:rPr>
            </w:pPr>
            <w:r w:rsidRPr="0037125C">
              <w:rPr>
                <w:rFonts w:cs="Verdana"/>
                <w:color w:val="221E1F"/>
                <w:sz w:val="16"/>
                <w:szCs w:val="16"/>
              </w:rPr>
              <w:lastRenderedPageBreak/>
              <w:t>Atypical carcinoid/</w:t>
            </w:r>
          </w:p>
          <w:p w14:paraId="766F2DF9" w14:textId="77777777" w:rsidR="0037125C" w:rsidRDefault="0037125C" w:rsidP="0037125C">
            <w:pPr>
              <w:pStyle w:val="ListParagraph"/>
              <w:spacing w:after="100" w:line="240" w:lineRule="auto"/>
              <w:ind w:left="204"/>
              <w:rPr>
                <w:rFonts w:cs="Verdana"/>
                <w:color w:val="221E1F"/>
                <w:sz w:val="16"/>
                <w:szCs w:val="16"/>
              </w:rPr>
            </w:pPr>
            <w:r w:rsidRPr="0037125C">
              <w:rPr>
                <w:rFonts w:cs="Verdana"/>
                <w:color w:val="221E1F"/>
                <w:sz w:val="16"/>
                <w:szCs w:val="16"/>
              </w:rPr>
              <w:t xml:space="preserve">Neuroendocrine tumour, </w:t>
            </w:r>
          </w:p>
          <w:p w14:paraId="6349F234" w14:textId="7728DEFA" w:rsidR="00EE4911" w:rsidRPr="0037125C" w:rsidRDefault="0037125C" w:rsidP="0037125C">
            <w:pPr>
              <w:pStyle w:val="ListParagraph"/>
              <w:spacing w:after="100" w:line="240" w:lineRule="auto"/>
              <w:ind w:left="204"/>
              <w:rPr>
                <w:rFonts w:cs="Verdana"/>
                <w:color w:val="221E1F"/>
                <w:sz w:val="16"/>
                <w:szCs w:val="16"/>
              </w:rPr>
            </w:pPr>
            <w:r w:rsidRPr="0037125C">
              <w:rPr>
                <w:rFonts w:cs="Verdana"/>
                <w:color w:val="221E1F"/>
                <w:sz w:val="16"/>
                <w:szCs w:val="16"/>
              </w:rPr>
              <w:t>grade 2</w:t>
            </w:r>
            <w:r>
              <w:rPr>
                <w:rFonts w:cs="Verdana"/>
                <w:color w:val="221E1F"/>
                <w:sz w:val="16"/>
                <w:szCs w:val="16"/>
              </w:rPr>
              <w:t xml:space="preserve"> </w:t>
            </w:r>
            <w:r w:rsidR="00EE4911" w:rsidRPr="0037125C">
              <w:rPr>
                <w:rFonts w:cstheme="minorHAnsi"/>
                <w:color w:val="221E1F"/>
                <w:sz w:val="16"/>
                <w:szCs w:val="16"/>
              </w:rPr>
              <w:t>→</w:t>
            </w:r>
            <w:r w:rsidR="00EE4911" w:rsidRPr="0037125C">
              <w:rPr>
                <w:rFonts w:cs="Verdana"/>
                <w:color w:val="221E1F"/>
                <w:sz w:val="16"/>
                <w:szCs w:val="16"/>
              </w:rPr>
              <w:t xml:space="preserve">   ___ %</w:t>
            </w:r>
          </w:p>
          <w:p w14:paraId="1D0D4EDC" w14:textId="22970226" w:rsidR="00420523" w:rsidRPr="00420523" w:rsidRDefault="00420523" w:rsidP="00420523">
            <w:pPr>
              <w:spacing w:after="0" w:line="240" w:lineRule="auto"/>
              <w:rPr>
                <w:rFonts w:cs="Verdana"/>
                <w:color w:val="221E1F"/>
                <w:sz w:val="16"/>
                <w:szCs w:val="16"/>
              </w:rPr>
            </w:pPr>
            <w:r w:rsidRPr="00420523">
              <w:rPr>
                <w:rFonts w:cs="Verdana"/>
                <w:b/>
                <w:bCs/>
                <w:color w:val="221E1F"/>
                <w:sz w:val="16"/>
                <w:szCs w:val="16"/>
              </w:rPr>
              <w:t>Thymic neuroendocrine carcinomas</w:t>
            </w:r>
          </w:p>
          <w:p w14:paraId="386F111C" w14:textId="4C776FEA" w:rsidR="00B97B36" w:rsidRPr="00174D63" w:rsidRDefault="00B97B36" w:rsidP="00657447">
            <w:pPr>
              <w:pStyle w:val="ListParagraph"/>
              <w:numPr>
                <w:ilvl w:val="0"/>
                <w:numId w:val="2"/>
              </w:numPr>
              <w:spacing w:after="100" w:line="240" w:lineRule="auto"/>
              <w:ind w:left="204" w:hanging="204"/>
              <w:rPr>
                <w:rFonts w:cs="Verdana"/>
                <w:color w:val="221E1F"/>
                <w:sz w:val="16"/>
                <w:szCs w:val="16"/>
              </w:rPr>
            </w:pPr>
            <w:r w:rsidRPr="00174D63">
              <w:rPr>
                <w:rFonts w:cs="Verdana"/>
                <w:color w:val="221E1F"/>
                <w:sz w:val="16"/>
                <w:szCs w:val="16"/>
              </w:rPr>
              <w:t>Not identified</w:t>
            </w:r>
          </w:p>
          <w:p w14:paraId="17F02861" w14:textId="77777777" w:rsidR="00B97B36" w:rsidRDefault="00B97B36" w:rsidP="00657447">
            <w:pPr>
              <w:pStyle w:val="ListParagraph"/>
              <w:numPr>
                <w:ilvl w:val="0"/>
                <w:numId w:val="2"/>
              </w:numPr>
              <w:spacing w:after="100" w:line="240" w:lineRule="auto"/>
              <w:ind w:left="204" w:hanging="204"/>
              <w:rPr>
                <w:rFonts w:cs="Verdana"/>
                <w:color w:val="221E1F"/>
                <w:sz w:val="16"/>
                <w:szCs w:val="16"/>
              </w:rPr>
            </w:pPr>
            <w:r w:rsidRPr="00174D63">
              <w:rPr>
                <w:rFonts w:cs="Verdana"/>
                <w:color w:val="221E1F"/>
                <w:sz w:val="16"/>
                <w:szCs w:val="16"/>
              </w:rPr>
              <w:t>Present</w:t>
            </w:r>
          </w:p>
          <w:p w14:paraId="646EF425" w14:textId="77777777" w:rsidR="006C55AC" w:rsidRPr="006C55AC" w:rsidRDefault="006C55AC" w:rsidP="006C55AC">
            <w:pPr>
              <w:pStyle w:val="ListParagraph"/>
              <w:spacing w:after="100"/>
              <w:ind w:left="204"/>
              <w:rPr>
                <w:rFonts w:cs="Verdana"/>
                <w:color w:val="221E1F"/>
                <w:sz w:val="16"/>
                <w:szCs w:val="16"/>
              </w:rPr>
            </w:pPr>
            <w:r w:rsidRPr="006C55AC">
              <w:rPr>
                <w:rFonts w:cs="Verdana"/>
                <w:color w:val="221E1F"/>
                <w:sz w:val="16"/>
                <w:szCs w:val="16"/>
              </w:rPr>
              <w:t>Large cell neuroendocrine</w:t>
            </w:r>
          </w:p>
          <w:p w14:paraId="3FB423B8" w14:textId="0CCD3600" w:rsidR="00B97B36" w:rsidRDefault="00895DE8" w:rsidP="006C55AC">
            <w:pPr>
              <w:pStyle w:val="ListParagraph"/>
              <w:spacing w:after="100" w:line="240" w:lineRule="auto"/>
              <w:ind w:left="204"/>
              <w:rPr>
                <w:rFonts w:cs="Verdana"/>
                <w:color w:val="221E1F"/>
                <w:sz w:val="16"/>
                <w:szCs w:val="16"/>
              </w:rPr>
            </w:pPr>
            <w:r>
              <w:rPr>
                <w:rFonts w:cs="Verdana"/>
                <w:color w:val="221E1F"/>
                <w:sz w:val="16"/>
                <w:szCs w:val="16"/>
              </w:rPr>
              <w:t>c</w:t>
            </w:r>
            <w:r w:rsidR="006C55AC" w:rsidRPr="006C55AC">
              <w:rPr>
                <w:rFonts w:cs="Verdana"/>
                <w:color w:val="221E1F"/>
                <w:sz w:val="16"/>
                <w:szCs w:val="16"/>
              </w:rPr>
              <w:t>arcinoma</w:t>
            </w:r>
            <w:r w:rsidR="006C55AC">
              <w:rPr>
                <w:rFonts w:cs="Verdana"/>
                <w:color w:val="221E1F"/>
                <w:sz w:val="16"/>
                <w:szCs w:val="16"/>
              </w:rPr>
              <w:t xml:space="preserve"> </w:t>
            </w:r>
            <w:r w:rsidR="00FA257F" w:rsidRPr="00FA257F">
              <w:rPr>
                <w:rFonts w:cs="Verdana"/>
                <w:color w:val="221E1F"/>
                <w:sz w:val="16"/>
                <w:szCs w:val="16"/>
              </w:rPr>
              <w:t xml:space="preserve">→ </w:t>
            </w:r>
            <w:r w:rsidR="00B97B36">
              <w:rPr>
                <w:rFonts w:cs="Verdana"/>
                <w:color w:val="221E1F"/>
                <w:sz w:val="16"/>
                <w:szCs w:val="16"/>
              </w:rPr>
              <w:t>___ %</w:t>
            </w:r>
          </w:p>
          <w:p w14:paraId="6C8ACB80" w14:textId="7E84E712" w:rsidR="006C55AC" w:rsidRPr="00895DE8" w:rsidRDefault="00895DE8" w:rsidP="00895DE8">
            <w:pPr>
              <w:pStyle w:val="ListParagraph"/>
              <w:spacing w:after="100"/>
              <w:ind w:left="204"/>
              <w:rPr>
                <w:rFonts w:cs="Verdana"/>
                <w:color w:val="221E1F"/>
                <w:sz w:val="16"/>
                <w:szCs w:val="16"/>
              </w:rPr>
            </w:pPr>
            <w:r>
              <w:rPr>
                <w:rFonts w:cs="Verdana"/>
                <w:color w:val="221E1F"/>
                <w:sz w:val="16"/>
                <w:szCs w:val="16"/>
              </w:rPr>
              <w:t xml:space="preserve">Small </w:t>
            </w:r>
            <w:r w:rsidR="006C55AC" w:rsidRPr="006C55AC">
              <w:rPr>
                <w:rFonts w:cs="Verdana"/>
                <w:color w:val="221E1F"/>
                <w:sz w:val="16"/>
                <w:szCs w:val="16"/>
              </w:rPr>
              <w:t xml:space="preserve">cell </w:t>
            </w:r>
            <w:r w:rsidR="00FA257F">
              <w:rPr>
                <w:rFonts w:cs="Verdana"/>
                <w:color w:val="221E1F"/>
                <w:sz w:val="16"/>
                <w:szCs w:val="16"/>
              </w:rPr>
              <w:t>c</w:t>
            </w:r>
            <w:r w:rsidR="006C55AC" w:rsidRPr="00895DE8">
              <w:rPr>
                <w:rFonts w:cs="Verdana"/>
                <w:color w:val="221E1F"/>
                <w:sz w:val="16"/>
                <w:szCs w:val="16"/>
              </w:rPr>
              <w:t xml:space="preserve">arcinoma </w:t>
            </w:r>
            <w:r w:rsidR="00FA257F" w:rsidRPr="00FA257F">
              <w:rPr>
                <w:rFonts w:cs="Verdana"/>
                <w:color w:val="221E1F"/>
                <w:sz w:val="16"/>
                <w:szCs w:val="16"/>
              </w:rPr>
              <w:t xml:space="preserve">→ </w:t>
            </w:r>
            <w:r w:rsidR="006C55AC" w:rsidRPr="00895DE8">
              <w:rPr>
                <w:rFonts w:cs="Verdana"/>
                <w:color w:val="221E1F"/>
                <w:sz w:val="16"/>
                <w:szCs w:val="16"/>
              </w:rPr>
              <w:t>___ %</w:t>
            </w:r>
          </w:p>
          <w:p w14:paraId="08A6810A" w14:textId="77777777" w:rsidR="002914F9" w:rsidRPr="002914F9" w:rsidRDefault="002914F9" w:rsidP="002914F9">
            <w:pPr>
              <w:spacing w:after="0" w:line="240" w:lineRule="auto"/>
              <w:rPr>
                <w:rFonts w:cs="Verdana"/>
                <w:b/>
                <w:bCs/>
                <w:color w:val="221E1F"/>
                <w:sz w:val="16"/>
                <w:szCs w:val="16"/>
              </w:rPr>
            </w:pPr>
            <w:r w:rsidRPr="002914F9">
              <w:rPr>
                <w:rFonts w:cs="Verdana"/>
                <w:b/>
                <w:bCs/>
                <w:color w:val="221E1F"/>
                <w:sz w:val="16"/>
                <w:szCs w:val="16"/>
              </w:rPr>
              <w:t>Final histological diagnosis</w:t>
            </w:r>
          </w:p>
          <w:p w14:paraId="3035EE76" w14:textId="588D9930" w:rsidR="006B4F54" w:rsidRPr="00164F63" w:rsidRDefault="002914F9" w:rsidP="00164F63">
            <w:pPr>
              <w:spacing w:after="100" w:line="240" w:lineRule="auto"/>
              <w:rPr>
                <w:rFonts w:cs="Verdana"/>
                <w:color w:val="221E1F"/>
                <w:sz w:val="16"/>
                <w:szCs w:val="16"/>
              </w:rPr>
            </w:pPr>
            <w:r w:rsidRPr="002914F9">
              <w:rPr>
                <w:rFonts w:cs="Verdana"/>
                <w:i/>
                <w:iCs/>
                <w:color w:val="221E1F"/>
                <w:sz w:val="16"/>
                <w:szCs w:val="16"/>
              </w:rPr>
              <w:t>(Use 2021 WHO Classification for combined tumours)</w:t>
            </w:r>
          </w:p>
        </w:tc>
        <w:tc>
          <w:tcPr>
            <w:tcW w:w="8222" w:type="dxa"/>
            <w:shd w:val="clear" w:color="auto" w:fill="auto"/>
          </w:tcPr>
          <w:p w14:paraId="72C9070B" w14:textId="05F33511" w:rsidR="00481722" w:rsidRPr="00290AF4" w:rsidRDefault="00481722" w:rsidP="00290AF4">
            <w:pPr>
              <w:spacing w:after="0" w:line="240" w:lineRule="auto"/>
              <w:rPr>
                <w:rFonts w:ascii="Calibri" w:hAnsi="Calibri" w:cs="Calibri"/>
                <w:sz w:val="16"/>
                <w:szCs w:val="16"/>
              </w:rPr>
            </w:pPr>
            <w:r w:rsidRPr="00290AF4">
              <w:rPr>
                <w:rFonts w:ascii="Calibri" w:hAnsi="Calibri" w:cs="Calibri"/>
                <w:sz w:val="16"/>
                <w:szCs w:val="16"/>
              </w:rPr>
              <w:lastRenderedPageBreak/>
              <w:t>All thymic tumours should be classified according to the most recent edition of the WHO Classification of Thoracic Tumours, 5</w:t>
            </w:r>
            <w:r w:rsidRPr="00290AF4">
              <w:rPr>
                <w:rFonts w:ascii="Calibri" w:hAnsi="Calibri" w:cs="Calibri"/>
                <w:sz w:val="16"/>
                <w:szCs w:val="16"/>
                <w:vertAlign w:val="superscript"/>
              </w:rPr>
              <w:t>th</w:t>
            </w:r>
            <w:r w:rsidRPr="00290AF4">
              <w:rPr>
                <w:rFonts w:ascii="Calibri" w:hAnsi="Calibri" w:cs="Calibri"/>
                <w:sz w:val="16"/>
                <w:szCs w:val="16"/>
              </w:rPr>
              <w:t xml:space="preserve"> edition, 2021 (Table 1).</w:t>
            </w:r>
            <w:bookmarkStart w:id="10" w:name="_Hlk85203424"/>
            <w:r w:rsidRPr="00290AF4">
              <w:rPr>
                <w:rFonts w:ascii="Calibri" w:hAnsi="Calibri" w:cs="Calibri"/>
                <w:sz w:val="16"/>
                <w:szCs w:val="16"/>
              </w:rPr>
              <w:fldChar w:fldCharType="begin"/>
            </w:r>
            <w:r w:rsidRPr="00290AF4">
              <w:rPr>
                <w:rFonts w:ascii="Calibri" w:hAnsi="Calibri" w:cs="Calibri"/>
                <w:sz w:val="16"/>
                <w:szCs w:val="16"/>
              </w:rPr>
              <w:instrText xml:space="preserve"> ADDIN EN.CITE &lt;EndNote&gt;&lt;Cite&gt;&lt;Author&gt;WHO Classification of Tumours Editorial Board&lt;/Author&gt;&lt;Year&gt;2021&lt;/Year&gt;&lt;RecNum&gt;3688&lt;/RecNum&gt;&lt;DisplayText&gt;&lt;style face="superscript"&gt;1&lt;/style&gt;&lt;/DisplayText&gt;&lt;record&gt;&lt;rec-number&gt;3688&lt;/rec-number&gt;&lt;foreign-keys&gt;&lt;key app="EN" db-id="20defpxt3as20tew5zepsdts5xe2att2e2va" timestamp="1620781358"&gt;3688&lt;/key&gt;&lt;/foreign-keys&gt;&lt;ref-type name="Book"&gt;6&lt;/ref-type&gt;&lt;contributors&gt;&lt;authors&gt;&lt;author&gt;WHO Classification of Tumours Editorial Board,&lt;/author&gt;&lt;/authors&gt;&lt;/contributors&gt;&lt;titles&gt;&lt;title&gt;Thoracic Tumours, 5th Edition, Volume 5&lt;/title&gt;&lt;/titles&gt;&lt;dates&gt;&lt;year&gt;2021&lt;/year&gt;&lt;/dates&gt;&lt;pub-location&gt;Lyon&lt;/pub-location&gt;&lt;publisher&gt;IARC Press&lt;/publisher&gt;&lt;urls&gt;&lt;/urls&gt;&lt;/record&gt;&lt;/Cite&gt;&lt;/EndNote&gt;</w:instrText>
            </w:r>
            <w:r w:rsidRPr="00290AF4">
              <w:rPr>
                <w:rFonts w:ascii="Calibri" w:hAnsi="Calibri" w:cs="Calibri"/>
                <w:sz w:val="16"/>
                <w:szCs w:val="16"/>
              </w:rPr>
              <w:fldChar w:fldCharType="separate"/>
            </w:r>
            <w:r w:rsidRPr="00290AF4">
              <w:rPr>
                <w:rFonts w:ascii="Calibri" w:hAnsi="Calibri" w:cs="Calibri"/>
                <w:noProof/>
                <w:sz w:val="16"/>
                <w:szCs w:val="16"/>
                <w:vertAlign w:val="superscript"/>
              </w:rPr>
              <w:t>1</w:t>
            </w:r>
            <w:r w:rsidRPr="00290AF4">
              <w:rPr>
                <w:rFonts w:ascii="Calibri" w:hAnsi="Calibri" w:cs="Calibri"/>
                <w:sz w:val="16"/>
                <w:szCs w:val="16"/>
              </w:rPr>
              <w:fldChar w:fldCharType="end"/>
            </w:r>
            <w:bookmarkEnd w:id="10"/>
          </w:p>
          <w:p w14:paraId="252027D6" w14:textId="77777777" w:rsidR="00481722" w:rsidRPr="00290AF4" w:rsidRDefault="00481722" w:rsidP="00290AF4">
            <w:pPr>
              <w:spacing w:after="0" w:line="240" w:lineRule="auto"/>
              <w:rPr>
                <w:rFonts w:ascii="Calibri" w:hAnsi="Calibri" w:cs="Calibri"/>
                <w:sz w:val="16"/>
                <w:szCs w:val="16"/>
              </w:rPr>
            </w:pPr>
          </w:p>
          <w:p w14:paraId="5DA4F383" w14:textId="0B75FFCE" w:rsidR="00481722" w:rsidRPr="00290AF4" w:rsidRDefault="00481722" w:rsidP="00290AF4">
            <w:pPr>
              <w:spacing w:after="120" w:line="240" w:lineRule="auto"/>
              <w:rPr>
                <w:rFonts w:ascii="Calibri" w:hAnsi="Calibri" w:cs="Calibri"/>
                <w:sz w:val="16"/>
                <w:szCs w:val="16"/>
              </w:rPr>
            </w:pPr>
            <w:r w:rsidRPr="00290AF4">
              <w:rPr>
                <w:rFonts w:ascii="Calibri" w:hAnsi="Calibri" w:cs="Calibri"/>
                <w:sz w:val="16"/>
                <w:szCs w:val="16"/>
              </w:rPr>
              <w:t>In cases of TET</w:t>
            </w:r>
            <w:r w:rsidR="004175F1">
              <w:rPr>
                <w:rFonts w:ascii="Calibri" w:hAnsi="Calibri" w:cs="Calibri"/>
                <w:sz w:val="16"/>
                <w:szCs w:val="16"/>
              </w:rPr>
              <w:t>s</w:t>
            </w:r>
            <w:r w:rsidRPr="00290AF4">
              <w:rPr>
                <w:rFonts w:ascii="Calibri" w:hAnsi="Calibri" w:cs="Calibri"/>
                <w:sz w:val="16"/>
                <w:szCs w:val="16"/>
              </w:rPr>
              <w:t xml:space="preserve"> showing more than one morphological subtype the following should be applied (refer to Table 2): </w:t>
            </w:r>
          </w:p>
          <w:p w14:paraId="1C1EE054" w14:textId="77777777" w:rsidR="00481722" w:rsidRPr="00290AF4" w:rsidRDefault="00481722" w:rsidP="008C7851">
            <w:pPr>
              <w:numPr>
                <w:ilvl w:val="0"/>
                <w:numId w:val="22"/>
              </w:numPr>
              <w:spacing w:after="0" w:line="240" w:lineRule="auto"/>
              <w:ind w:left="629" w:right="-3" w:hanging="284"/>
              <w:rPr>
                <w:rFonts w:ascii="Calibri" w:hAnsi="Calibri" w:cs="Calibri"/>
                <w:sz w:val="16"/>
                <w:szCs w:val="16"/>
              </w:rPr>
            </w:pPr>
            <w:r w:rsidRPr="00290AF4">
              <w:rPr>
                <w:rFonts w:ascii="Calibri" w:hAnsi="Calibri" w:cs="Calibri"/>
                <w:sz w:val="16"/>
                <w:szCs w:val="16"/>
              </w:rPr>
              <w:t>TETs showing more than one histological thymoma subtype: The diagnosis in such tumours should list all the histological WHO types, starting with the predominant component and then minor components. All should be quantified in 10% increments. This rule does not apply to AB thymoma which is a distinct entity (this should be documented as type AB 100%).</w:t>
            </w:r>
          </w:p>
          <w:p w14:paraId="6790B408" w14:textId="77777777" w:rsidR="00481722" w:rsidRPr="00290AF4" w:rsidRDefault="00481722" w:rsidP="008C7851">
            <w:pPr>
              <w:numPr>
                <w:ilvl w:val="0"/>
                <w:numId w:val="22"/>
              </w:numPr>
              <w:spacing w:after="0" w:line="240" w:lineRule="auto"/>
              <w:ind w:left="629" w:right="-3" w:hanging="284"/>
              <w:rPr>
                <w:rFonts w:ascii="Calibri" w:hAnsi="Calibri" w:cs="Calibri"/>
                <w:sz w:val="16"/>
                <w:szCs w:val="16"/>
              </w:rPr>
            </w:pPr>
            <w:r w:rsidRPr="00290AF4">
              <w:rPr>
                <w:rFonts w:ascii="Calibri" w:hAnsi="Calibri" w:cs="Calibri"/>
                <w:sz w:val="16"/>
                <w:szCs w:val="16"/>
              </w:rPr>
              <w:t>TETs consisting of a thymic carcinoma component together with one or more thymoma component(s): Irrespective of the size/percentage of the thymic carcinoma component the diagnosis in such tumours should be labelled as ‘Combined thymic carcinoma and thymoma’ followed by the histological subtype and percentage of the</w:t>
            </w:r>
            <w:r w:rsidRPr="00290AF4">
              <w:rPr>
                <w:rFonts w:ascii="Calibri" w:eastAsia="Times New Roman" w:hAnsi="Calibri" w:cs="Calibri"/>
                <w:color w:val="000000"/>
                <w:sz w:val="16"/>
                <w:szCs w:val="16"/>
                <w:lang w:eastAsia="en-AU"/>
              </w:rPr>
              <w:t xml:space="preserve"> </w:t>
            </w:r>
            <w:r w:rsidRPr="00290AF4">
              <w:rPr>
                <w:rFonts w:ascii="Calibri" w:hAnsi="Calibri" w:cs="Calibri"/>
                <w:sz w:val="16"/>
                <w:szCs w:val="16"/>
              </w:rPr>
              <w:t xml:space="preserve">’thymic carcinoma’ then by the thymoma component(s) (quantified in 10% increments). </w:t>
            </w:r>
          </w:p>
          <w:p w14:paraId="3557759E" w14:textId="77777777" w:rsidR="00481722" w:rsidRPr="00290AF4" w:rsidRDefault="00481722" w:rsidP="008C7851">
            <w:pPr>
              <w:numPr>
                <w:ilvl w:val="0"/>
                <w:numId w:val="22"/>
              </w:numPr>
              <w:spacing w:after="0" w:line="240" w:lineRule="auto"/>
              <w:ind w:left="629" w:right="-3" w:hanging="284"/>
              <w:rPr>
                <w:rFonts w:ascii="Calibri" w:hAnsi="Calibri" w:cs="Calibri"/>
                <w:sz w:val="16"/>
                <w:szCs w:val="16"/>
              </w:rPr>
            </w:pPr>
            <w:r w:rsidRPr="00290AF4">
              <w:rPr>
                <w:rFonts w:ascii="Calibri" w:hAnsi="Calibri" w:cs="Calibri"/>
                <w:sz w:val="16"/>
                <w:szCs w:val="16"/>
              </w:rPr>
              <w:t xml:space="preserve">TETs consisting of more than one thymic carcinoma component (with or without a thymoma component, and excluding thymic small cell carcinoma and thymic large cell neuroendocrine carcinoma, see below):  the diagnosis in such tumours should begin with the predominant carcinoma </w:t>
            </w:r>
            <w:bookmarkStart w:id="11" w:name="_Hlk85203514"/>
            <w:r w:rsidRPr="00290AF4">
              <w:rPr>
                <w:rFonts w:ascii="Calibri" w:hAnsi="Calibri" w:cs="Calibri"/>
                <w:sz w:val="16"/>
                <w:szCs w:val="16"/>
              </w:rPr>
              <w:t xml:space="preserve">(specifying the histological subtype and percentage) </w:t>
            </w:r>
            <w:bookmarkEnd w:id="11"/>
            <w:r w:rsidRPr="00290AF4">
              <w:rPr>
                <w:rFonts w:ascii="Calibri" w:hAnsi="Calibri" w:cs="Calibri"/>
                <w:sz w:val="16"/>
                <w:szCs w:val="16"/>
              </w:rPr>
              <w:t xml:space="preserve">then minor carcinoma components should be histologically specified and quantified in 10% increments, and finally by the thymoma components, if present.  </w:t>
            </w:r>
          </w:p>
          <w:p w14:paraId="7747F8A6" w14:textId="77777777" w:rsidR="00481722" w:rsidRPr="00290AF4" w:rsidRDefault="00481722" w:rsidP="008C7851">
            <w:pPr>
              <w:numPr>
                <w:ilvl w:val="0"/>
                <w:numId w:val="22"/>
              </w:numPr>
              <w:spacing w:after="0" w:line="240" w:lineRule="auto"/>
              <w:ind w:left="629" w:hanging="284"/>
              <w:rPr>
                <w:rFonts w:ascii="Calibri" w:hAnsi="Calibri" w:cs="Calibri"/>
                <w:sz w:val="16"/>
                <w:szCs w:val="16"/>
              </w:rPr>
            </w:pPr>
            <w:r w:rsidRPr="00290AF4">
              <w:rPr>
                <w:rFonts w:ascii="Calibri" w:eastAsia="Times New Roman" w:hAnsi="Calibri" w:cs="Calibri"/>
                <w:color w:val="000000"/>
                <w:sz w:val="16"/>
                <w:szCs w:val="16"/>
                <w:lang w:eastAsia="en-AU"/>
              </w:rPr>
              <w:t>TETs consisting of thymic carcinoma and carcinoid should be reported as ‘Combined thymic carcinoma and carcinoid’ followed by first the ‘thymic carcinoma’ (specifying the histological subtype and percentage) then by the carcinoid (specifying the histologic subtype and quantified in 10% increments).</w:t>
            </w:r>
          </w:p>
          <w:p w14:paraId="4F715038" w14:textId="77777777" w:rsidR="00233B87" w:rsidRPr="00233B87" w:rsidRDefault="00481722" w:rsidP="008C7851">
            <w:pPr>
              <w:numPr>
                <w:ilvl w:val="0"/>
                <w:numId w:val="22"/>
              </w:numPr>
              <w:spacing w:after="0" w:line="240" w:lineRule="auto"/>
              <w:ind w:left="629" w:hanging="284"/>
              <w:rPr>
                <w:rFonts w:ascii="Calibri" w:eastAsia="Times New Roman" w:hAnsi="Calibri" w:cs="Calibri"/>
                <w:color w:val="000000"/>
                <w:sz w:val="16"/>
                <w:szCs w:val="16"/>
                <w:lang w:eastAsia="en-AU"/>
              </w:rPr>
            </w:pPr>
            <w:r w:rsidRPr="00233B87">
              <w:rPr>
                <w:rFonts w:ascii="Calibri" w:hAnsi="Calibri" w:cs="Calibri"/>
                <w:sz w:val="16"/>
                <w:szCs w:val="16"/>
              </w:rPr>
              <w:t xml:space="preserve">Heterogeneous thymic tumours with a small cell or large cell neuroendocrine carcinoma component: </w:t>
            </w:r>
            <w:bookmarkStart w:id="12" w:name="_Hlk85203587"/>
            <w:r w:rsidRPr="00233B87">
              <w:rPr>
                <w:rFonts w:ascii="Calibri" w:hAnsi="Calibri" w:cs="Calibri"/>
                <w:sz w:val="16"/>
                <w:szCs w:val="16"/>
              </w:rPr>
              <w:t>Irrespective of the size/percentage of the small cell and large cell neuroendocrine carcinoma component, such tumour</w:t>
            </w:r>
            <w:bookmarkEnd w:id="12"/>
            <w:r w:rsidRPr="00233B87">
              <w:rPr>
                <w:rFonts w:ascii="Calibri" w:hAnsi="Calibri" w:cs="Calibri"/>
                <w:sz w:val="16"/>
                <w:szCs w:val="16"/>
              </w:rPr>
              <w:t>s are labelled as ‘combined small cell carcinoma’ or ‘combined large cell neuroendocrine carcinoma’; the various components should be given and quantified in 10% increments.</w:t>
            </w:r>
          </w:p>
          <w:p w14:paraId="68C504A8" w14:textId="4348805D" w:rsidR="00481722" w:rsidRPr="00233B87" w:rsidRDefault="00481722" w:rsidP="008C7851">
            <w:pPr>
              <w:numPr>
                <w:ilvl w:val="0"/>
                <w:numId w:val="22"/>
              </w:numPr>
              <w:spacing w:after="0" w:line="240" w:lineRule="auto"/>
              <w:ind w:left="629" w:hanging="284"/>
              <w:rPr>
                <w:rFonts w:ascii="Calibri" w:eastAsia="Times New Roman" w:hAnsi="Calibri" w:cs="Calibri"/>
                <w:color w:val="000000"/>
                <w:sz w:val="16"/>
                <w:szCs w:val="16"/>
                <w:lang w:eastAsia="en-AU"/>
              </w:rPr>
            </w:pPr>
            <w:r w:rsidRPr="00233B87">
              <w:rPr>
                <w:rFonts w:ascii="Calibri" w:eastAsia="Times New Roman" w:hAnsi="Calibri" w:cs="Calibri"/>
                <w:color w:val="000000"/>
                <w:sz w:val="16"/>
                <w:szCs w:val="16"/>
                <w:lang w:eastAsia="en-AU"/>
              </w:rPr>
              <w:lastRenderedPageBreak/>
              <w:t>TETs consisting of a thymic carcinoid and thymoma:</w:t>
            </w:r>
            <w:r w:rsidRPr="00233B87">
              <w:rPr>
                <w:rFonts w:ascii="Calibri" w:hAnsi="Calibri" w:cs="Calibri"/>
                <w:sz w:val="16"/>
                <w:szCs w:val="16"/>
              </w:rPr>
              <w:t xml:space="preserve"> Irrespective of the size/percentage of the thymic carcinoid component, such tumours should be labelled </w:t>
            </w:r>
            <w:r w:rsidRPr="00233B87">
              <w:rPr>
                <w:rFonts w:ascii="Calibri" w:eastAsia="Times New Roman" w:hAnsi="Calibri" w:cs="Calibri"/>
                <w:color w:val="000000"/>
                <w:sz w:val="16"/>
                <w:szCs w:val="16"/>
                <w:lang w:eastAsia="en-AU"/>
              </w:rPr>
              <w:t>as ‘Combined carcinoid and thymoma’ and then list the carcinoid first followed by thymoma component(s) each in 10% increments.</w:t>
            </w:r>
          </w:p>
          <w:p w14:paraId="73B9F7FB" w14:textId="77777777" w:rsidR="00290AF4" w:rsidRPr="00290AF4" w:rsidRDefault="00290AF4" w:rsidP="00290AF4">
            <w:pPr>
              <w:spacing w:after="0" w:line="240" w:lineRule="auto"/>
              <w:ind w:left="480"/>
              <w:rPr>
                <w:rFonts w:ascii="Calibri" w:eastAsia="Times New Roman" w:hAnsi="Calibri" w:cs="Calibri"/>
                <w:color w:val="000000"/>
                <w:sz w:val="16"/>
                <w:szCs w:val="16"/>
                <w:lang w:eastAsia="en-AU"/>
              </w:rPr>
            </w:pPr>
          </w:p>
          <w:p w14:paraId="6180AEE2" w14:textId="0ED7D5CF" w:rsidR="009A43B6" w:rsidRDefault="009A43B6" w:rsidP="00290AF4">
            <w:pPr>
              <w:spacing w:after="0" w:line="240" w:lineRule="auto"/>
              <w:rPr>
                <w:rFonts w:ascii="Calibri" w:hAnsi="Calibri" w:cs="Calibri"/>
                <w:b/>
                <w:bCs/>
                <w:position w:val="7"/>
                <w:sz w:val="16"/>
                <w:szCs w:val="16"/>
              </w:rPr>
            </w:pPr>
            <w:r w:rsidRPr="00290AF4">
              <w:rPr>
                <w:rFonts w:ascii="Calibri" w:hAnsi="Calibri" w:cs="Calibri"/>
                <w:b/>
                <w:bCs/>
                <w:position w:val="7"/>
                <w:sz w:val="16"/>
                <w:szCs w:val="16"/>
                <w:u w:val="single"/>
              </w:rPr>
              <w:t>Table</w:t>
            </w:r>
            <w:r w:rsidR="00290AF4" w:rsidRPr="00290AF4">
              <w:rPr>
                <w:rFonts w:ascii="Calibri" w:hAnsi="Calibri" w:cs="Calibri"/>
                <w:b/>
                <w:bCs/>
                <w:position w:val="7"/>
                <w:sz w:val="16"/>
                <w:szCs w:val="16"/>
                <w:u w:val="single"/>
              </w:rPr>
              <w:t>s</w:t>
            </w:r>
            <w:r w:rsidRPr="00290AF4">
              <w:rPr>
                <w:rFonts w:ascii="Calibri" w:hAnsi="Calibri" w:cs="Calibri"/>
                <w:b/>
                <w:bCs/>
                <w:position w:val="7"/>
                <w:sz w:val="16"/>
                <w:szCs w:val="16"/>
                <w:u w:val="single"/>
              </w:rPr>
              <w:t xml:space="preserve"> 1</w:t>
            </w:r>
            <w:r w:rsidR="0062261A" w:rsidRPr="00290AF4">
              <w:rPr>
                <w:rFonts w:ascii="Calibri" w:hAnsi="Calibri" w:cs="Calibri"/>
                <w:b/>
                <w:bCs/>
                <w:position w:val="7"/>
                <w:sz w:val="16"/>
                <w:szCs w:val="16"/>
                <w:u w:val="single"/>
              </w:rPr>
              <w:t xml:space="preserve"> </w:t>
            </w:r>
            <w:r w:rsidR="00290AF4" w:rsidRPr="00290AF4">
              <w:rPr>
                <w:rFonts w:ascii="Calibri" w:hAnsi="Calibri" w:cs="Calibri"/>
                <w:b/>
                <w:bCs/>
                <w:position w:val="7"/>
                <w:sz w:val="16"/>
                <w:szCs w:val="16"/>
                <w:u w:val="single"/>
              </w:rPr>
              <w:t>&amp; 2</w:t>
            </w:r>
            <w:r w:rsidR="00290AF4" w:rsidRPr="00290AF4">
              <w:rPr>
                <w:rFonts w:ascii="Calibri" w:hAnsi="Calibri" w:cs="Calibri"/>
                <w:b/>
                <w:bCs/>
                <w:position w:val="7"/>
                <w:sz w:val="16"/>
                <w:szCs w:val="16"/>
              </w:rPr>
              <w:t xml:space="preserve"> </w:t>
            </w:r>
            <w:r w:rsidR="0062261A" w:rsidRPr="00290AF4">
              <w:rPr>
                <w:rFonts w:ascii="Calibri" w:hAnsi="Calibri" w:cs="Calibri"/>
                <w:b/>
                <w:bCs/>
                <w:position w:val="7"/>
                <w:sz w:val="16"/>
                <w:szCs w:val="16"/>
              </w:rPr>
              <w:t>(See end of the document f</w:t>
            </w:r>
            <w:r w:rsidR="009723A9" w:rsidRPr="00290AF4">
              <w:rPr>
                <w:rFonts w:ascii="Calibri" w:hAnsi="Calibri" w:cs="Calibri"/>
                <w:b/>
                <w:bCs/>
                <w:position w:val="7"/>
                <w:sz w:val="16"/>
                <w:szCs w:val="16"/>
              </w:rPr>
              <w:t>or</w:t>
            </w:r>
            <w:r w:rsidR="0062261A" w:rsidRPr="00290AF4">
              <w:rPr>
                <w:rFonts w:ascii="Calibri" w:hAnsi="Calibri" w:cs="Calibri"/>
                <w:b/>
                <w:bCs/>
                <w:position w:val="7"/>
                <w:sz w:val="16"/>
                <w:szCs w:val="16"/>
              </w:rPr>
              <w:t xml:space="preserve"> table</w:t>
            </w:r>
            <w:r w:rsidR="009723A9" w:rsidRPr="00290AF4">
              <w:rPr>
                <w:rFonts w:ascii="Calibri" w:hAnsi="Calibri" w:cs="Calibri"/>
                <w:b/>
                <w:bCs/>
                <w:position w:val="7"/>
                <w:sz w:val="16"/>
                <w:szCs w:val="16"/>
              </w:rPr>
              <w:t>s</w:t>
            </w:r>
            <w:r w:rsidR="0062261A" w:rsidRPr="00290AF4">
              <w:rPr>
                <w:rFonts w:ascii="Calibri" w:hAnsi="Calibri" w:cs="Calibri"/>
                <w:b/>
                <w:bCs/>
                <w:position w:val="7"/>
                <w:sz w:val="16"/>
                <w:szCs w:val="16"/>
              </w:rPr>
              <w:t>)</w:t>
            </w:r>
          </w:p>
          <w:p w14:paraId="09322CDC" w14:textId="77777777" w:rsidR="00290AF4" w:rsidRPr="00290AF4" w:rsidRDefault="00290AF4" w:rsidP="00290AF4">
            <w:pPr>
              <w:spacing w:after="0" w:line="240" w:lineRule="auto"/>
              <w:rPr>
                <w:rFonts w:ascii="Calibri" w:hAnsi="Calibri" w:cs="Calibri"/>
                <w:b/>
                <w:bCs/>
                <w:position w:val="7"/>
                <w:sz w:val="16"/>
                <w:szCs w:val="16"/>
              </w:rPr>
            </w:pPr>
          </w:p>
          <w:p w14:paraId="68292477" w14:textId="77777777" w:rsidR="00290AF4" w:rsidRPr="00290AF4" w:rsidRDefault="00290AF4" w:rsidP="00290AF4">
            <w:pPr>
              <w:spacing w:after="0" w:line="240" w:lineRule="auto"/>
              <w:rPr>
                <w:rFonts w:ascii="Calibri" w:eastAsia="Malgun Gothic" w:hAnsi="Calibri" w:cs="Calibri"/>
                <w:b/>
                <w:bCs/>
                <w:sz w:val="16"/>
                <w:szCs w:val="16"/>
              </w:rPr>
            </w:pPr>
            <w:r w:rsidRPr="00290AF4">
              <w:rPr>
                <w:rFonts w:ascii="Calibri" w:eastAsia="Malgun Gothic" w:hAnsi="Calibri" w:cs="Calibri"/>
                <w:b/>
                <w:bCs/>
                <w:sz w:val="16"/>
                <w:szCs w:val="16"/>
              </w:rPr>
              <w:t>References</w:t>
            </w:r>
          </w:p>
          <w:p w14:paraId="0BFB6292" w14:textId="77777777" w:rsidR="00290AF4" w:rsidRPr="00290AF4" w:rsidRDefault="00290AF4" w:rsidP="00290AF4">
            <w:pPr>
              <w:spacing w:after="0" w:line="240" w:lineRule="auto"/>
              <w:ind w:left="338" w:hanging="338"/>
              <w:rPr>
                <w:rFonts w:ascii="Calibri" w:eastAsia="Malgun Gothic" w:hAnsi="Calibri" w:cs="Calibri"/>
                <w:noProof/>
                <w:sz w:val="16"/>
                <w:szCs w:val="16"/>
                <w:lang w:val="en-US"/>
              </w:rPr>
            </w:pPr>
            <w:r w:rsidRPr="00290AF4">
              <w:rPr>
                <w:rFonts w:ascii="Calibri" w:eastAsia="Malgun Gothic" w:hAnsi="Calibri" w:cs="Calibri"/>
                <w:b/>
                <w:bCs/>
                <w:noProof/>
                <w:sz w:val="16"/>
                <w:szCs w:val="16"/>
                <w:lang w:val="en-US"/>
              </w:rPr>
              <w:fldChar w:fldCharType="begin"/>
            </w:r>
            <w:r w:rsidRPr="00290AF4">
              <w:rPr>
                <w:rFonts w:ascii="Calibri" w:eastAsia="Malgun Gothic" w:hAnsi="Calibri" w:cs="Calibri"/>
                <w:b/>
                <w:bCs/>
                <w:noProof/>
                <w:sz w:val="16"/>
                <w:szCs w:val="16"/>
                <w:lang w:val="en-US"/>
              </w:rPr>
              <w:instrText xml:space="preserve"> ADDIN EN.REFLIST </w:instrText>
            </w:r>
            <w:r w:rsidRPr="00290AF4">
              <w:rPr>
                <w:rFonts w:ascii="Calibri" w:eastAsia="Malgun Gothic" w:hAnsi="Calibri" w:cs="Calibri"/>
                <w:b/>
                <w:bCs/>
                <w:noProof/>
                <w:sz w:val="16"/>
                <w:szCs w:val="16"/>
                <w:lang w:val="en-US"/>
              </w:rPr>
              <w:fldChar w:fldCharType="separate"/>
            </w:r>
            <w:r w:rsidRPr="00290AF4">
              <w:rPr>
                <w:rFonts w:ascii="Calibri" w:eastAsia="Malgun Gothic" w:hAnsi="Calibri" w:cs="Calibri"/>
                <w:noProof/>
                <w:sz w:val="16"/>
                <w:szCs w:val="16"/>
                <w:lang w:val="en-US"/>
              </w:rPr>
              <w:t>1</w:t>
            </w:r>
            <w:r w:rsidRPr="00290AF4">
              <w:rPr>
                <w:rFonts w:ascii="Calibri" w:eastAsia="Malgun Gothic" w:hAnsi="Calibri" w:cs="Calibri"/>
                <w:noProof/>
                <w:sz w:val="16"/>
                <w:szCs w:val="16"/>
                <w:lang w:val="en-US"/>
              </w:rPr>
              <w:tab/>
              <w:t xml:space="preserve">WHO Classification of Tumours Editorial Board (2021). </w:t>
            </w:r>
            <w:r w:rsidRPr="00290AF4">
              <w:rPr>
                <w:rFonts w:ascii="Calibri" w:eastAsia="Malgun Gothic" w:hAnsi="Calibri" w:cs="Calibri"/>
                <w:i/>
                <w:noProof/>
                <w:sz w:val="16"/>
                <w:szCs w:val="16"/>
                <w:lang w:val="en-US"/>
              </w:rPr>
              <w:t>Thoracic Tumours, 5th Edition, Volume 5</w:t>
            </w:r>
            <w:r w:rsidRPr="00290AF4">
              <w:rPr>
                <w:rFonts w:ascii="Calibri" w:eastAsia="Malgun Gothic" w:hAnsi="Calibri" w:cs="Calibri"/>
                <w:noProof/>
                <w:sz w:val="16"/>
                <w:szCs w:val="16"/>
                <w:lang w:val="en-US"/>
              </w:rPr>
              <w:t>. IARC Press, Lyon.</w:t>
            </w:r>
          </w:p>
          <w:p w14:paraId="2009E30F" w14:textId="27204E77" w:rsidR="00F23BED" w:rsidRPr="00290AF4" w:rsidRDefault="00290AF4" w:rsidP="00164F63">
            <w:pPr>
              <w:spacing w:line="240" w:lineRule="auto"/>
              <w:ind w:left="338" w:hanging="338"/>
              <w:rPr>
                <w:rFonts w:ascii="Calibri" w:hAnsi="Calibri" w:cs="Calibri"/>
                <w:iCs/>
                <w:color w:val="000000" w:themeColor="text1"/>
                <w:sz w:val="16"/>
                <w:szCs w:val="16"/>
                <w:highlight w:val="yellow"/>
              </w:rPr>
            </w:pPr>
            <w:r w:rsidRPr="00290AF4">
              <w:rPr>
                <w:rFonts w:ascii="Calibri" w:eastAsia="Malgun Gothic" w:hAnsi="Calibri" w:cs="Calibri"/>
                <w:noProof/>
                <w:sz w:val="16"/>
                <w:szCs w:val="16"/>
                <w:lang w:val="en-US"/>
              </w:rPr>
              <w:t>2</w:t>
            </w:r>
            <w:r w:rsidRPr="00290AF4">
              <w:rPr>
                <w:rFonts w:ascii="Calibri" w:eastAsia="Malgun Gothic" w:hAnsi="Calibri" w:cs="Calibri"/>
                <w:noProof/>
                <w:sz w:val="16"/>
                <w:szCs w:val="16"/>
                <w:lang w:val="en-US"/>
              </w:rPr>
              <w:tab/>
              <w:t>Fritz A, Percy C, Jack A, Shanmurgaratnam K, Lobin L, Parkin DM and Whelan S (eds) (2020).</w:t>
            </w:r>
            <w:r w:rsidRPr="00290AF4">
              <w:rPr>
                <w:rFonts w:ascii="Calibri" w:eastAsia="Malgun Gothic" w:hAnsi="Calibri" w:cs="Calibri"/>
                <w:i/>
                <w:noProof/>
                <w:sz w:val="16"/>
                <w:szCs w:val="16"/>
                <w:lang w:val="en-US"/>
              </w:rPr>
              <w:t xml:space="preserve"> International Classification of Diseases for Oncology. Third edition, Second revision ICD-O-3.2.</w:t>
            </w:r>
            <w:r w:rsidRPr="00974B47">
              <w:rPr>
                <w:rFonts w:ascii="Calibri" w:eastAsia="Malgun Gothic" w:hAnsi="Calibri" w:cs="Calibri"/>
                <w:iCs/>
                <w:noProof/>
                <w:sz w:val="16"/>
                <w:szCs w:val="16"/>
                <w:lang w:val="en-US"/>
              </w:rPr>
              <w:t xml:space="preserve"> Available from: http://www.iacr.com.fr/index.php?option=com_content&amp;view=category&amp;layout=blog&amp;id=100&amp;Itemid=577 (Accessed 16th June 2021).</w:t>
            </w:r>
            <w:r w:rsidRPr="00290AF4">
              <w:rPr>
                <w:rFonts w:ascii="Calibri" w:eastAsia="Malgun Gothic" w:hAnsi="Calibri" w:cs="Calibri"/>
                <w:b/>
                <w:bCs/>
                <w:sz w:val="16"/>
                <w:szCs w:val="16"/>
              </w:rPr>
              <w:fldChar w:fldCharType="end"/>
            </w:r>
          </w:p>
        </w:tc>
        <w:tc>
          <w:tcPr>
            <w:tcW w:w="1701" w:type="dxa"/>
            <w:shd w:val="clear" w:color="auto" w:fill="auto"/>
          </w:tcPr>
          <w:p w14:paraId="2AE0627F" w14:textId="77777777" w:rsidR="00E90E4E" w:rsidRPr="004E0FA2" w:rsidRDefault="00E90E4E" w:rsidP="00E90E4E">
            <w:pPr>
              <w:autoSpaceDE w:val="0"/>
              <w:autoSpaceDN w:val="0"/>
              <w:adjustRightInd w:val="0"/>
              <w:spacing w:after="0" w:line="240" w:lineRule="auto"/>
              <w:ind w:left="440" w:hanging="440"/>
              <w:rPr>
                <w:rFonts w:cs="Verdana"/>
                <w:iCs/>
                <w:color w:val="000000" w:themeColor="text1"/>
                <w:sz w:val="16"/>
                <w:szCs w:val="16"/>
              </w:rPr>
            </w:pPr>
            <w:r w:rsidRPr="004E0FA2">
              <w:rPr>
                <w:rFonts w:cs="Verdana"/>
                <w:iCs/>
                <w:color w:val="000000" w:themeColor="text1"/>
                <w:sz w:val="16"/>
                <w:szCs w:val="16"/>
              </w:rPr>
              <w:lastRenderedPageBreak/>
              <w:t>Value list based on the</w:t>
            </w:r>
          </w:p>
          <w:p w14:paraId="3EF78C8B" w14:textId="3AAF815C" w:rsidR="00F23BED" w:rsidRPr="004E0FA2" w:rsidRDefault="00E90E4E" w:rsidP="00521A54">
            <w:pPr>
              <w:autoSpaceDE w:val="0"/>
              <w:autoSpaceDN w:val="0"/>
              <w:adjustRightInd w:val="0"/>
              <w:spacing w:after="100" w:line="240" w:lineRule="auto"/>
              <w:rPr>
                <w:rFonts w:cs="Verdana"/>
                <w:iCs/>
                <w:color w:val="000000" w:themeColor="text1"/>
                <w:sz w:val="16"/>
                <w:szCs w:val="16"/>
              </w:rPr>
            </w:pPr>
            <w:r w:rsidRPr="004E0FA2">
              <w:rPr>
                <w:rFonts w:cs="Verdana"/>
                <w:iCs/>
                <w:color w:val="000000" w:themeColor="text1"/>
                <w:sz w:val="16"/>
                <w:szCs w:val="16"/>
              </w:rPr>
              <w:t>W</w:t>
            </w:r>
            <w:r w:rsidR="00521A54" w:rsidRPr="004E0FA2">
              <w:rPr>
                <w:rFonts w:cs="Verdana"/>
                <w:iCs/>
                <w:color w:val="000000" w:themeColor="text1"/>
                <w:sz w:val="16"/>
                <w:szCs w:val="16"/>
              </w:rPr>
              <w:t xml:space="preserve">HO </w:t>
            </w:r>
            <w:r w:rsidRPr="004E0FA2">
              <w:rPr>
                <w:rFonts w:cs="Verdana"/>
                <w:iCs/>
                <w:color w:val="000000" w:themeColor="text1"/>
                <w:sz w:val="16"/>
                <w:szCs w:val="16"/>
              </w:rPr>
              <w:t>Classification of Thoracic Tumours (2021)</w:t>
            </w:r>
            <w:r w:rsidR="0085510E" w:rsidRPr="004E0FA2">
              <w:rPr>
                <w:rFonts w:cs="Verdana"/>
                <w:iCs/>
                <w:color w:val="000000" w:themeColor="text1"/>
                <w:sz w:val="18"/>
                <w:szCs w:val="18"/>
                <w:vertAlign w:val="superscript"/>
              </w:rPr>
              <w:t>a</w:t>
            </w:r>
            <w:r w:rsidR="000F2015" w:rsidRPr="004E0FA2">
              <w:rPr>
                <w:rFonts w:cs="Verdana"/>
                <w:iCs/>
                <w:color w:val="000000" w:themeColor="text1"/>
                <w:sz w:val="16"/>
                <w:szCs w:val="16"/>
              </w:rPr>
              <w:t>.</w:t>
            </w:r>
          </w:p>
          <w:p w14:paraId="38A036BD" w14:textId="77777777" w:rsidR="000F2015" w:rsidRDefault="000F2015" w:rsidP="00E90E4E">
            <w:pPr>
              <w:autoSpaceDE w:val="0"/>
              <w:autoSpaceDN w:val="0"/>
              <w:adjustRightInd w:val="0"/>
              <w:spacing w:after="0" w:line="240" w:lineRule="auto"/>
              <w:rPr>
                <w:rFonts w:cs="Verdana"/>
                <w:iCs/>
                <w:color w:val="000000" w:themeColor="text1"/>
                <w:sz w:val="16"/>
                <w:szCs w:val="16"/>
              </w:rPr>
            </w:pPr>
            <w:r w:rsidRPr="000F2015">
              <w:rPr>
                <w:rFonts w:cs="Verdana"/>
                <w:iCs/>
                <w:color w:val="000000" w:themeColor="text1"/>
                <w:sz w:val="16"/>
                <w:szCs w:val="16"/>
              </w:rPr>
              <w:t>Note that permission to publish the WHO Classification of Tumours may be needed in your implementation. It is advisable to check with the International Agency for Research on Cancer.</w:t>
            </w:r>
          </w:p>
          <w:p w14:paraId="1A31C59C" w14:textId="77777777" w:rsidR="004E0FA2" w:rsidRDefault="004E0FA2" w:rsidP="00E90E4E">
            <w:pPr>
              <w:autoSpaceDE w:val="0"/>
              <w:autoSpaceDN w:val="0"/>
              <w:adjustRightInd w:val="0"/>
              <w:spacing w:after="0" w:line="240" w:lineRule="auto"/>
              <w:rPr>
                <w:rFonts w:cs="Verdana"/>
                <w:iCs/>
                <w:color w:val="000000" w:themeColor="text1"/>
                <w:sz w:val="16"/>
                <w:szCs w:val="16"/>
              </w:rPr>
            </w:pPr>
          </w:p>
          <w:p w14:paraId="36588726" w14:textId="493A2DED" w:rsidR="004E0FA2" w:rsidRPr="004E0FA2" w:rsidRDefault="004E0FA2" w:rsidP="00E90E4E">
            <w:pPr>
              <w:autoSpaceDE w:val="0"/>
              <w:autoSpaceDN w:val="0"/>
              <w:adjustRightInd w:val="0"/>
              <w:spacing w:after="0" w:line="240" w:lineRule="auto"/>
              <w:rPr>
                <w:rFonts w:cs="Verdana"/>
                <w:iCs/>
                <w:color w:val="000000" w:themeColor="text1"/>
                <w:sz w:val="16"/>
                <w:szCs w:val="16"/>
              </w:rPr>
            </w:pPr>
            <w:proofErr w:type="spellStart"/>
            <w:r w:rsidRPr="004E0FA2">
              <w:rPr>
                <w:rFonts w:cs="Verdana"/>
                <w:iCs/>
                <w:color w:val="000000" w:themeColor="text1"/>
                <w:sz w:val="18"/>
                <w:szCs w:val="18"/>
                <w:vertAlign w:val="superscript"/>
              </w:rPr>
              <w:t>a</w:t>
            </w:r>
            <w:proofErr w:type="spellEnd"/>
            <w:r w:rsidRPr="004E0FA2">
              <w:rPr>
                <w:rFonts w:cs="Verdana"/>
                <w:iCs/>
                <w:color w:val="000000" w:themeColor="text1"/>
                <w:sz w:val="16"/>
                <w:szCs w:val="16"/>
              </w:rPr>
              <w:t xml:space="preserve"> Where relevant, if more than one subtype, list in 10% increments</w:t>
            </w:r>
            <w:r>
              <w:rPr>
                <w:rFonts w:cs="Verdana"/>
                <w:iCs/>
                <w:color w:val="000000" w:themeColor="text1"/>
                <w:sz w:val="16"/>
                <w:szCs w:val="16"/>
              </w:rPr>
              <w:t>.</w:t>
            </w:r>
          </w:p>
        </w:tc>
      </w:tr>
      <w:tr w:rsidR="00035BBA" w:rsidRPr="00CC5E7C" w14:paraId="5545F988" w14:textId="77777777" w:rsidTr="007A7D93">
        <w:trPr>
          <w:trHeight w:val="729"/>
        </w:trPr>
        <w:tc>
          <w:tcPr>
            <w:tcW w:w="866" w:type="dxa"/>
            <w:shd w:val="clear" w:color="000000" w:fill="EEECE1"/>
          </w:tcPr>
          <w:p w14:paraId="0BA3F601" w14:textId="1684C3CA" w:rsidR="00035BBA" w:rsidRDefault="007851D6" w:rsidP="00974E40">
            <w:pPr>
              <w:spacing w:after="0" w:line="240" w:lineRule="auto"/>
              <w:rPr>
                <w:rFonts w:ascii="Calibri" w:hAnsi="Calibri"/>
                <w:color w:val="000000"/>
                <w:sz w:val="16"/>
                <w:szCs w:val="16"/>
              </w:rPr>
            </w:pPr>
            <w:r>
              <w:rPr>
                <w:rFonts w:ascii="Calibri" w:hAnsi="Calibri"/>
                <w:color w:val="000000"/>
                <w:sz w:val="16"/>
                <w:szCs w:val="16"/>
              </w:rPr>
              <w:t>Core</w:t>
            </w:r>
          </w:p>
        </w:tc>
        <w:tc>
          <w:tcPr>
            <w:tcW w:w="1843" w:type="dxa"/>
            <w:shd w:val="clear" w:color="000000" w:fill="EEECE1"/>
          </w:tcPr>
          <w:p w14:paraId="2C214B66" w14:textId="2579DAE5" w:rsidR="00035BBA" w:rsidRPr="00E66A8F" w:rsidRDefault="007851D6" w:rsidP="007A7D93">
            <w:pPr>
              <w:spacing w:after="0" w:line="240" w:lineRule="auto"/>
              <w:rPr>
                <w:rFonts w:cstheme="minorHAnsi"/>
                <w:color w:val="000000" w:themeColor="text1"/>
                <w:sz w:val="16"/>
                <w:szCs w:val="16"/>
              </w:rPr>
            </w:pPr>
            <w:r w:rsidRPr="007851D6">
              <w:rPr>
                <w:rFonts w:cstheme="minorHAnsi"/>
                <w:color w:val="000000" w:themeColor="text1"/>
                <w:sz w:val="16"/>
                <w:szCs w:val="16"/>
              </w:rPr>
              <w:t>EXTENT OF DIRECT INVASION</w:t>
            </w:r>
          </w:p>
        </w:tc>
        <w:tc>
          <w:tcPr>
            <w:tcW w:w="2551" w:type="dxa"/>
            <w:shd w:val="clear" w:color="auto" w:fill="auto"/>
          </w:tcPr>
          <w:p w14:paraId="580CE0BD" w14:textId="77777777" w:rsidR="00F23849" w:rsidRPr="00384F9A" w:rsidRDefault="00F23849" w:rsidP="00F23849">
            <w:pPr>
              <w:autoSpaceDE w:val="0"/>
              <w:autoSpaceDN w:val="0"/>
              <w:adjustRightInd w:val="0"/>
              <w:spacing w:after="0" w:line="240" w:lineRule="auto"/>
              <w:rPr>
                <w:rFonts w:cstheme="minorHAnsi"/>
                <w:b/>
                <w:bCs/>
                <w:sz w:val="16"/>
                <w:szCs w:val="16"/>
              </w:rPr>
            </w:pPr>
            <w:r w:rsidRPr="00384F9A">
              <w:rPr>
                <w:rFonts w:cstheme="minorHAnsi"/>
                <w:b/>
                <w:bCs/>
                <w:sz w:val="16"/>
                <w:szCs w:val="16"/>
              </w:rPr>
              <w:t>Thymus</w:t>
            </w:r>
          </w:p>
          <w:p w14:paraId="57D66901" w14:textId="412C357D" w:rsidR="00F23849" w:rsidRPr="00384F9A" w:rsidRDefault="00F23849"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No invasion beyond capsule or limit of the thymus</w:t>
            </w:r>
          </w:p>
          <w:p w14:paraId="28608370" w14:textId="77777777" w:rsidR="00035BBA" w:rsidRPr="00384F9A" w:rsidRDefault="00F23849"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Invasion beyond the mediastinum</w:t>
            </w:r>
          </w:p>
          <w:p w14:paraId="2B4DFD97" w14:textId="77777777" w:rsidR="00903BBE" w:rsidRPr="00384F9A" w:rsidRDefault="00903BBE" w:rsidP="00903BBE">
            <w:pPr>
              <w:autoSpaceDE w:val="0"/>
              <w:autoSpaceDN w:val="0"/>
              <w:adjustRightInd w:val="0"/>
              <w:spacing w:after="0" w:line="240" w:lineRule="auto"/>
              <w:rPr>
                <w:rFonts w:cstheme="minorHAnsi"/>
                <w:b/>
                <w:bCs/>
                <w:sz w:val="16"/>
                <w:szCs w:val="16"/>
              </w:rPr>
            </w:pPr>
            <w:r w:rsidRPr="00384F9A">
              <w:rPr>
                <w:rFonts w:cstheme="minorHAnsi"/>
                <w:b/>
                <w:bCs/>
                <w:sz w:val="16"/>
                <w:szCs w:val="16"/>
              </w:rPr>
              <w:t>Mediastinal pleura</w:t>
            </w:r>
          </w:p>
          <w:p w14:paraId="5236FF5E" w14:textId="1639325E" w:rsidR="00903BBE" w:rsidRPr="00384F9A" w:rsidRDefault="00903BBE"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Not applicable</w:t>
            </w:r>
          </w:p>
          <w:p w14:paraId="22EFA486" w14:textId="77777777" w:rsidR="00903BBE" w:rsidRPr="00384F9A" w:rsidRDefault="00903BBE"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Cannot be assessed</w:t>
            </w:r>
          </w:p>
          <w:p w14:paraId="5E876751" w14:textId="77777777" w:rsidR="00903BBE" w:rsidRPr="00384F9A" w:rsidRDefault="00903BBE"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Not involved</w:t>
            </w:r>
          </w:p>
          <w:p w14:paraId="11DAF8F6" w14:textId="77777777" w:rsidR="00903BBE" w:rsidRPr="00384F9A" w:rsidRDefault="00903BBE"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Involved</w:t>
            </w:r>
          </w:p>
          <w:p w14:paraId="27271F07" w14:textId="77777777" w:rsidR="00903BBE" w:rsidRPr="00384F9A" w:rsidRDefault="00903BBE" w:rsidP="00EA0548">
            <w:pPr>
              <w:spacing w:after="0" w:line="240" w:lineRule="auto"/>
              <w:rPr>
                <w:rFonts w:cstheme="minorHAnsi"/>
                <w:b/>
                <w:bCs/>
                <w:sz w:val="16"/>
                <w:szCs w:val="16"/>
              </w:rPr>
            </w:pPr>
            <w:r w:rsidRPr="00384F9A">
              <w:rPr>
                <w:rFonts w:cstheme="minorHAnsi"/>
                <w:b/>
                <w:bCs/>
                <w:sz w:val="16"/>
                <w:szCs w:val="16"/>
              </w:rPr>
              <w:t>Pericardium</w:t>
            </w:r>
          </w:p>
          <w:p w14:paraId="275C5C83" w14:textId="77777777" w:rsidR="00903BBE" w:rsidRPr="00384F9A" w:rsidRDefault="00903BBE"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Not applicable</w:t>
            </w:r>
          </w:p>
          <w:p w14:paraId="1D55C2F1" w14:textId="77777777" w:rsidR="00903BBE" w:rsidRPr="00384F9A" w:rsidRDefault="00903BBE"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Cannot be assessed</w:t>
            </w:r>
          </w:p>
          <w:p w14:paraId="7E24579C" w14:textId="77777777" w:rsidR="00903BBE" w:rsidRPr="00384F9A" w:rsidRDefault="00903BBE"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Not involved</w:t>
            </w:r>
          </w:p>
          <w:p w14:paraId="5342077D" w14:textId="77777777" w:rsidR="00903BBE" w:rsidRPr="00384F9A" w:rsidRDefault="00903BBE"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Involved</w:t>
            </w:r>
          </w:p>
          <w:p w14:paraId="25E3FF5F" w14:textId="77777777" w:rsidR="00EA0548" w:rsidRPr="00384F9A" w:rsidRDefault="00EA0548" w:rsidP="00EA0548">
            <w:pPr>
              <w:autoSpaceDE w:val="0"/>
              <w:autoSpaceDN w:val="0"/>
              <w:adjustRightInd w:val="0"/>
              <w:spacing w:after="0" w:line="240" w:lineRule="auto"/>
              <w:rPr>
                <w:rFonts w:cstheme="minorHAnsi"/>
                <w:b/>
                <w:bCs/>
                <w:sz w:val="16"/>
                <w:szCs w:val="16"/>
              </w:rPr>
            </w:pPr>
            <w:r w:rsidRPr="00384F9A">
              <w:rPr>
                <w:rFonts w:cstheme="minorHAnsi"/>
                <w:b/>
                <w:bCs/>
                <w:sz w:val="16"/>
                <w:szCs w:val="16"/>
              </w:rPr>
              <w:t>Lung (pulmonary parenchyma, visceral pleura, or both)</w:t>
            </w:r>
          </w:p>
          <w:p w14:paraId="6DCB0C1A" w14:textId="1119CD41" w:rsidR="00EA0548" w:rsidRPr="00384F9A" w:rsidRDefault="00EA0548"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Not applicable</w:t>
            </w:r>
          </w:p>
          <w:p w14:paraId="219C20C2" w14:textId="77777777" w:rsidR="00EA0548" w:rsidRPr="00384F9A" w:rsidRDefault="00EA0548"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Cannot be assessed</w:t>
            </w:r>
          </w:p>
          <w:p w14:paraId="7DA167BF" w14:textId="77777777" w:rsidR="00EA0548" w:rsidRPr="00384F9A" w:rsidRDefault="00EA0548"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Not involved</w:t>
            </w:r>
          </w:p>
          <w:p w14:paraId="19A2E9F9" w14:textId="77777777" w:rsidR="00903BBE" w:rsidRPr="00384F9A" w:rsidRDefault="00EA0548" w:rsidP="00657447">
            <w:pPr>
              <w:pStyle w:val="ListParagraph"/>
              <w:numPr>
                <w:ilvl w:val="0"/>
                <w:numId w:val="2"/>
              </w:numPr>
              <w:spacing w:after="100" w:line="240" w:lineRule="auto"/>
              <w:ind w:left="204" w:hanging="204"/>
              <w:rPr>
                <w:rFonts w:cs="Verdana"/>
                <w:i/>
                <w:iCs/>
                <w:color w:val="221E1F"/>
                <w:sz w:val="16"/>
                <w:szCs w:val="16"/>
              </w:rPr>
            </w:pPr>
            <w:r w:rsidRPr="00384F9A">
              <w:rPr>
                <w:rFonts w:cs="Verdana"/>
                <w:color w:val="221E1F"/>
                <w:sz w:val="16"/>
                <w:szCs w:val="16"/>
              </w:rPr>
              <w:t xml:space="preserve">Involved, </w:t>
            </w:r>
            <w:r w:rsidRPr="00384F9A">
              <w:rPr>
                <w:rFonts w:cs="Verdana"/>
                <w:i/>
                <w:iCs/>
                <w:color w:val="221E1F"/>
                <w:sz w:val="16"/>
                <w:szCs w:val="16"/>
              </w:rPr>
              <w:t>specify lobe(s) of the lung</w:t>
            </w:r>
          </w:p>
          <w:p w14:paraId="4D1F2E43" w14:textId="77777777" w:rsidR="009B7B64" w:rsidRPr="00384F9A" w:rsidRDefault="009B7B64" w:rsidP="009B7B64">
            <w:pPr>
              <w:spacing w:after="0" w:line="240" w:lineRule="auto"/>
              <w:rPr>
                <w:rFonts w:cstheme="minorHAnsi"/>
                <w:b/>
                <w:bCs/>
                <w:sz w:val="16"/>
                <w:szCs w:val="16"/>
              </w:rPr>
            </w:pPr>
            <w:r w:rsidRPr="00384F9A">
              <w:rPr>
                <w:rFonts w:cstheme="minorHAnsi"/>
                <w:b/>
                <w:bCs/>
                <w:sz w:val="16"/>
                <w:szCs w:val="16"/>
              </w:rPr>
              <w:t>Brachiocephalic (innominate) vein</w:t>
            </w:r>
          </w:p>
          <w:p w14:paraId="22E290D6" w14:textId="77777777" w:rsidR="009B7B64" w:rsidRPr="00384F9A" w:rsidRDefault="009B7B64"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Not applicable</w:t>
            </w:r>
          </w:p>
          <w:p w14:paraId="68DB2194" w14:textId="77777777" w:rsidR="009B7B64" w:rsidRPr="00384F9A" w:rsidRDefault="009B7B64"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Cannot be assessed</w:t>
            </w:r>
          </w:p>
          <w:p w14:paraId="39A421AD" w14:textId="77777777" w:rsidR="009B7B64" w:rsidRPr="00384F9A" w:rsidRDefault="009B7B64"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Not involved</w:t>
            </w:r>
          </w:p>
          <w:p w14:paraId="3CA830FA" w14:textId="77777777" w:rsidR="009B7B64" w:rsidRPr="00384F9A" w:rsidRDefault="009B7B64"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Involved</w:t>
            </w:r>
          </w:p>
          <w:p w14:paraId="5ACCD126" w14:textId="77777777" w:rsidR="007A7D93" w:rsidRDefault="007A7D93" w:rsidP="006332A5">
            <w:pPr>
              <w:spacing w:after="0" w:line="240" w:lineRule="auto"/>
              <w:rPr>
                <w:rFonts w:cstheme="minorHAnsi"/>
                <w:b/>
                <w:bCs/>
                <w:sz w:val="16"/>
                <w:szCs w:val="16"/>
              </w:rPr>
            </w:pPr>
          </w:p>
          <w:p w14:paraId="22760081" w14:textId="1DAEED28" w:rsidR="00C33B9E" w:rsidRDefault="00C33B9E" w:rsidP="006332A5">
            <w:pPr>
              <w:spacing w:after="0" w:line="240" w:lineRule="auto"/>
              <w:rPr>
                <w:rFonts w:cstheme="minorHAnsi"/>
                <w:b/>
                <w:bCs/>
                <w:sz w:val="16"/>
                <w:szCs w:val="16"/>
              </w:rPr>
            </w:pPr>
            <w:r w:rsidRPr="00384F9A">
              <w:rPr>
                <w:rFonts w:cstheme="minorHAnsi"/>
                <w:b/>
                <w:bCs/>
                <w:sz w:val="16"/>
                <w:szCs w:val="16"/>
              </w:rPr>
              <w:lastRenderedPageBreak/>
              <w:t>Superior vena cava</w:t>
            </w:r>
          </w:p>
          <w:p w14:paraId="2EDE8693" w14:textId="77777777" w:rsidR="006332A5" w:rsidRPr="00384F9A" w:rsidRDefault="006332A5" w:rsidP="00657447">
            <w:pPr>
              <w:pStyle w:val="ListParagraph"/>
              <w:numPr>
                <w:ilvl w:val="0"/>
                <w:numId w:val="2"/>
              </w:numPr>
              <w:spacing w:after="100" w:line="240" w:lineRule="auto"/>
              <w:ind w:left="204" w:hanging="204"/>
              <w:rPr>
                <w:rFonts w:cs="Verdana"/>
                <w:color w:val="221E1F"/>
                <w:sz w:val="16"/>
                <w:szCs w:val="16"/>
              </w:rPr>
            </w:pPr>
            <w:r>
              <w:rPr>
                <w:rFonts w:cs="Verdana"/>
                <w:color w:val="221E1F"/>
                <w:sz w:val="16"/>
                <w:szCs w:val="16"/>
              </w:rPr>
              <w:t xml:space="preserve">Not </w:t>
            </w:r>
            <w:r w:rsidRPr="00384F9A">
              <w:rPr>
                <w:rFonts w:cs="Verdana"/>
                <w:color w:val="221E1F"/>
                <w:sz w:val="16"/>
                <w:szCs w:val="16"/>
              </w:rPr>
              <w:t>applicable</w:t>
            </w:r>
          </w:p>
          <w:p w14:paraId="29DD8BB9" w14:textId="77777777" w:rsidR="006332A5" w:rsidRPr="00384F9A" w:rsidRDefault="006332A5"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Cannot be assessed</w:t>
            </w:r>
          </w:p>
          <w:p w14:paraId="3345F546" w14:textId="77777777" w:rsidR="006332A5" w:rsidRPr="00384F9A" w:rsidRDefault="006332A5"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Not involved</w:t>
            </w:r>
          </w:p>
          <w:p w14:paraId="1DDF59B2" w14:textId="77777777" w:rsidR="006332A5" w:rsidRPr="00384F9A" w:rsidRDefault="006332A5" w:rsidP="00657447">
            <w:pPr>
              <w:pStyle w:val="ListParagraph"/>
              <w:numPr>
                <w:ilvl w:val="0"/>
                <w:numId w:val="2"/>
              </w:numPr>
              <w:spacing w:after="0" w:line="240" w:lineRule="auto"/>
              <w:ind w:left="204" w:hanging="204"/>
              <w:rPr>
                <w:rFonts w:cs="Verdana"/>
                <w:color w:val="221E1F"/>
                <w:sz w:val="16"/>
                <w:szCs w:val="16"/>
              </w:rPr>
            </w:pPr>
            <w:r w:rsidRPr="00384F9A">
              <w:rPr>
                <w:rFonts w:cs="Verdana"/>
                <w:color w:val="221E1F"/>
                <w:sz w:val="16"/>
                <w:szCs w:val="16"/>
              </w:rPr>
              <w:t>Involved</w:t>
            </w:r>
          </w:p>
          <w:p w14:paraId="3B4BA478" w14:textId="6C88D6A3" w:rsidR="00C33B9E" w:rsidRDefault="00C33B9E" w:rsidP="006332A5">
            <w:pPr>
              <w:spacing w:before="100" w:after="0" w:line="240" w:lineRule="auto"/>
              <w:rPr>
                <w:rFonts w:cstheme="minorHAnsi"/>
                <w:b/>
                <w:bCs/>
                <w:sz w:val="16"/>
                <w:szCs w:val="16"/>
              </w:rPr>
            </w:pPr>
            <w:r w:rsidRPr="00384F9A">
              <w:rPr>
                <w:rFonts w:cstheme="minorHAnsi"/>
                <w:b/>
                <w:bCs/>
                <w:sz w:val="16"/>
                <w:szCs w:val="16"/>
              </w:rPr>
              <w:t>Phrenic nerve</w:t>
            </w:r>
          </w:p>
          <w:p w14:paraId="4B7C65E0" w14:textId="4472B6A6" w:rsidR="00384F9A" w:rsidRPr="00384F9A" w:rsidRDefault="006332A5" w:rsidP="00657447">
            <w:pPr>
              <w:pStyle w:val="ListParagraph"/>
              <w:numPr>
                <w:ilvl w:val="0"/>
                <w:numId w:val="2"/>
              </w:numPr>
              <w:spacing w:after="100" w:line="240" w:lineRule="auto"/>
              <w:ind w:left="204" w:hanging="204"/>
              <w:rPr>
                <w:rFonts w:cs="Verdana"/>
                <w:color w:val="221E1F"/>
                <w:sz w:val="16"/>
                <w:szCs w:val="16"/>
              </w:rPr>
            </w:pPr>
            <w:r>
              <w:rPr>
                <w:rFonts w:cs="Verdana"/>
                <w:color w:val="221E1F"/>
                <w:sz w:val="16"/>
                <w:szCs w:val="16"/>
              </w:rPr>
              <w:t xml:space="preserve">Not </w:t>
            </w:r>
            <w:r w:rsidR="00384F9A" w:rsidRPr="00384F9A">
              <w:rPr>
                <w:rFonts w:cs="Verdana"/>
                <w:color w:val="221E1F"/>
                <w:sz w:val="16"/>
                <w:szCs w:val="16"/>
              </w:rPr>
              <w:t>applicable</w:t>
            </w:r>
          </w:p>
          <w:p w14:paraId="7E5D23DA" w14:textId="77777777" w:rsidR="00384F9A" w:rsidRPr="00384F9A" w:rsidRDefault="00384F9A"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Cannot be assessed</w:t>
            </w:r>
          </w:p>
          <w:p w14:paraId="56356E76" w14:textId="77777777" w:rsidR="00384F9A" w:rsidRPr="00384F9A" w:rsidRDefault="00384F9A"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Not involved</w:t>
            </w:r>
          </w:p>
          <w:p w14:paraId="5ADB7FE7" w14:textId="77777777" w:rsidR="00384F9A" w:rsidRPr="00384F9A" w:rsidRDefault="00384F9A"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Involved</w:t>
            </w:r>
          </w:p>
          <w:p w14:paraId="746A6F1E" w14:textId="34CA855A" w:rsidR="00C33B9E" w:rsidRDefault="00C33B9E" w:rsidP="006332A5">
            <w:pPr>
              <w:spacing w:after="0" w:line="240" w:lineRule="auto"/>
              <w:rPr>
                <w:rFonts w:cstheme="minorHAnsi"/>
                <w:b/>
                <w:bCs/>
                <w:sz w:val="16"/>
                <w:szCs w:val="16"/>
              </w:rPr>
            </w:pPr>
            <w:proofErr w:type="spellStart"/>
            <w:r w:rsidRPr="00384F9A">
              <w:rPr>
                <w:rFonts w:cstheme="minorHAnsi"/>
                <w:b/>
                <w:bCs/>
                <w:sz w:val="16"/>
                <w:szCs w:val="16"/>
              </w:rPr>
              <w:t>Extrapericardial</w:t>
            </w:r>
            <w:proofErr w:type="spellEnd"/>
            <w:r w:rsidRPr="00384F9A">
              <w:rPr>
                <w:rFonts w:cstheme="minorHAnsi"/>
                <w:b/>
                <w:bCs/>
                <w:sz w:val="16"/>
                <w:szCs w:val="16"/>
              </w:rPr>
              <w:t xml:space="preserve"> pulmonary artery or veins</w:t>
            </w:r>
          </w:p>
          <w:p w14:paraId="0DAD0FD3" w14:textId="77777777" w:rsidR="006332A5" w:rsidRPr="00384F9A" w:rsidRDefault="006332A5" w:rsidP="00657447">
            <w:pPr>
              <w:pStyle w:val="ListParagraph"/>
              <w:numPr>
                <w:ilvl w:val="0"/>
                <w:numId w:val="2"/>
              </w:numPr>
              <w:spacing w:after="100" w:line="240" w:lineRule="auto"/>
              <w:ind w:left="204" w:hanging="204"/>
              <w:rPr>
                <w:rFonts w:cs="Verdana"/>
                <w:color w:val="221E1F"/>
                <w:sz w:val="16"/>
                <w:szCs w:val="16"/>
              </w:rPr>
            </w:pPr>
            <w:r>
              <w:rPr>
                <w:rFonts w:cs="Verdana"/>
                <w:color w:val="221E1F"/>
                <w:sz w:val="16"/>
                <w:szCs w:val="16"/>
              </w:rPr>
              <w:t xml:space="preserve">Not </w:t>
            </w:r>
            <w:r w:rsidRPr="00384F9A">
              <w:rPr>
                <w:rFonts w:cs="Verdana"/>
                <w:color w:val="221E1F"/>
                <w:sz w:val="16"/>
                <w:szCs w:val="16"/>
              </w:rPr>
              <w:t>applicable</w:t>
            </w:r>
          </w:p>
          <w:p w14:paraId="4344D610" w14:textId="77777777" w:rsidR="006332A5" w:rsidRPr="00384F9A" w:rsidRDefault="006332A5"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Cannot be assessed</w:t>
            </w:r>
          </w:p>
          <w:p w14:paraId="42D4F76F" w14:textId="77777777" w:rsidR="006332A5" w:rsidRPr="00384F9A" w:rsidRDefault="006332A5"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Not involved</w:t>
            </w:r>
          </w:p>
          <w:p w14:paraId="7F252C12" w14:textId="77777777" w:rsidR="006332A5" w:rsidRPr="00384F9A" w:rsidRDefault="006332A5"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Involved</w:t>
            </w:r>
          </w:p>
          <w:p w14:paraId="05EC0D7A" w14:textId="3BB8BA2F" w:rsidR="00C33B9E" w:rsidRDefault="006465FC" w:rsidP="006332A5">
            <w:pPr>
              <w:spacing w:after="0" w:line="240" w:lineRule="auto"/>
              <w:rPr>
                <w:rFonts w:cstheme="minorHAnsi"/>
                <w:b/>
                <w:bCs/>
                <w:sz w:val="16"/>
                <w:szCs w:val="16"/>
              </w:rPr>
            </w:pPr>
            <w:r w:rsidRPr="00384F9A">
              <w:rPr>
                <w:rFonts w:cstheme="minorHAnsi"/>
                <w:b/>
                <w:bCs/>
                <w:sz w:val="16"/>
                <w:szCs w:val="16"/>
              </w:rPr>
              <w:t>Aorta (ascending, arch or descending)</w:t>
            </w:r>
          </w:p>
          <w:p w14:paraId="187A5CAB" w14:textId="77777777" w:rsidR="006332A5" w:rsidRPr="00384F9A" w:rsidRDefault="006332A5" w:rsidP="00657447">
            <w:pPr>
              <w:pStyle w:val="ListParagraph"/>
              <w:numPr>
                <w:ilvl w:val="0"/>
                <w:numId w:val="2"/>
              </w:numPr>
              <w:spacing w:after="100" w:line="240" w:lineRule="auto"/>
              <w:ind w:left="204" w:hanging="204"/>
              <w:rPr>
                <w:rFonts w:cs="Verdana"/>
                <w:color w:val="221E1F"/>
                <w:sz w:val="16"/>
                <w:szCs w:val="16"/>
              </w:rPr>
            </w:pPr>
            <w:r>
              <w:rPr>
                <w:rFonts w:cs="Verdana"/>
                <w:color w:val="221E1F"/>
                <w:sz w:val="16"/>
                <w:szCs w:val="16"/>
              </w:rPr>
              <w:t xml:space="preserve">Not </w:t>
            </w:r>
            <w:r w:rsidRPr="00384F9A">
              <w:rPr>
                <w:rFonts w:cs="Verdana"/>
                <w:color w:val="221E1F"/>
                <w:sz w:val="16"/>
                <w:szCs w:val="16"/>
              </w:rPr>
              <w:t>applicable</w:t>
            </w:r>
          </w:p>
          <w:p w14:paraId="2941C179" w14:textId="77777777" w:rsidR="006332A5" w:rsidRPr="00384F9A" w:rsidRDefault="006332A5"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Cannot be assessed</w:t>
            </w:r>
          </w:p>
          <w:p w14:paraId="5AA7FF05" w14:textId="77777777" w:rsidR="006332A5" w:rsidRPr="00384F9A" w:rsidRDefault="006332A5"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Not involved</w:t>
            </w:r>
          </w:p>
          <w:p w14:paraId="79EF4844" w14:textId="77777777" w:rsidR="006332A5" w:rsidRPr="00384F9A" w:rsidRDefault="006332A5"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Involved</w:t>
            </w:r>
          </w:p>
          <w:p w14:paraId="170EE546" w14:textId="433445D7" w:rsidR="006465FC" w:rsidRDefault="006465FC" w:rsidP="006332A5">
            <w:pPr>
              <w:spacing w:after="0" w:line="240" w:lineRule="auto"/>
              <w:rPr>
                <w:rFonts w:cstheme="minorHAnsi"/>
                <w:b/>
                <w:bCs/>
                <w:sz w:val="16"/>
                <w:szCs w:val="16"/>
              </w:rPr>
            </w:pPr>
            <w:r w:rsidRPr="00384F9A">
              <w:rPr>
                <w:rFonts w:cstheme="minorHAnsi"/>
                <w:b/>
                <w:bCs/>
                <w:sz w:val="16"/>
                <w:szCs w:val="16"/>
              </w:rPr>
              <w:t>Arch vessels</w:t>
            </w:r>
          </w:p>
          <w:p w14:paraId="031C980D" w14:textId="77777777" w:rsidR="006332A5" w:rsidRPr="00384F9A" w:rsidRDefault="006332A5" w:rsidP="00657447">
            <w:pPr>
              <w:pStyle w:val="ListParagraph"/>
              <w:numPr>
                <w:ilvl w:val="0"/>
                <w:numId w:val="2"/>
              </w:numPr>
              <w:spacing w:after="100" w:line="240" w:lineRule="auto"/>
              <w:ind w:left="204" w:hanging="204"/>
              <w:rPr>
                <w:rFonts w:cs="Verdana"/>
                <w:color w:val="221E1F"/>
                <w:sz w:val="16"/>
                <w:szCs w:val="16"/>
              </w:rPr>
            </w:pPr>
            <w:r>
              <w:rPr>
                <w:rFonts w:cs="Verdana"/>
                <w:color w:val="221E1F"/>
                <w:sz w:val="16"/>
                <w:szCs w:val="16"/>
              </w:rPr>
              <w:t xml:space="preserve">Not </w:t>
            </w:r>
            <w:r w:rsidRPr="00384F9A">
              <w:rPr>
                <w:rFonts w:cs="Verdana"/>
                <w:color w:val="221E1F"/>
                <w:sz w:val="16"/>
                <w:szCs w:val="16"/>
              </w:rPr>
              <w:t>applicable</w:t>
            </w:r>
          </w:p>
          <w:p w14:paraId="7B01EEFB" w14:textId="77777777" w:rsidR="006332A5" w:rsidRPr="00384F9A" w:rsidRDefault="006332A5"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Cannot be assessed</w:t>
            </w:r>
          </w:p>
          <w:p w14:paraId="1439FF3C" w14:textId="77777777" w:rsidR="006332A5" w:rsidRPr="00384F9A" w:rsidRDefault="006332A5"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Not involved</w:t>
            </w:r>
          </w:p>
          <w:p w14:paraId="10016882" w14:textId="77777777" w:rsidR="006332A5" w:rsidRPr="00384F9A" w:rsidRDefault="006332A5"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Involved</w:t>
            </w:r>
          </w:p>
          <w:p w14:paraId="68790AF5" w14:textId="3E41AA7B" w:rsidR="006465FC" w:rsidRDefault="006465FC" w:rsidP="006332A5">
            <w:pPr>
              <w:spacing w:after="0" w:line="240" w:lineRule="auto"/>
              <w:rPr>
                <w:rFonts w:cstheme="minorHAnsi"/>
                <w:b/>
                <w:bCs/>
                <w:sz w:val="16"/>
                <w:szCs w:val="16"/>
              </w:rPr>
            </w:pPr>
            <w:r w:rsidRPr="00384F9A">
              <w:rPr>
                <w:rFonts w:cstheme="minorHAnsi"/>
                <w:b/>
                <w:bCs/>
                <w:sz w:val="16"/>
                <w:szCs w:val="16"/>
              </w:rPr>
              <w:t>Intrapericardial pulmonary artery</w:t>
            </w:r>
          </w:p>
          <w:p w14:paraId="55FB4AAE" w14:textId="77777777" w:rsidR="006332A5" w:rsidRPr="00384F9A" w:rsidRDefault="006332A5" w:rsidP="00657447">
            <w:pPr>
              <w:pStyle w:val="ListParagraph"/>
              <w:numPr>
                <w:ilvl w:val="0"/>
                <w:numId w:val="2"/>
              </w:numPr>
              <w:spacing w:after="100" w:line="240" w:lineRule="auto"/>
              <w:ind w:left="204" w:hanging="204"/>
              <w:rPr>
                <w:rFonts w:cs="Verdana"/>
                <w:color w:val="221E1F"/>
                <w:sz w:val="16"/>
                <w:szCs w:val="16"/>
              </w:rPr>
            </w:pPr>
            <w:r>
              <w:rPr>
                <w:rFonts w:cs="Verdana"/>
                <w:color w:val="221E1F"/>
                <w:sz w:val="16"/>
                <w:szCs w:val="16"/>
              </w:rPr>
              <w:t xml:space="preserve">Not </w:t>
            </w:r>
            <w:r w:rsidRPr="00384F9A">
              <w:rPr>
                <w:rFonts w:cs="Verdana"/>
                <w:color w:val="221E1F"/>
                <w:sz w:val="16"/>
                <w:szCs w:val="16"/>
              </w:rPr>
              <w:t>applicable</w:t>
            </w:r>
          </w:p>
          <w:p w14:paraId="246CCA1B" w14:textId="77777777" w:rsidR="006332A5" w:rsidRPr="00384F9A" w:rsidRDefault="006332A5"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Cannot be assessed</w:t>
            </w:r>
          </w:p>
          <w:p w14:paraId="7C923FED" w14:textId="77777777" w:rsidR="006332A5" w:rsidRPr="00384F9A" w:rsidRDefault="006332A5"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Not involved</w:t>
            </w:r>
          </w:p>
          <w:p w14:paraId="11AB6A4D" w14:textId="77777777" w:rsidR="006332A5" w:rsidRPr="00384F9A" w:rsidRDefault="006332A5"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Involved</w:t>
            </w:r>
          </w:p>
          <w:p w14:paraId="14564307" w14:textId="28E76B22" w:rsidR="00384F9A" w:rsidRPr="00384F9A" w:rsidRDefault="00384F9A" w:rsidP="007A7D93">
            <w:pPr>
              <w:spacing w:after="0" w:line="240" w:lineRule="auto"/>
              <w:rPr>
                <w:rFonts w:cstheme="minorHAnsi"/>
                <w:color w:val="221E1F"/>
                <w:sz w:val="16"/>
                <w:szCs w:val="16"/>
              </w:rPr>
            </w:pPr>
            <w:r w:rsidRPr="00384F9A">
              <w:rPr>
                <w:rFonts w:cstheme="minorHAnsi"/>
                <w:b/>
                <w:bCs/>
                <w:sz w:val="16"/>
                <w:szCs w:val="16"/>
              </w:rPr>
              <w:t xml:space="preserve">Other involved organ(s)/site(s) by direct spread, </w:t>
            </w:r>
            <w:r w:rsidRPr="00384F9A">
              <w:rPr>
                <w:rFonts w:cstheme="minorHAnsi"/>
                <w:b/>
                <w:bCs/>
                <w:i/>
                <w:iCs/>
                <w:sz w:val="16"/>
                <w:szCs w:val="16"/>
              </w:rPr>
              <w:t>specify</w:t>
            </w:r>
          </w:p>
        </w:tc>
        <w:tc>
          <w:tcPr>
            <w:tcW w:w="8222" w:type="dxa"/>
            <w:shd w:val="clear" w:color="auto" w:fill="auto"/>
          </w:tcPr>
          <w:p w14:paraId="589D139B" w14:textId="151B3446" w:rsidR="00657447" w:rsidRPr="00657447" w:rsidRDefault="00657447" w:rsidP="00657447">
            <w:pPr>
              <w:autoSpaceDE w:val="0"/>
              <w:autoSpaceDN w:val="0"/>
              <w:adjustRightInd w:val="0"/>
              <w:spacing w:after="0" w:line="240" w:lineRule="auto"/>
              <w:rPr>
                <w:rFonts w:ascii="Calibri" w:eastAsia="Malgun Gothic" w:hAnsi="Calibri" w:cs="Times New Roman"/>
                <w:sz w:val="16"/>
                <w:szCs w:val="16"/>
                <w:lang w:eastAsia="en-AU"/>
              </w:rPr>
            </w:pPr>
            <w:bookmarkStart w:id="13" w:name="_Hlk85203871"/>
            <w:r w:rsidRPr="00657447">
              <w:rPr>
                <w:rFonts w:ascii="Calibri" w:eastAsia="Malgun Gothic" w:hAnsi="Calibri" w:cs="Times New Roman"/>
                <w:sz w:val="16"/>
                <w:szCs w:val="16"/>
                <w:lang w:eastAsia="en-AU"/>
              </w:rPr>
              <w:lastRenderedPageBreak/>
              <w:t xml:space="preserve">The TNM staging as described in the </w:t>
            </w:r>
            <w:r w:rsidRPr="00657447">
              <w:rPr>
                <w:rFonts w:eastAsia="Malgun Gothic" w:cs="Times New Roman"/>
                <w:sz w:val="16"/>
                <w:szCs w:val="16"/>
              </w:rPr>
              <w:t>Union for International Cancer Control</w:t>
            </w:r>
            <w:r w:rsidRPr="00657447">
              <w:rPr>
                <w:rFonts w:ascii="Calibri" w:eastAsia="Malgun Gothic" w:hAnsi="Calibri" w:cs="Times New Roman"/>
                <w:sz w:val="16"/>
                <w:szCs w:val="16"/>
              </w:rPr>
              <w:t xml:space="preserve"> (</w:t>
            </w:r>
            <w:r w:rsidRPr="00657447">
              <w:rPr>
                <w:rFonts w:ascii="Calibri" w:eastAsia="Malgun Gothic" w:hAnsi="Calibri" w:cs="Times New Roman"/>
                <w:sz w:val="16"/>
                <w:szCs w:val="16"/>
                <w:lang w:eastAsia="en-AU"/>
              </w:rPr>
              <w:t>UICC)</w:t>
            </w:r>
            <w:r w:rsidRPr="00657447">
              <w:rPr>
                <w:rFonts w:ascii="Calibri" w:eastAsia="Malgun Gothic" w:hAnsi="Calibri" w:cs="Times New Roman"/>
                <w:sz w:val="16"/>
                <w:szCs w:val="16"/>
                <w:lang w:eastAsia="en-AU"/>
              </w:rPr>
              <w:fldChar w:fldCharType="begin"/>
            </w:r>
            <w:r w:rsidRPr="00657447">
              <w:rPr>
                <w:rFonts w:ascii="Calibri" w:eastAsia="Malgun Gothic" w:hAnsi="Calibri" w:cs="Times New Roman"/>
                <w:sz w:val="16"/>
                <w:szCs w:val="16"/>
                <w:lang w:eastAsia="en-AU"/>
              </w:rPr>
              <w:instrText xml:space="preserve"> ADDIN EN.CITE &lt;EndNote&gt;&lt;Cite&gt;&lt;Author&gt;Brierley JD&lt;/Author&gt;&lt;Year&gt;2016&lt;/Year&gt;&lt;RecNum&gt;2446&lt;/RecNum&gt;&lt;DisplayText&gt;&lt;style face="superscript"&gt;1&lt;/style&gt;&lt;/DisplayText&gt;&lt;record&gt;&lt;rec-number&gt;2446&lt;/rec-number&gt;&lt;foreign-keys&gt;&lt;key app="EN" db-id="20defpxt3as20tew5zepsdts5xe2att2e2va"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USA&lt;/publisher&gt;&lt;urls&gt;&lt;/urls&gt;&lt;/record&gt;&lt;/Cite&gt;&lt;/EndNote&gt;</w:instrText>
            </w:r>
            <w:r w:rsidRPr="00657447">
              <w:rPr>
                <w:rFonts w:ascii="Calibri" w:eastAsia="Malgun Gothic" w:hAnsi="Calibri" w:cs="Times New Roman"/>
                <w:sz w:val="16"/>
                <w:szCs w:val="16"/>
                <w:lang w:eastAsia="en-AU"/>
              </w:rPr>
              <w:fldChar w:fldCharType="separate"/>
            </w:r>
            <w:r w:rsidRPr="00657447">
              <w:rPr>
                <w:rFonts w:ascii="Calibri" w:eastAsia="Malgun Gothic" w:hAnsi="Calibri" w:cs="Times New Roman"/>
                <w:noProof/>
                <w:sz w:val="16"/>
                <w:szCs w:val="16"/>
                <w:vertAlign w:val="superscript"/>
                <w:lang w:eastAsia="en-AU"/>
              </w:rPr>
              <w:t>1</w:t>
            </w:r>
            <w:r w:rsidRPr="00657447">
              <w:rPr>
                <w:rFonts w:ascii="Calibri" w:eastAsia="Malgun Gothic" w:hAnsi="Calibri" w:cs="Times New Roman"/>
                <w:sz w:val="16"/>
                <w:szCs w:val="16"/>
                <w:lang w:eastAsia="en-AU"/>
              </w:rPr>
              <w:fldChar w:fldCharType="end"/>
            </w:r>
            <w:r w:rsidRPr="00657447">
              <w:rPr>
                <w:rFonts w:ascii="Calibri" w:eastAsia="Malgun Gothic" w:hAnsi="Calibri" w:cs="Times New Roman"/>
                <w:sz w:val="16"/>
                <w:szCs w:val="16"/>
                <w:lang w:eastAsia="en-AU"/>
              </w:rPr>
              <w:t>/</w:t>
            </w:r>
            <w:r w:rsidRPr="00657447">
              <w:rPr>
                <w:rFonts w:eastAsia="Malgun Gothic" w:cs="Calibri"/>
                <w:color w:val="000000"/>
                <w:sz w:val="16"/>
                <w:szCs w:val="16"/>
                <w:lang w:eastAsia="en-AU"/>
              </w:rPr>
              <w:t>American Joint Committee on Cancer (</w:t>
            </w:r>
            <w:r w:rsidRPr="00657447">
              <w:rPr>
                <w:rFonts w:ascii="Calibri" w:eastAsia="Malgun Gothic" w:hAnsi="Calibri" w:cs="Times New Roman"/>
                <w:sz w:val="16"/>
                <w:szCs w:val="16"/>
                <w:lang w:eastAsia="en-AU"/>
              </w:rPr>
              <w:t>AJCC)</w:t>
            </w:r>
            <w:r w:rsidRPr="00657447">
              <w:rPr>
                <w:rFonts w:ascii="Calibri" w:eastAsia="Malgun Gothic" w:hAnsi="Calibri" w:cs="Times New Roman"/>
                <w:sz w:val="16"/>
                <w:szCs w:val="16"/>
                <w:lang w:eastAsia="en-AU"/>
              </w:rPr>
              <w:fldChar w:fldCharType="begin"/>
            </w:r>
            <w:r w:rsidRPr="00657447">
              <w:rPr>
                <w:rFonts w:ascii="Calibri" w:eastAsia="Malgun Gothic" w:hAnsi="Calibri" w:cs="Times New Roman"/>
                <w:sz w:val="16"/>
                <w:szCs w:val="16"/>
                <w:lang w:eastAsia="en-AU"/>
              </w:rPr>
              <w:instrText xml:space="preserve"> ADDIN EN.CITE &lt;EndNote&gt;&lt;Cite&gt;&lt;Author&gt;Amin MB&lt;/Author&gt;&lt;Year&gt;2017&lt;/Year&gt;&lt;RecNum&gt;2447&lt;/RecNum&gt;&lt;DisplayText&gt;&lt;style face="superscript"&gt;2&lt;/style&gt;&lt;/DisplayText&gt;&lt;record&gt;&lt;rec-number&gt;2447&lt;/rec-number&gt;&lt;foreign-keys&gt;&lt;key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657447">
              <w:rPr>
                <w:rFonts w:ascii="Calibri" w:eastAsia="Malgun Gothic" w:hAnsi="Calibri" w:cs="Times New Roman"/>
                <w:sz w:val="16"/>
                <w:szCs w:val="16"/>
                <w:lang w:eastAsia="en-AU"/>
              </w:rPr>
              <w:fldChar w:fldCharType="separate"/>
            </w:r>
            <w:r w:rsidRPr="00657447">
              <w:rPr>
                <w:rFonts w:ascii="Calibri" w:eastAsia="Malgun Gothic" w:hAnsi="Calibri" w:cs="Times New Roman"/>
                <w:noProof/>
                <w:sz w:val="16"/>
                <w:szCs w:val="16"/>
                <w:vertAlign w:val="superscript"/>
                <w:lang w:eastAsia="en-AU"/>
              </w:rPr>
              <w:t>2</w:t>
            </w:r>
            <w:r w:rsidRPr="00657447">
              <w:rPr>
                <w:rFonts w:ascii="Calibri" w:eastAsia="Malgun Gothic" w:hAnsi="Calibri" w:cs="Times New Roman"/>
                <w:sz w:val="16"/>
                <w:szCs w:val="16"/>
                <w:lang w:eastAsia="en-AU"/>
              </w:rPr>
              <w:fldChar w:fldCharType="end"/>
            </w:r>
            <w:r w:rsidRPr="00657447">
              <w:rPr>
                <w:rFonts w:ascii="Calibri" w:eastAsia="Malgun Gothic" w:hAnsi="Calibri" w:cs="Times New Roman"/>
                <w:sz w:val="16"/>
                <w:szCs w:val="16"/>
                <w:lang w:eastAsia="en-AU"/>
              </w:rPr>
              <w:t xml:space="preserve"> 8</w:t>
            </w:r>
            <w:r w:rsidRPr="00657447">
              <w:rPr>
                <w:rFonts w:ascii="Calibri" w:eastAsia="Malgun Gothic" w:hAnsi="Calibri" w:cs="Times New Roman"/>
                <w:sz w:val="16"/>
                <w:szCs w:val="16"/>
                <w:vertAlign w:val="superscript"/>
                <w:lang w:eastAsia="en-AU"/>
              </w:rPr>
              <w:t>th</w:t>
            </w:r>
            <w:r w:rsidRPr="00657447">
              <w:rPr>
                <w:rFonts w:ascii="Calibri" w:eastAsia="Malgun Gothic" w:hAnsi="Calibri" w:cs="Times New Roman"/>
                <w:sz w:val="16"/>
                <w:szCs w:val="16"/>
                <w:lang w:eastAsia="en-AU"/>
              </w:rPr>
              <w:t xml:space="preserve">  Edition Staging Manuals is used for all TET</w:t>
            </w:r>
            <w:r w:rsidR="00BD474D">
              <w:rPr>
                <w:rFonts w:ascii="Calibri" w:eastAsia="Malgun Gothic" w:hAnsi="Calibri" w:cs="Times New Roman"/>
                <w:sz w:val="16"/>
                <w:szCs w:val="16"/>
                <w:lang w:eastAsia="en-AU"/>
              </w:rPr>
              <w:t>s</w:t>
            </w:r>
            <w:r w:rsidRPr="00657447">
              <w:rPr>
                <w:rFonts w:ascii="Calibri" w:eastAsia="Malgun Gothic" w:hAnsi="Calibri" w:cs="Times New Roman"/>
                <w:sz w:val="16"/>
                <w:szCs w:val="16"/>
                <w:lang w:eastAsia="en-AU"/>
              </w:rPr>
              <w:t xml:space="preserve"> including thymomas, thymic carcinomas, and thymic neuroendocrine tumours. </w:t>
            </w:r>
            <w:bookmarkEnd w:id="13"/>
            <w:r w:rsidRPr="00657447">
              <w:rPr>
                <w:rFonts w:ascii="Calibri" w:eastAsia="Malgun Gothic" w:hAnsi="Calibri" w:cs="Times New Roman"/>
                <w:sz w:val="16"/>
                <w:szCs w:val="16"/>
                <w:lang w:eastAsia="en-AU"/>
              </w:rPr>
              <w:t>This TNM classification is based on data from the International Thymic Malignancy Interest Group (ITMIG) retrospective database of over 8,000 patients analysed by the International Association for the Study of Lung Cancer (IASLC) Thymic Domain Committee.</w:t>
            </w:r>
            <w:bookmarkStart w:id="14" w:name="_Hlk85203887"/>
            <w:r w:rsidRPr="00657447">
              <w:rPr>
                <w:rFonts w:ascii="Calibri" w:eastAsia="Malgun Gothic" w:hAnsi="Calibri" w:cs="Times New Roman"/>
                <w:sz w:val="16"/>
                <w:szCs w:val="16"/>
                <w:lang w:eastAsia="en-AU"/>
              </w:rPr>
              <w:fldChar w:fldCharType="begin">
                <w:fldData xml:space="preserve">PEVuZE5vdGU+PENpdGU+PEF1dGhvcj5CaG9yYTwvQXV0aG9yPjxZZWFyPjIwMTQ8L1llYXI+PFJl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</w:fldData>
              </w:fldChar>
            </w:r>
            <w:r w:rsidRPr="00657447">
              <w:rPr>
                <w:rFonts w:ascii="Calibri" w:eastAsia="Malgun Gothic" w:hAnsi="Calibri" w:cs="Times New Roman"/>
                <w:sz w:val="16"/>
                <w:szCs w:val="16"/>
                <w:lang w:eastAsia="en-AU"/>
              </w:rPr>
              <w:instrText xml:space="preserve"> ADDIN EN.CITE </w:instrText>
            </w:r>
            <w:r w:rsidRPr="00657447">
              <w:rPr>
                <w:rFonts w:ascii="Calibri" w:eastAsia="Malgun Gothic" w:hAnsi="Calibri" w:cs="Times New Roman"/>
                <w:sz w:val="16"/>
                <w:szCs w:val="16"/>
                <w:lang w:eastAsia="en-AU"/>
              </w:rPr>
              <w:fldChar w:fldCharType="begin">
                <w:fldData xml:space="preserve">PEVuZE5vdGU+PENpdGU+PEF1dGhvcj5CaG9yYTwvQXV0aG9yPjxZZWFyPjIwMTQ8L1llYXI+PFJl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</w:fldData>
              </w:fldChar>
            </w:r>
            <w:r w:rsidRPr="00657447">
              <w:rPr>
                <w:rFonts w:ascii="Calibri" w:eastAsia="Malgun Gothic" w:hAnsi="Calibri" w:cs="Times New Roman"/>
                <w:sz w:val="16"/>
                <w:szCs w:val="16"/>
                <w:lang w:eastAsia="en-AU"/>
              </w:rPr>
              <w:instrText xml:space="preserve"> ADDIN EN.CITE.DATA </w:instrText>
            </w:r>
            <w:r w:rsidRPr="00657447">
              <w:rPr>
                <w:rFonts w:ascii="Calibri" w:eastAsia="Malgun Gothic" w:hAnsi="Calibri" w:cs="Times New Roman"/>
                <w:sz w:val="16"/>
                <w:szCs w:val="16"/>
                <w:lang w:eastAsia="en-AU"/>
              </w:rPr>
            </w:r>
            <w:r w:rsidRPr="00657447">
              <w:rPr>
                <w:rFonts w:ascii="Calibri" w:eastAsia="Malgun Gothic" w:hAnsi="Calibri" w:cs="Times New Roman"/>
                <w:sz w:val="16"/>
                <w:szCs w:val="16"/>
                <w:lang w:eastAsia="en-AU"/>
              </w:rPr>
              <w:fldChar w:fldCharType="end"/>
            </w:r>
            <w:r w:rsidRPr="00657447">
              <w:rPr>
                <w:rFonts w:ascii="Calibri" w:eastAsia="Malgun Gothic" w:hAnsi="Calibri" w:cs="Times New Roman"/>
                <w:sz w:val="16"/>
                <w:szCs w:val="16"/>
                <w:lang w:eastAsia="en-AU"/>
              </w:rPr>
            </w:r>
            <w:r w:rsidRPr="00657447">
              <w:rPr>
                <w:rFonts w:ascii="Calibri" w:eastAsia="Malgun Gothic" w:hAnsi="Calibri" w:cs="Times New Roman"/>
                <w:sz w:val="16"/>
                <w:szCs w:val="16"/>
                <w:lang w:eastAsia="en-AU"/>
              </w:rPr>
              <w:fldChar w:fldCharType="separate"/>
            </w:r>
            <w:r w:rsidRPr="00657447">
              <w:rPr>
                <w:rFonts w:ascii="Calibri" w:eastAsia="Malgun Gothic" w:hAnsi="Calibri" w:cs="Times New Roman"/>
                <w:noProof/>
                <w:sz w:val="16"/>
                <w:szCs w:val="16"/>
                <w:vertAlign w:val="superscript"/>
                <w:lang w:eastAsia="en-AU"/>
              </w:rPr>
              <w:t>3,4</w:t>
            </w:r>
            <w:r w:rsidRPr="00657447">
              <w:rPr>
                <w:rFonts w:ascii="Calibri" w:eastAsia="Malgun Gothic" w:hAnsi="Calibri" w:cs="Times New Roman"/>
                <w:sz w:val="16"/>
                <w:szCs w:val="16"/>
                <w:lang w:eastAsia="en-AU"/>
              </w:rPr>
              <w:fldChar w:fldCharType="end"/>
            </w:r>
            <w:bookmarkEnd w:id="14"/>
            <w:r w:rsidRPr="00657447">
              <w:rPr>
                <w:rFonts w:ascii="Calibri" w:eastAsia="Malgun Gothic" w:hAnsi="Calibri" w:cs="Times New Roman"/>
                <w:sz w:val="16"/>
                <w:szCs w:val="16"/>
                <w:lang w:eastAsia="en-AU"/>
              </w:rPr>
              <w:t xml:space="preserve"> Previously, the Masaoka-Koga system has </w:t>
            </w:r>
            <w:r w:rsidRPr="00657447">
              <w:rPr>
                <w:rFonts w:eastAsia="Malgun Gothic" w:cstheme="minorHAnsi"/>
                <w:sz w:val="16"/>
                <w:szCs w:val="16"/>
                <w:lang w:eastAsia="en-AU"/>
              </w:rPr>
              <w:t>been the most frequently used for staging,</w:t>
            </w:r>
            <w:bookmarkStart w:id="15" w:name="_Hlk85203903"/>
            <w:r w:rsidRPr="00657447">
              <w:rPr>
                <w:rFonts w:eastAsia="Malgun Gothic" w:cstheme="minorHAnsi"/>
                <w:sz w:val="16"/>
                <w:szCs w:val="16"/>
                <w:lang w:eastAsia="en-AU"/>
              </w:rPr>
              <w:fldChar w:fldCharType="begin">
                <w:fldData xml:space="preserve">PEVuZE5vdGU+PENpdGU+PEF1dGhvcj5NYXNhb2thPC9BdXRob3I+PFllYXI+MTk4MTwvWWVhcj48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=
</w:fldData>
              </w:fldChar>
            </w:r>
            <w:r w:rsidRPr="00657447">
              <w:rPr>
                <w:rFonts w:eastAsia="Malgun Gothic" w:cstheme="minorHAnsi"/>
                <w:sz w:val="16"/>
                <w:szCs w:val="16"/>
                <w:lang w:eastAsia="en-AU"/>
              </w:rPr>
              <w:instrText xml:space="preserve"> ADDIN EN.CITE </w:instrText>
            </w:r>
            <w:r w:rsidRPr="00657447">
              <w:rPr>
                <w:rFonts w:eastAsia="Malgun Gothic" w:cstheme="minorHAnsi"/>
                <w:sz w:val="16"/>
                <w:szCs w:val="16"/>
                <w:lang w:eastAsia="en-AU"/>
              </w:rPr>
              <w:fldChar w:fldCharType="begin">
                <w:fldData xml:space="preserve">PEVuZE5vdGU+PENpdGU+PEF1dGhvcj5NYXNhb2thPC9BdXRob3I+PFllYXI+MTk4MTwvWWVhcj48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=
</w:fldData>
              </w:fldChar>
            </w:r>
            <w:r w:rsidRPr="00657447">
              <w:rPr>
                <w:rFonts w:eastAsia="Malgun Gothic" w:cstheme="minorHAnsi"/>
                <w:sz w:val="16"/>
                <w:szCs w:val="16"/>
                <w:lang w:eastAsia="en-AU"/>
              </w:rPr>
              <w:instrText xml:space="preserve"> ADDIN EN.CITE.DATA </w:instrText>
            </w:r>
            <w:r w:rsidRPr="00657447">
              <w:rPr>
                <w:rFonts w:eastAsia="Malgun Gothic" w:cstheme="minorHAnsi"/>
                <w:sz w:val="16"/>
                <w:szCs w:val="16"/>
                <w:lang w:eastAsia="en-AU"/>
              </w:rPr>
            </w:r>
            <w:r w:rsidRPr="00657447">
              <w:rPr>
                <w:rFonts w:eastAsia="Malgun Gothic" w:cstheme="minorHAnsi"/>
                <w:sz w:val="16"/>
                <w:szCs w:val="16"/>
                <w:lang w:eastAsia="en-AU"/>
              </w:rPr>
              <w:fldChar w:fldCharType="end"/>
            </w:r>
            <w:r w:rsidRPr="00657447">
              <w:rPr>
                <w:rFonts w:eastAsia="Malgun Gothic" w:cstheme="minorHAnsi"/>
                <w:sz w:val="16"/>
                <w:szCs w:val="16"/>
                <w:lang w:eastAsia="en-AU"/>
              </w:rPr>
            </w:r>
            <w:r w:rsidRPr="00657447">
              <w:rPr>
                <w:rFonts w:eastAsia="Malgun Gothic" w:cstheme="minorHAnsi"/>
                <w:sz w:val="16"/>
                <w:szCs w:val="16"/>
                <w:lang w:eastAsia="en-AU"/>
              </w:rPr>
              <w:fldChar w:fldCharType="separate"/>
            </w:r>
            <w:r w:rsidRPr="00657447">
              <w:rPr>
                <w:rFonts w:eastAsia="Malgun Gothic" w:cstheme="minorHAnsi"/>
                <w:noProof/>
                <w:sz w:val="16"/>
                <w:szCs w:val="16"/>
                <w:vertAlign w:val="superscript"/>
                <w:lang w:eastAsia="en-AU"/>
              </w:rPr>
              <w:t>5,6</w:t>
            </w:r>
            <w:r w:rsidRPr="00657447">
              <w:rPr>
                <w:rFonts w:eastAsia="Malgun Gothic" w:cstheme="minorHAnsi"/>
                <w:sz w:val="16"/>
                <w:szCs w:val="16"/>
                <w:lang w:eastAsia="en-AU"/>
              </w:rPr>
              <w:fldChar w:fldCharType="end"/>
            </w:r>
            <w:bookmarkEnd w:id="15"/>
            <w:r w:rsidRPr="00657447">
              <w:rPr>
                <w:rFonts w:eastAsia="Malgun Gothic" w:cstheme="minorHAnsi"/>
                <w:sz w:val="16"/>
                <w:szCs w:val="16"/>
                <w:lang w:eastAsia="en-AU"/>
              </w:rPr>
              <w:t xml:space="preserve"> with refinement of definitions for anatomic staging parameters proposed in 2011.</w:t>
            </w:r>
            <w:bookmarkStart w:id="16" w:name="_Hlk85203915"/>
            <w:r w:rsidRPr="00657447">
              <w:rPr>
                <w:rFonts w:eastAsia="Malgun Gothic" w:cstheme="minorHAnsi"/>
                <w:sz w:val="16"/>
                <w:szCs w:val="16"/>
                <w:lang w:eastAsia="en-AU"/>
              </w:rPr>
              <w:fldChar w:fldCharType="begin"/>
            </w:r>
            <w:r w:rsidRPr="00657447">
              <w:rPr>
                <w:rFonts w:eastAsia="Malgun Gothic" w:cstheme="minorHAnsi"/>
                <w:sz w:val="16"/>
                <w:szCs w:val="16"/>
                <w:lang w:eastAsia="en-AU"/>
              </w:rPr>
              <w:instrText xml:space="preserve"> ADDIN EN.CITE &lt;EndNote&gt;&lt;Cite&gt;&lt;Author&gt;Detterbeck&lt;/Author&gt;&lt;Year&gt;2011&lt;/Year&gt;&lt;RecNum&gt;2005&lt;/RecNum&gt;&lt;DisplayText&gt;&lt;style face="superscript"&gt;7&lt;/style&gt;&lt;/DisplayText&gt;&lt;record&gt;&lt;rec-number&gt;2005&lt;/rec-number&gt;&lt;foreign-keys&gt;&lt;key app="EN" db-id="20defpxt3as20tew5zepsdts5xe2att2e2va" timestamp="1424739005"&gt;2005&lt;/key&gt;&lt;/foreign-keys&gt;&lt;ref-type name="Journal Article"&gt;17&lt;/ref-type&gt;&lt;contributors&gt;&lt;authors&gt;&lt;author&gt;Detterbeck, F. C.&lt;/author&gt;&lt;author&gt;Nicholson, A. G.&lt;/author&gt;&lt;author&gt;Kondo, K.&lt;/author&gt;&lt;author&gt;Van Schil, P.&lt;/author&gt;&lt;author&gt;Moran, C.&lt;/author&gt;&lt;/authors&gt;&lt;/contributors&gt;&lt;auth-address&gt;Division of Thoracic Surgery, Department of Surgery, Yale University School of Medicine, New Haven, Connecticut 06520-8062, USA. Frank.detterbeck@yale.edu&lt;/auth-address&gt;&lt;titles&gt;&lt;title&gt;The Masaoka-Koga stage classification for thymic malignancies: clarification and definition of terms&lt;/title&gt;&lt;secondary-title&gt;J Thorac Oncol&lt;/secondary-title&gt;&lt;alt-title&gt;Journal of thoracic oncology : official publication of the International Association for the Study of Lung Cancer&lt;/alt-title&gt;&lt;/titles&gt;&lt;periodical&gt;&lt;full-title&gt;J Thorac Oncol&lt;/full-title&gt;&lt;/periodical&gt;&lt;pages&gt;S1710-6&lt;/pages&gt;&lt;volume&gt;6&lt;/volume&gt;&lt;number&gt;7 Suppl 3&lt;/number&gt;&lt;edition&gt;2011/09/29&lt;/edition&gt;&lt;keywords&gt;&lt;keyword&gt;Humans&lt;/keyword&gt;&lt;keyword&gt;Neoplasm Staging&lt;/keyword&gt;&lt;keyword&gt;Practice Guidelines as Topic/*standards&lt;/keyword&gt;&lt;keyword&gt;Prognosis&lt;/keyword&gt;&lt;keyword&gt;*Terminology as Topic&lt;/keyword&gt;&lt;keyword&gt;Thymus Neoplasms/*classification/*pathology&lt;/keyword&gt;&lt;/keywords&gt;&lt;dates&gt;&lt;year&gt;2011&lt;/year&gt;&lt;pub-dates&gt;&lt;date&gt;Jul&lt;/date&gt;&lt;/pub-dates&gt;&lt;/dates&gt;&lt;isbn&gt;1556-0864&lt;/isbn&gt;&lt;accession-num&gt;21847052&lt;/accession-num&gt;&lt;urls&gt;&lt;/urls&gt;&lt;electronic-resource-num&gt;10.1097/JTO.0b013e31821e8cff&lt;/electronic-resource-num&gt;&lt;remote-database-provider&gt;Nlm&lt;/remote-database-provider&gt;&lt;language&gt;eng&lt;/language&gt;&lt;/record&gt;&lt;/Cite&gt;&lt;/EndNote&gt;</w:instrText>
            </w:r>
            <w:r w:rsidRPr="00657447">
              <w:rPr>
                <w:rFonts w:eastAsia="Malgun Gothic" w:cstheme="minorHAnsi"/>
                <w:sz w:val="16"/>
                <w:szCs w:val="16"/>
                <w:lang w:eastAsia="en-AU"/>
              </w:rPr>
              <w:fldChar w:fldCharType="separate"/>
            </w:r>
            <w:r w:rsidRPr="00657447">
              <w:rPr>
                <w:rFonts w:eastAsia="Malgun Gothic" w:cstheme="minorHAnsi"/>
                <w:noProof/>
                <w:sz w:val="16"/>
                <w:szCs w:val="16"/>
                <w:vertAlign w:val="superscript"/>
                <w:lang w:eastAsia="en-AU"/>
              </w:rPr>
              <w:t>7</w:t>
            </w:r>
            <w:r w:rsidRPr="00657447">
              <w:rPr>
                <w:rFonts w:eastAsia="Malgun Gothic" w:cstheme="minorHAnsi"/>
                <w:sz w:val="16"/>
                <w:szCs w:val="16"/>
                <w:lang w:eastAsia="en-AU"/>
              </w:rPr>
              <w:fldChar w:fldCharType="end"/>
            </w:r>
            <w:bookmarkEnd w:id="16"/>
            <w:r w:rsidRPr="00657447">
              <w:rPr>
                <w:rFonts w:eastAsia="Malgun Gothic" w:cstheme="minorHAnsi"/>
                <w:sz w:val="16"/>
                <w:szCs w:val="16"/>
                <w:lang w:eastAsia="en-AU"/>
              </w:rPr>
              <w:t xml:space="preserve"> </w:t>
            </w:r>
            <w:r w:rsidRPr="00657447">
              <w:rPr>
                <w:rFonts w:eastAsia="Malgun Gothic" w:cstheme="minorHAnsi"/>
                <w:sz w:val="16"/>
                <w:szCs w:val="16"/>
              </w:rPr>
              <w:t>While the TNM staging system</w:t>
            </w:r>
            <w:r w:rsidRPr="00657447">
              <w:rPr>
                <w:rFonts w:eastAsia="Malgun Gothic" w:cstheme="minorHAnsi"/>
                <w:sz w:val="16"/>
                <w:szCs w:val="16"/>
                <w:lang w:eastAsia="en-AU"/>
              </w:rPr>
              <w:fldChar w:fldCharType="begin"/>
            </w:r>
            <w:r w:rsidRPr="00657447">
              <w:rPr>
                <w:rFonts w:eastAsia="Malgun Gothic" w:cstheme="minorHAnsi"/>
                <w:sz w:val="16"/>
                <w:szCs w:val="16"/>
                <w:lang w:eastAsia="en-AU"/>
              </w:rPr>
              <w:instrText xml:space="preserve"> ADDIN EN.CITE &lt;EndNote&gt;&lt;Cite&gt;&lt;Author&gt;Brierley JD&lt;/Author&gt;&lt;Year&gt;2016&lt;/Year&gt;&lt;RecNum&gt;2446&lt;/RecNum&gt;&lt;DisplayText&gt;&lt;style face="superscript"&gt;1&lt;/style&gt;&lt;/DisplayText&gt;&lt;record&gt;&lt;rec-number&gt;2446&lt;/rec-number&gt;&lt;foreign-keys&gt;&lt;key app="EN" db-id="20defpxt3as20tew5zepsdts5xe2att2e2va"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USA&lt;/publisher&gt;&lt;urls&gt;&lt;/urls&gt;&lt;/record&gt;&lt;/Cite&gt;&lt;/EndNote&gt;</w:instrText>
            </w:r>
            <w:r w:rsidRPr="00657447">
              <w:rPr>
                <w:rFonts w:eastAsia="Malgun Gothic" w:cstheme="minorHAnsi"/>
                <w:sz w:val="16"/>
                <w:szCs w:val="16"/>
                <w:lang w:eastAsia="en-AU"/>
              </w:rPr>
              <w:fldChar w:fldCharType="separate"/>
            </w:r>
            <w:r w:rsidRPr="00657447">
              <w:rPr>
                <w:rFonts w:eastAsia="Malgun Gothic" w:cstheme="minorHAnsi"/>
                <w:noProof/>
                <w:sz w:val="16"/>
                <w:szCs w:val="16"/>
                <w:vertAlign w:val="superscript"/>
                <w:lang w:eastAsia="en-AU"/>
              </w:rPr>
              <w:t>1</w:t>
            </w:r>
            <w:r w:rsidRPr="00657447">
              <w:rPr>
                <w:rFonts w:eastAsia="Malgun Gothic" w:cstheme="minorHAnsi"/>
                <w:sz w:val="16"/>
                <w:szCs w:val="16"/>
                <w:lang w:eastAsia="en-AU"/>
              </w:rPr>
              <w:fldChar w:fldCharType="end"/>
            </w:r>
            <w:r w:rsidRPr="00657447">
              <w:rPr>
                <w:rFonts w:eastAsia="Malgun Gothic" w:cstheme="minorHAnsi"/>
                <w:sz w:val="16"/>
                <w:szCs w:val="16"/>
                <w:vertAlign w:val="superscript"/>
                <w:lang w:eastAsia="en-AU"/>
              </w:rPr>
              <w:t>,</w:t>
            </w:r>
            <w:r w:rsidRPr="00657447">
              <w:rPr>
                <w:rFonts w:eastAsia="Malgun Gothic" w:cstheme="minorHAnsi"/>
                <w:sz w:val="16"/>
                <w:szCs w:val="16"/>
                <w:lang w:eastAsia="en-AU"/>
              </w:rPr>
              <w:fldChar w:fldCharType="begin"/>
            </w:r>
            <w:r w:rsidRPr="00657447">
              <w:rPr>
                <w:rFonts w:eastAsia="Malgun Gothic" w:cstheme="minorHAnsi"/>
                <w:sz w:val="16"/>
                <w:szCs w:val="16"/>
                <w:lang w:eastAsia="en-AU"/>
              </w:rPr>
              <w:instrText xml:space="preserve"> ADDIN EN.CITE &lt;EndNote&gt;&lt;Cite&gt;&lt;Author&gt;Amin MB&lt;/Author&gt;&lt;Year&gt;2017&lt;/Year&gt;&lt;RecNum&gt;2447&lt;/RecNum&gt;&lt;DisplayText&gt;&lt;style face="superscript"&gt;2&lt;/style&gt;&lt;/DisplayText&gt;&lt;record&gt;&lt;rec-number&gt;2447&lt;/rec-number&gt;&lt;foreign-keys&gt;&lt;key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657447">
              <w:rPr>
                <w:rFonts w:eastAsia="Malgun Gothic" w:cstheme="minorHAnsi"/>
                <w:sz w:val="16"/>
                <w:szCs w:val="16"/>
                <w:lang w:eastAsia="en-AU"/>
              </w:rPr>
              <w:fldChar w:fldCharType="separate"/>
            </w:r>
            <w:r w:rsidRPr="00657447">
              <w:rPr>
                <w:rFonts w:eastAsia="Malgun Gothic" w:cstheme="minorHAnsi"/>
                <w:noProof/>
                <w:sz w:val="16"/>
                <w:szCs w:val="16"/>
                <w:vertAlign w:val="superscript"/>
                <w:lang w:eastAsia="en-AU"/>
              </w:rPr>
              <w:t>2</w:t>
            </w:r>
            <w:r w:rsidRPr="00657447">
              <w:rPr>
                <w:rFonts w:eastAsia="Malgun Gothic" w:cstheme="minorHAnsi"/>
                <w:sz w:val="16"/>
                <w:szCs w:val="16"/>
                <w:lang w:eastAsia="en-AU"/>
              </w:rPr>
              <w:fldChar w:fldCharType="end"/>
            </w:r>
            <w:r w:rsidRPr="00657447">
              <w:rPr>
                <w:rFonts w:eastAsia="Malgun Gothic" w:cstheme="minorHAnsi"/>
                <w:sz w:val="16"/>
                <w:szCs w:val="16"/>
              </w:rPr>
              <w:t xml:space="preserve"> should be used as the </w:t>
            </w:r>
            <w:r w:rsidRPr="00657447">
              <w:rPr>
                <w:rFonts w:eastAsia="Malgun Gothic" w:cstheme="minorHAnsi"/>
                <w:i/>
                <w:iCs/>
                <w:sz w:val="16"/>
                <w:szCs w:val="16"/>
              </w:rPr>
              <w:t xml:space="preserve">primary </w:t>
            </w:r>
            <w:r w:rsidRPr="00657447">
              <w:rPr>
                <w:rFonts w:eastAsia="Malgun Gothic" w:cstheme="minorHAnsi"/>
                <w:sz w:val="16"/>
                <w:szCs w:val="16"/>
              </w:rPr>
              <w:t>method of staging, the Masaoka-Koga system</w:t>
            </w:r>
            <w:r w:rsidRPr="00657447">
              <w:rPr>
                <w:rFonts w:eastAsia="Malgun Gothic" w:cstheme="minorHAnsi"/>
                <w:i/>
                <w:iCs/>
                <w:sz w:val="16"/>
                <w:szCs w:val="16"/>
              </w:rPr>
              <w:t xml:space="preserve"> still has value</w:t>
            </w:r>
            <w:r w:rsidRPr="00657447">
              <w:rPr>
                <w:rFonts w:eastAsia="Malgun Gothic" w:cstheme="minorHAnsi"/>
                <w:sz w:val="16"/>
                <w:szCs w:val="16"/>
              </w:rPr>
              <w:t xml:space="preserve"> and</w:t>
            </w:r>
            <w:r w:rsidRPr="00657447">
              <w:rPr>
                <w:rFonts w:eastAsia="Malgun Gothic" w:cstheme="minorHAnsi"/>
                <w:i/>
                <w:iCs/>
                <w:sz w:val="16"/>
                <w:szCs w:val="16"/>
              </w:rPr>
              <w:t xml:space="preserve"> </w:t>
            </w:r>
            <w:r w:rsidRPr="00657447">
              <w:rPr>
                <w:rFonts w:eastAsia="Malgun Gothic" w:cstheme="minorHAnsi"/>
                <w:sz w:val="16"/>
                <w:szCs w:val="16"/>
                <w:lang w:eastAsia="en-AU"/>
              </w:rPr>
              <w:t>is also reported</w:t>
            </w:r>
            <w:r w:rsidRPr="00657447">
              <w:rPr>
                <w:rFonts w:eastAsia="Malgun Gothic" w:cstheme="minorHAnsi"/>
                <w:sz w:val="16"/>
                <w:szCs w:val="16"/>
              </w:rPr>
              <w:t xml:space="preserve"> as part of many ongoing </w:t>
            </w:r>
            <w:r w:rsidRPr="00657447">
              <w:rPr>
                <w:rFonts w:eastAsia="Malgun Gothic" w:cstheme="minorHAnsi"/>
                <w:sz w:val="16"/>
                <w:szCs w:val="16"/>
                <w:lang w:eastAsia="en-AU"/>
              </w:rPr>
              <w:t>studies, clinical trials and established clinical protocols. The T category is dependent on extent of direct local invasion.</w:t>
            </w:r>
            <w:r w:rsidRPr="00657447">
              <w:rPr>
                <w:rFonts w:ascii="Calibri" w:eastAsia="Malgun Gothic" w:hAnsi="Calibri" w:cs="Times New Roman"/>
                <w:sz w:val="16"/>
                <w:szCs w:val="16"/>
                <w:lang w:eastAsia="en-AU"/>
              </w:rPr>
              <w:t xml:space="preserve"> </w:t>
            </w:r>
          </w:p>
          <w:p w14:paraId="1D060989" w14:textId="77777777" w:rsidR="00657447" w:rsidRPr="00657447" w:rsidRDefault="00657447" w:rsidP="00657447">
            <w:pPr>
              <w:autoSpaceDE w:val="0"/>
              <w:autoSpaceDN w:val="0"/>
              <w:adjustRightInd w:val="0"/>
              <w:spacing w:after="0" w:line="240" w:lineRule="auto"/>
              <w:rPr>
                <w:rFonts w:ascii="Calibri" w:eastAsia="Malgun Gothic" w:hAnsi="Calibri" w:cs="Times New Roman"/>
                <w:sz w:val="16"/>
                <w:szCs w:val="16"/>
                <w:lang w:eastAsia="en-AU"/>
              </w:rPr>
            </w:pPr>
          </w:p>
          <w:p w14:paraId="0BA899A6" w14:textId="77777777" w:rsidR="00657447" w:rsidRPr="00657447" w:rsidRDefault="00657447" w:rsidP="00657447">
            <w:pPr>
              <w:autoSpaceDE w:val="0"/>
              <w:autoSpaceDN w:val="0"/>
              <w:adjustRightInd w:val="0"/>
              <w:spacing w:after="0" w:line="240" w:lineRule="auto"/>
              <w:rPr>
                <w:rFonts w:ascii="Calibri" w:eastAsia="Malgun Gothic" w:hAnsi="Calibri" w:cs="Times New Roman"/>
                <w:sz w:val="16"/>
                <w:szCs w:val="16"/>
                <w:lang w:eastAsia="en-AU"/>
              </w:rPr>
            </w:pPr>
            <w:r w:rsidRPr="00657447">
              <w:rPr>
                <w:rFonts w:ascii="Calibri" w:eastAsia="Malgun Gothic" w:hAnsi="Calibri" w:cs="Times New Roman"/>
                <w:sz w:val="16"/>
                <w:szCs w:val="16"/>
                <w:lang w:eastAsia="en-AU"/>
              </w:rPr>
              <w:t>Invasion of pericardium is defined as invasion of the TET into the fibrous (parietal) pericardium,</w:t>
            </w:r>
            <w:bookmarkStart w:id="17" w:name="_Hlk85204007"/>
            <w:r w:rsidRPr="00657447">
              <w:rPr>
                <w:rFonts w:ascii="Calibri" w:eastAsia="Malgun Gothic" w:hAnsi="Calibri" w:cs="Times New Roman"/>
                <w:sz w:val="16"/>
                <w:szCs w:val="16"/>
                <w:lang w:eastAsia="en-AU"/>
              </w:rPr>
              <w:fldChar w:fldCharType="begin">
                <w:fldData xml:space="preserve">PEVuZE5vdGU+PENpdGU+PEF1dGhvcj5EZXR0ZXJiZWNrPC9BdXRob3I+PFllYXI+MjAxNDwvWWVh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=
</w:fldData>
              </w:fldChar>
            </w:r>
            <w:r w:rsidRPr="00657447">
              <w:rPr>
                <w:rFonts w:ascii="Calibri" w:eastAsia="Malgun Gothic" w:hAnsi="Calibri" w:cs="Times New Roman"/>
                <w:sz w:val="16"/>
                <w:szCs w:val="16"/>
                <w:lang w:eastAsia="en-AU"/>
              </w:rPr>
              <w:instrText xml:space="preserve"> ADDIN EN.CITE </w:instrText>
            </w:r>
            <w:r w:rsidRPr="00657447">
              <w:rPr>
                <w:rFonts w:ascii="Calibri" w:eastAsia="Malgun Gothic" w:hAnsi="Calibri" w:cs="Times New Roman"/>
                <w:sz w:val="16"/>
                <w:szCs w:val="16"/>
                <w:lang w:eastAsia="en-AU"/>
              </w:rPr>
              <w:fldChar w:fldCharType="begin">
                <w:fldData xml:space="preserve">PEVuZE5vdGU+PENpdGU+PEF1dGhvcj5EZXR0ZXJiZWNrPC9BdXRob3I+PFllYXI+MjAxNDwvWWVh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=
</w:fldData>
              </w:fldChar>
            </w:r>
            <w:r w:rsidRPr="00657447">
              <w:rPr>
                <w:rFonts w:ascii="Calibri" w:eastAsia="Malgun Gothic" w:hAnsi="Calibri" w:cs="Times New Roman"/>
                <w:sz w:val="16"/>
                <w:szCs w:val="16"/>
                <w:lang w:eastAsia="en-AU"/>
              </w:rPr>
              <w:instrText xml:space="preserve"> ADDIN EN.CITE.DATA </w:instrText>
            </w:r>
            <w:r w:rsidRPr="00657447">
              <w:rPr>
                <w:rFonts w:ascii="Calibri" w:eastAsia="Malgun Gothic" w:hAnsi="Calibri" w:cs="Times New Roman"/>
                <w:sz w:val="16"/>
                <w:szCs w:val="16"/>
                <w:lang w:eastAsia="en-AU"/>
              </w:rPr>
            </w:r>
            <w:r w:rsidRPr="00657447">
              <w:rPr>
                <w:rFonts w:ascii="Calibri" w:eastAsia="Malgun Gothic" w:hAnsi="Calibri" w:cs="Times New Roman"/>
                <w:sz w:val="16"/>
                <w:szCs w:val="16"/>
                <w:lang w:eastAsia="en-AU"/>
              </w:rPr>
              <w:fldChar w:fldCharType="end"/>
            </w:r>
            <w:r w:rsidRPr="00657447">
              <w:rPr>
                <w:rFonts w:ascii="Calibri" w:eastAsia="Malgun Gothic" w:hAnsi="Calibri" w:cs="Times New Roman"/>
                <w:sz w:val="16"/>
                <w:szCs w:val="16"/>
                <w:lang w:eastAsia="en-AU"/>
              </w:rPr>
            </w:r>
            <w:r w:rsidRPr="00657447">
              <w:rPr>
                <w:rFonts w:ascii="Calibri" w:eastAsia="Malgun Gothic" w:hAnsi="Calibri" w:cs="Times New Roman"/>
                <w:sz w:val="16"/>
                <w:szCs w:val="16"/>
                <w:lang w:eastAsia="en-AU"/>
              </w:rPr>
              <w:fldChar w:fldCharType="separate"/>
            </w:r>
            <w:r w:rsidRPr="00657447">
              <w:rPr>
                <w:rFonts w:ascii="Calibri" w:eastAsia="Malgun Gothic" w:hAnsi="Calibri" w:cs="Times New Roman"/>
                <w:noProof/>
                <w:sz w:val="16"/>
                <w:szCs w:val="16"/>
                <w:vertAlign w:val="superscript"/>
                <w:lang w:eastAsia="en-AU"/>
              </w:rPr>
              <w:t>8</w:t>
            </w:r>
            <w:r w:rsidRPr="00657447">
              <w:rPr>
                <w:rFonts w:ascii="Calibri" w:eastAsia="Malgun Gothic" w:hAnsi="Calibri" w:cs="Times New Roman"/>
                <w:sz w:val="16"/>
                <w:szCs w:val="16"/>
                <w:lang w:eastAsia="en-AU"/>
              </w:rPr>
              <w:fldChar w:fldCharType="end"/>
            </w:r>
            <w:bookmarkEnd w:id="17"/>
            <w:r w:rsidRPr="00657447">
              <w:rPr>
                <w:rFonts w:ascii="Calibri" w:eastAsia="Malgun Gothic" w:hAnsi="Calibri" w:cs="Times New Roman"/>
                <w:sz w:val="16"/>
                <w:szCs w:val="16"/>
                <w:lang w:eastAsia="en-AU"/>
              </w:rPr>
              <w:t xml:space="preserve"> either partial or full-thickness. Use of an</w:t>
            </w:r>
            <w:r w:rsidRPr="00657447">
              <w:rPr>
                <w:rFonts w:ascii="Calibri" w:eastAsia="Malgun Gothic" w:hAnsi="Calibri" w:cs="Times New Roman"/>
                <w:sz w:val="16"/>
                <w:szCs w:val="16"/>
              </w:rPr>
              <w:t xml:space="preserve"> </w:t>
            </w:r>
            <w:r w:rsidRPr="00657447">
              <w:rPr>
                <w:rFonts w:ascii="Calibri" w:eastAsia="Malgun Gothic" w:hAnsi="Calibri" w:cs="Times New Roman"/>
                <w:sz w:val="16"/>
                <w:szCs w:val="16"/>
                <w:lang w:eastAsia="en-AU"/>
              </w:rPr>
              <w:t>elastic stain might be helpful in some occasions in assessing involvement of mediastinal structures in relation to elastic layers within mediastinal and visceral pleura, and the adventitia and media of the great vessels.</w:t>
            </w:r>
            <w:r w:rsidRPr="00657447">
              <w:rPr>
                <w:rFonts w:ascii="Calibri" w:eastAsia="Malgun Gothic" w:hAnsi="Calibri" w:cs="Times New Roman"/>
                <w:sz w:val="16"/>
                <w:szCs w:val="16"/>
              </w:rPr>
              <w:t xml:space="preserve"> </w:t>
            </w:r>
            <w:bookmarkStart w:id="18" w:name="_Hlk85203991"/>
            <w:proofErr w:type="spellStart"/>
            <w:r w:rsidRPr="00657447">
              <w:rPr>
                <w:rFonts w:ascii="Calibri" w:eastAsia="Malgun Gothic" w:hAnsi="Calibri" w:cs="Times New Roman"/>
                <w:sz w:val="16"/>
                <w:szCs w:val="16"/>
                <w:lang w:eastAsia="en-AU"/>
              </w:rPr>
              <w:t>Detterbeck</w:t>
            </w:r>
            <w:proofErr w:type="spellEnd"/>
            <w:r w:rsidRPr="00657447">
              <w:rPr>
                <w:rFonts w:ascii="Calibri" w:eastAsia="Malgun Gothic" w:hAnsi="Calibri" w:cs="Times New Roman"/>
                <w:sz w:val="16"/>
                <w:szCs w:val="16"/>
                <w:lang w:eastAsia="en-AU"/>
              </w:rPr>
              <w:t xml:space="preserve"> et al (2011) defined invasion into pleura as a discontinuous elastic layer adjacent to tumour,</w:t>
            </w:r>
            <w:r w:rsidRPr="00657447">
              <w:rPr>
                <w:rFonts w:ascii="Calibri" w:eastAsia="Malgun Gothic" w:hAnsi="Calibri" w:cs="Times New Roman"/>
                <w:sz w:val="16"/>
                <w:szCs w:val="16"/>
                <w:lang w:eastAsia="en-AU"/>
              </w:rPr>
              <w:fldChar w:fldCharType="begin"/>
            </w:r>
            <w:r w:rsidRPr="00657447">
              <w:rPr>
                <w:rFonts w:ascii="Calibri" w:eastAsia="Malgun Gothic" w:hAnsi="Calibri" w:cs="Times New Roman"/>
                <w:sz w:val="16"/>
                <w:szCs w:val="16"/>
                <w:lang w:eastAsia="en-AU"/>
              </w:rPr>
              <w:instrText xml:space="preserve"> ADDIN EN.CITE &lt;EndNote&gt;&lt;Cite&gt;&lt;Author&gt;Detterbeck&lt;/Author&gt;&lt;Year&gt;2011&lt;/Year&gt;&lt;RecNum&gt;2005&lt;/RecNum&gt;&lt;DisplayText&gt;&lt;style face="superscript"&gt;7&lt;/style&gt;&lt;/DisplayText&gt;&lt;record&gt;&lt;rec-number&gt;2005&lt;/rec-number&gt;&lt;foreign-keys&gt;&lt;key app="EN" db-id="20defpxt3as20tew5zepsdts5xe2att2e2va" timestamp="1424739005"&gt;2005&lt;/key&gt;&lt;/foreign-keys&gt;&lt;ref-type name="Journal Article"&gt;17&lt;/ref-type&gt;&lt;contributors&gt;&lt;authors&gt;&lt;author&gt;Detterbeck, F. C.&lt;/author&gt;&lt;author&gt;Nicholson, A. G.&lt;/author&gt;&lt;author&gt;Kondo, K.&lt;/author&gt;&lt;author&gt;Van Schil, P.&lt;/author&gt;&lt;author&gt;Moran, C.&lt;/author&gt;&lt;/authors&gt;&lt;/contributors&gt;&lt;auth-address&gt;Division of Thoracic Surgery, Department of Surgery, Yale University School of Medicine, New Haven, Connecticut 06520-8062, USA. Frank.detterbeck@yale.edu&lt;/auth-address&gt;&lt;titles&gt;&lt;title&gt;The Masaoka-Koga stage classification for thymic malignancies: clarification and definition of terms&lt;/title&gt;&lt;secondary-title&gt;J Thorac Oncol&lt;/secondary-title&gt;&lt;alt-title&gt;Journal of thoracic oncology : official publication of the International Association for the Study of Lung Cancer&lt;/alt-title&gt;&lt;/titles&gt;&lt;periodical&gt;&lt;full-title&gt;J Thorac Oncol&lt;/full-title&gt;&lt;/periodical&gt;&lt;pages&gt;S1710-6&lt;/pages&gt;&lt;volume&gt;6&lt;/volume&gt;&lt;number&gt;7 Suppl 3&lt;/number&gt;&lt;edition&gt;2011/09/29&lt;/edition&gt;&lt;keywords&gt;&lt;keyword&gt;Humans&lt;/keyword&gt;&lt;keyword&gt;Neoplasm Staging&lt;/keyword&gt;&lt;keyword&gt;Practice Guidelines as Topic/*standards&lt;/keyword&gt;&lt;keyword&gt;Prognosis&lt;/keyword&gt;&lt;keyword&gt;*Terminology as Topic&lt;/keyword&gt;&lt;keyword&gt;Thymus Neoplasms/*classification/*pathology&lt;/keyword&gt;&lt;/keywords&gt;&lt;dates&gt;&lt;year&gt;2011&lt;/year&gt;&lt;pub-dates&gt;&lt;date&gt;Jul&lt;/date&gt;&lt;/pub-dates&gt;&lt;/dates&gt;&lt;isbn&gt;1556-0864&lt;/isbn&gt;&lt;accession-num&gt;21847052&lt;/accession-num&gt;&lt;urls&gt;&lt;/urls&gt;&lt;electronic-resource-num&gt;10.1097/JTO.0b013e31821e8cff&lt;/electronic-resource-num&gt;&lt;remote-database-provider&gt;Nlm&lt;/remote-database-provider&gt;&lt;language&gt;eng&lt;/language&gt;&lt;/record&gt;&lt;/Cite&gt;&lt;/EndNote&gt;</w:instrText>
            </w:r>
            <w:r w:rsidRPr="00657447">
              <w:rPr>
                <w:rFonts w:ascii="Calibri" w:eastAsia="Malgun Gothic" w:hAnsi="Calibri" w:cs="Times New Roman"/>
                <w:sz w:val="16"/>
                <w:szCs w:val="16"/>
                <w:lang w:eastAsia="en-AU"/>
              </w:rPr>
              <w:fldChar w:fldCharType="separate"/>
            </w:r>
            <w:r w:rsidRPr="00657447">
              <w:rPr>
                <w:rFonts w:ascii="Calibri" w:eastAsia="Malgun Gothic" w:hAnsi="Calibri" w:cs="Times New Roman"/>
                <w:noProof/>
                <w:sz w:val="16"/>
                <w:szCs w:val="16"/>
                <w:vertAlign w:val="superscript"/>
                <w:lang w:eastAsia="en-AU"/>
              </w:rPr>
              <w:t>7</w:t>
            </w:r>
            <w:r w:rsidRPr="00657447">
              <w:rPr>
                <w:rFonts w:ascii="Calibri" w:eastAsia="Malgun Gothic" w:hAnsi="Calibri" w:cs="Times New Roman"/>
                <w:sz w:val="16"/>
                <w:szCs w:val="16"/>
                <w:lang w:eastAsia="en-AU"/>
              </w:rPr>
              <w:fldChar w:fldCharType="end"/>
            </w:r>
            <w:r w:rsidRPr="00657447">
              <w:rPr>
                <w:rFonts w:ascii="Calibri" w:eastAsia="Malgun Gothic" w:hAnsi="Calibri" w:cs="Times New Roman"/>
                <w:sz w:val="16"/>
                <w:szCs w:val="16"/>
                <w:lang w:eastAsia="en-AU"/>
              </w:rPr>
              <w:t xml:space="preserve"> however the application of this criteria can be challenging. </w:t>
            </w:r>
            <w:bookmarkEnd w:id="18"/>
          </w:p>
          <w:p w14:paraId="5E1B36B7" w14:textId="77777777" w:rsidR="00657447" w:rsidRPr="00657447" w:rsidRDefault="00657447" w:rsidP="00657447">
            <w:pPr>
              <w:autoSpaceDE w:val="0"/>
              <w:autoSpaceDN w:val="0"/>
              <w:adjustRightInd w:val="0"/>
              <w:spacing w:after="0" w:line="240" w:lineRule="auto"/>
              <w:rPr>
                <w:rFonts w:ascii="Calibri" w:eastAsia="Malgun Gothic" w:hAnsi="Calibri" w:cs="Times New Roman"/>
                <w:sz w:val="16"/>
                <w:szCs w:val="16"/>
                <w:lang w:eastAsia="en-AU"/>
              </w:rPr>
            </w:pPr>
          </w:p>
          <w:p w14:paraId="550EFA46" w14:textId="77777777" w:rsidR="00657447" w:rsidRPr="00657447" w:rsidRDefault="00657447" w:rsidP="00657447">
            <w:pPr>
              <w:autoSpaceDE w:val="0"/>
              <w:autoSpaceDN w:val="0"/>
              <w:adjustRightInd w:val="0"/>
              <w:spacing w:after="0" w:line="240" w:lineRule="auto"/>
              <w:rPr>
                <w:rFonts w:ascii="Calibri" w:eastAsia="Malgun Gothic" w:hAnsi="Calibri" w:cs="Times New Roman"/>
                <w:sz w:val="16"/>
                <w:szCs w:val="16"/>
                <w:lang w:eastAsia="en-AU"/>
              </w:rPr>
            </w:pPr>
            <w:r w:rsidRPr="00657447">
              <w:rPr>
                <w:rFonts w:ascii="Calibri" w:eastAsia="Malgun Gothic" w:hAnsi="Calibri" w:cs="Times New Roman"/>
                <w:sz w:val="16"/>
                <w:szCs w:val="16"/>
                <w:lang w:eastAsia="en-AU"/>
              </w:rPr>
              <w:t>In regard to the TNM-based staging system,</w:t>
            </w:r>
            <w:r w:rsidRPr="00657447">
              <w:rPr>
                <w:rFonts w:ascii="Calibri" w:eastAsia="Malgun Gothic" w:hAnsi="Calibri" w:cs="Times New Roman"/>
                <w:sz w:val="16"/>
                <w:szCs w:val="16"/>
                <w:lang w:eastAsia="en-AU"/>
              </w:rPr>
              <w:fldChar w:fldCharType="begin"/>
            </w:r>
            <w:r w:rsidRPr="00657447">
              <w:rPr>
                <w:rFonts w:ascii="Calibri" w:eastAsia="Malgun Gothic" w:hAnsi="Calibri" w:cs="Times New Roman"/>
                <w:sz w:val="16"/>
                <w:szCs w:val="16"/>
                <w:lang w:eastAsia="en-AU"/>
              </w:rPr>
              <w:instrText xml:space="preserve"> ADDIN EN.CITE &lt;EndNote&gt;&lt;Cite&gt;&lt;Author&gt;Brierley JD&lt;/Author&gt;&lt;Year&gt;2016&lt;/Year&gt;&lt;RecNum&gt;2446&lt;/RecNum&gt;&lt;DisplayText&gt;&lt;style face="superscript"&gt;1&lt;/style&gt;&lt;/DisplayText&gt;&lt;record&gt;&lt;rec-number&gt;2446&lt;/rec-number&gt;&lt;foreign-keys&gt;&lt;key app="EN" db-id="20defpxt3as20tew5zepsdts5xe2att2e2va"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USA&lt;/publisher&gt;&lt;urls&gt;&lt;/urls&gt;&lt;/record&gt;&lt;/Cite&gt;&lt;/EndNote&gt;</w:instrText>
            </w:r>
            <w:r w:rsidRPr="00657447">
              <w:rPr>
                <w:rFonts w:ascii="Calibri" w:eastAsia="Malgun Gothic" w:hAnsi="Calibri" w:cs="Times New Roman"/>
                <w:sz w:val="16"/>
                <w:szCs w:val="16"/>
                <w:lang w:eastAsia="en-AU"/>
              </w:rPr>
              <w:fldChar w:fldCharType="separate"/>
            </w:r>
            <w:r w:rsidRPr="00657447">
              <w:rPr>
                <w:rFonts w:ascii="Calibri" w:eastAsia="Malgun Gothic" w:hAnsi="Calibri" w:cs="Times New Roman"/>
                <w:noProof/>
                <w:sz w:val="16"/>
                <w:szCs w:val="16"/>
                <w:vertAlign w:val="superscript"/>
                <w:lang w:eastAsia="en-AU"/>
              </w:rPr>
              <w:t>1</w:t>
            </w:r>
            <w:r w:rsidRPr="00657447">
              <w:rPr>
                <w:rFonts w:ascii="Calibri" w:eastAsia="Malgun Gothic" w:hAnsi="Calibri" w:cs="Times New Roman"/>
                <w:sz w:val="16"/>
                <w:szCs w:val="16"/>
                <w:lang w:eastAsia="en-AU"/>
              </w:rPr>
              <w:fldChar w:fldCharType="end"/>
            </w:r>
            <w:r w:rsidRPr="00657447">
              <w:rPr>
                <w:rFonts w:ascii="Calibri" w:eastAsia="Malgun Gothic" w:hAnsi="Calibri" w:cs="Times New Roman"/>
                <w:sz w:val="16"/>
                <w:szCs w:val="16"/>
                <w:vertAlign w:val="superscript"/>
                <w:lang w:eastAsia="en-AU"/>
              </w:rPr>
              <w:t>,</w:t>
            </w:r>
            <w:r w:rsidRPr="00657447">
              <w:rPr>
                <w:rFonts w:ascii="Calibri" w:eastAsia="Malgun Gothic" w:hAnsi="Calibri" w:cs="Times New Roman"/>
                <w:sz w:val="16"/>
                <w:szCs w:val="16"/>
                <w:lang w:eastAsia="en-AU"/>
              </w:rPr>
              <w:fldChar w:fldCharType="begin"/>
            </w:r>
            <w:r w:rsidRPr="00657447">
              <w:rPr>
                <w:rFonts w:ascii="Calibri" w:eastAsia="Malgun Gothic" w:hAnsi="Calibri" w:cs="Times New Roman"/>
                <w:sz w:val="16"/>
                <w:szCs w:val="16"/>
                <w:lang w:eastAsia="en-AU"/>
              </w:rPr>
              <w:instrText xml:space="preserve"> ADDIN EN.CITE &lt;EndNote&gt;&lt;Cite&gt;&lt;Author&gt;Amin MB&lt;/Author&gt;&lt;Year&gt;2017&lt;/Year&gt;&lt;RecNum&gt;2447&lt;/RecNum&gt;&lt;DisplayText&gt;&lt;style face="superscript"&gt;2&lt;/style&gt;&lt;/DisplayText&gt;&lt;record&gt;&lt;rec-number&gt;2447&lt;/rec-number&gt;&lt;foreign-keys&gt;&lt;key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657447">
              <w:rPr>
                <w:rFonts w:ascii="Calibri" w:eastAsia="Malgun Gothic" w:hAnsi="Calibri" w:cs="Times New Roman"/>
                <w:sz w:val="16"/>
                <w:szCs w:val="16"/>
                <w:lang w:eastAsia="en-AU"/>
              </w:rPr>
              <w:fldChar w:fldCharType="separate"/>
            </w:r>
            <w:r w:rsidRPr="00657447">
              <w:rPr>
                <w:rFonts w:ascii="Calibri" w:eastAsia="Malgun Gothic" w:hAnsi="Calibri" w:cs="Times New Roman"/>
                <w:noProof/>
                <w:sz w:val="16"/>
                <w:szCs w:val="16"/>
                <w:vertAlign w:val="superscript"/>
                <w:lang w:eastAsia="en-AU"/>
              </w:rPr>
              <w:t>2</w:t>
            </w:r>
            <w:r w:rsidRPr="00657447">
              <w:rPr>
                <w:rFonts w:ascii="Calibri" w:eastAsia="Malgun Gothic" w:hAnsi="Calibri" w:cs="Times New Roman"/>
                <w:sz w:val="16"/>
                <w:szCs w:val="16"/>
                <w:lang w:eastAsia="en-AU"/>
              </w:rPr>
              <w:fldChar w:fldCharType="end"/>
            </w:r>
            <w:r w:rsidRPr="00657447">
              <w:rPr>
                <w:rFonts w:ascii="Calibri" w:eastAsia="Malgun Gothic" w:hAnsi="Calibri" w:cs="Times New Roman"/>
                <w:sz w:val="16"/>
                <w:szCs w:val="16"/>
                <w:lang w:eastAsia="en-AU"/>
              </w:rPr>
              <w:t xml:space="preserve"> the presence </w:t>
            </w:r>
            <w:r w:rsidRPr="00657447">
              <w:rPr>
                <w:rFonts w:ascii="Calibri" w:eastAsia="Malgun Gothic" w:hAnsi="Calibri" w:cs="Times New Roman"/>
                <w:sz w:val="16"/>
                <w:szCs w:val="16"/>
              </w:rPr>
              <w:t>of capsular invasion</w:t>
            </w:r>
            <w:r w:rsidRPr="00657447">
              <w:rPr>
                <w:rFonts w:ascii="Calibri" w:eastAsia="Malgun Gothic" w:hAnsi="Calibri" w:cs="Times New Roman"/>
                <w:sz w:val="16"/>
                <w:szCs w:val="16"/>
                <w:lang w:eastAsia="en-AU"/>
              </w:rPr>
              <w:t xml:space="preserve"> was not prognostically significant in data from the ITMIG retrospective database study. Therefore, tumours are categorised as pT1a, independent of whether the capsule is breached, if the tumour has not directly infiltrated the mediastinal pleura.</w:t>
            </w:r>
            <w:bookmarkStart w:id="19" w:name="_Hlk85204059"/>
            <w:r w:rsidRPr="00657447">
              <w:rPr>
                <w:rFonts w:ascii="Calibri" w:eastAsia="Malgun Gothic" w:hAnsi="Calibri" w:cs="Times New Roman"/>
                <w:sz w:val="16"/>
                <w:szCs w:val="16"/>
                <w:lang w:eastAsia="en-AU"/>
              </w:rPr>
              <w:fldChar w:fldCharType="begin">
                <w:fldData xml:space="preserve">PEVuZE5vdGU+PENpdGU+PEF1dGhvcj5EZXR0ZXJiZWNrPC9BdXRob3I+PFllYXI+MjAxNDwvWWVh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=
</w:fldData>
              </w:fldChar>
            </w:r>
            <w:r w:rsidRPr="00657447">
              <w:rPr>
                <w:rFonts w:ascii="Calibri" w:eastAsia="Malgun Gothic" w:hAnsi="Calibri" w:cs="Times New Roman"/>
                <w:sz w:val="16"/>
                <w:szCs w:val="16"/>
                <w:lang w:eastAsia="en-AU"/>
              </w:rPr>
              <w:instrText xml:space="preserve"> ADDIN EN.CITE </w:instrText>
            </w:r>
            <w:r w:rsidRPr="00657447">
              <w:rPr>
                <w:rFonts w:ascii="Calibri" w:eastAsia="Malgun Gothic" w:hAnsi="Calibri" w:cs="Times New Roman"/>
                <w:sz w:val="16"/>
                <w:szCs w:val="16"/>
                <w:lang w:eastAsia="en-AU"/>
              </w:rPr>
              <w:fldChar w:fldCharType="begin">
                <w:fldData xml:space="preserve">PEVuZE5vdGU+PENpdGU+PEF1dGhvcj5EZXR0ZXJiZWNrPC9BdXRob3I+PFllYXI+MjAxNDwvWWVh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=
</w:fldData>
              </w:fldChar>
            </w:r>
            <w:r w:rsidRPr="00657447">
              <w:rPr>
                <w:rFonts w:ascii="Calibri" w:eastAsia="Malgun Gothic" w:hAnsi="Calibri" w:cs="Times New Roman"/>
                <w:sz w:val="16"/>
                <w:szCs w:val="16"/>
                <w:lang w:eastAsia="en-AU"/>
              </w:rPr>
              <w:instrText xml:space="preserve"> ADDIN EN.CITE.DATA </w:instrText>
            </w:r>
            <w:r w:rsidRPr="00657447">
              <w:rPr>
                <w:rFonts w:ascii="Calibri" w:eastAsia="Malgun Gothic" w:hAnsi="Calibri" w:cs="Times New Roman"/>
                <w:sz w:val="16"/>
                <w:szCs w:val="16"/>
                <w:lang w:eastAsia="en-AU"/>
              </w:rPr>
            </w:r>
            <w:r w:rsidRPr="00657447">
              <w:rPr>
                <w:rFonts w:ascii="Calibri" w:eastAsia="Malgun Gothic" w:hAnsi="Calibri" w:cs="Times New Roman"/>
                <w:sz w:val="16"/>
                <w:szCs w:val="16"/>
                <w:lang w:eastAsia="en-AU"/>
              </w:rPr>
              <w:fldChar w:fldCharType="end"/>
            </w:r>
            <w:r w:rsidRPr="00657447">
              <w:rPr>
                <w:rFonts w:ascii="Calibri" w:eastAsia="Malgun Gothic" w:hAnsi="Calibri" w:cs="Times New Roman"/>
                <w:sz w:val="16"/>
                <w:szCs w:val="16"/>
                <w:lang w:eastAsia="en-AU"/>
              </w:rPr>
            </w:r>
            <w:r w:rsidRPr="00657447">
              <w:rPr>
                <w:rFonts w:ascii="Calibri" w:eastAsia="Malgun Gothic" w:hAnsi="Calibri" w:cs="Times New Roman"/>
                <w:sz w:val="16"/>
                <w:szCs w:val="16"/>
                <w:lang w:eastAsia="en-AU"/>
              </w:rPr>
              <w:fldChar w:fldCharType="separate"/>
            </w:r>
            <w:r w:rsidRPr="00657447">
              <w:rPr>
                <w:rFonts w:ascii="Calibri" w:eastAsia="Malgun Gothic" w:hAnsi="Calibri" w:cs="Times New Roman"/>
                <w:noProof/>
                <w:sz w:val="16"/>
                <w:szCs w:val="16"/>
                <w:vertAlign w:val="superscript"/>
                <w:lang w:eastAsia="en-AU"/>
              </w:rPr>
              <w:t>8</w:t>
            </w:r>
            <w:r w:rsidRPr="00657447">
              <w:rPr>
                <w:rFonts w:ascii="Calibri" w:eastAsia="Malgun Gothic" w:hAnsi="Calibri" w:cs="Times New Roman"/>
                <w:sz w:val="16"/>
                <w:szCs w:val="16"/>
                <w:lang w:eastAsia="en-AU"/>
              </w:rPr>
              <w:fldChar w:fldCharType="end"/>
            </w:r>
            <w:r w:rsidRPr="00657447">
              <w:rPr>
                <w:rFonts w:ascii="Times New Roman" w:eastAsia="Malgun Gothic" w:hAnsi="Times New Roman" w:cs="Times New Roman"/>
                <w:sz w:val="16"/>
                <w:szCs w:val="16"/>
                <w:lang w:eastAsia="en-AU"/>
              </w:rPr>
              <w:t xml:space="preserve"> </w:t>
            </w:r>
            <w:bookmarkEnd w:id="19"/>
            <w:r w:rsidRPr="00657447">
              <w:rPr>
                <w:rFonts w:ascii="Calibri" w:eastAsia="Malgun Gothic" w:hAnsi="Calibri" w:cs="Times New Roman"/>
                <w:sz w:val="16"/>
                <w:szCs w:val="16"/>
                <w:lang w:eastAsia="en-AU"/>
              </w:rPr>
              <w:t>Similar data were found in separate meta-analyses.</w:t>
            </w:r>
            <w:bookmarkStart w:id="20" w:name="_Hlk85204070"/>
            <w:r w:rsidRPr="00657447">
              <w:rPr>
                <w:rFonts w:ascii="Calibri" w:eastAsia="Malgun Gothic" w:hAnsi="Calibri" w:cs="Times New Roman"/>
                <w:sz w:val="16"/>
                <w:szCs w:val="16"/>
                <w:lang w:eastAsia="en-AU"/>
              </w:rPr>
              <w:fldChar w:fldCharType="begin">
                <w:fldData xml:space="preserve">PEVuZE5vdGU+PENpdGU+PEF1dGhvcj5OaWNob2xzb248L0F1dGhvcj48WWVhcj4yMDE0PC9ZZWFy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==
</w:fldData>
              </w:fldChar>
            </w:r>
            <w:r w:rsidRPr="00657447">
              <w:rPr>
                <w:rFonts w:ascii="Calibri" w:eastAsia="Malgun Gothic" w:hAnsi="Calibri" w:cs="Times New Roman"/>
                <w:sz w:val="16"/>
                <w:szCs w:val="16"/>
                <w:lang w:eastAsia="en-AU"/>
              </w:rPr>
              <w:instrText xml:space="preserve"> ADDIN EN.CITE </w:instrText>
            </w:r>
            <w:r w:rsidRPr="00657447">
              <w:rPr>
                <w:rFonts w:ascii="Calibri" w:eastAsia="Malgun Gothic" w:hAnsi="Calibri" w:cs="Times New Roman"/>
                <w:sz w:val="16"/>
                <w:szCs w:val="16"/>
                <w:lang w:eastAsia="en-AU"/>
              </w:rPr>
              <w:fldChar w:fldCharType="begin">
                <w:fldData xml:space="preserve">PEVuZE5vdGU+PENpdGU+PEF1dGhvcj5OaWNob2xzb248L0F1dGhvcj48WWVhcj4yMDE0PC9ZZWFy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==
</w:fldData>
              </w:fldChar>
            </w:r>
            <w:r w:rsidRPr="00657447">
              <w:rPr>
                <w:rFonts w:ascii="Calibri" w:eastAsia="Malgun Gothic" w:hAnsi="Calibri" w:cs="Times New Roman"/>
                <w:sz w:val="16"/>
                <w:szCs w:val="16"/>
                <w:lang w:eastAsia="en-AU"/>
              </w:rPr>
              <w:instrText xml:space="preserve"> ADDIN EN.CITE.DATA </w:instrText>
            </w:r>
            <w:r w:rsidRPr="00657447">
              <w:rPr>
                <w:rFonts w:ascii="Calibri" w:eastAsia="Malgun Gothic" w:hAnsi="Calibri" w:cs="Times New Roman"/>
                <w:sz w:val="16"/>
                <w:szCs w:val="16"/>
                <w:lang w:eastAsia="en-AU"/>
              </w:rPr>
            </w:r>
            <w:r w:rsidRPr="00657447">
              <w:rPr>
                <w:rFonts w:ascii="Calibri" w:eastAsia="Malgun Gothic" w:hAnsi="Calibri" w:cs="Times New Roman"/>
                <w:sz w:val="16"/>
                <w:szCs w:val="16"/>
                <w:lang w:eastAsia="en-AU"/>
              </w:rPr>
              <w:fldChar w:fldCharType="end"/>
            </w:r>
            <w:r w:rsidRPr="00657447">
              <w:rPr>
                <w:rFonts w:ascii="Calibri" w:eastAsia="Malgun Gothic" w:hAnsi="Calibri" w:cs="Times New Roman"/>
                <w:sz w:val="16"/>
                <w:szCs w:val="16"/>
                <w:lang w:eastAsia="en-AU"/>
              </w:rPr>
            </w:r>
            <w:r w:rsidRPr="00657447">
              <w:rPr>
                <w:rFonts w:ascii="Calibri" w:eastAsia="Malgun Gothic" w:hAnsi="Calibri" w:cs="Times New Roman"/>
                <w:sz w:val="16"/>
                <w:szCs w:val="16"/>
                <w:lang w:eastAsia="en-AU"/>
              </w:rPr>
              <w:fldChar w:fldCharType="separate"/>
            </w:r>
            <w:r w:rsidRPr="00657447">
              <w:rPr>
                <w:rFonts w:ascii="Calibri" w:eastAsia="Malgun Gothic" w:hAnsi="Calibri" w:cs="Times New Roman"/>
                <w:noProof/>
                <w:sz w:val="16"/>
                <w:szCs w:val="16"/>
                <w:vertAlign w:val="superscript"/>
                <w:lang w:eastAsia="en-AU"/>
              </w:rPr>
              <w:t>4,9</w:t>
            </w:r>
            <w:r w:rsidRPr="00657447">
              <w:rPr>
                <w:rFonts w:ascii="Calibri" w:eastAsia="Malgun Gothic" w:hAnsi="Calibri" w:cs="Times New Roman"/>
                <w:sz w:val="16"/>
                <w:szCs w:val="16"/>
                <w:lang w:eastAsia="en-AU"/>
              </w:rPr>
              <w:fldChar w:fldCharType="end"/>
            </w:r>
            <w:bookmarkEnd w:id="20"/>
            <w:r w:rsidRPr="00657447">
              <w:rPr>
                <w:rFonts w:ascii="Calibri" w:eastAsia="Malgun Gothic" w:hAnsi="Calibri" w:cs="Times New Roman"/>
                <w:sz w:val="16"/>
                <w:szCs w:val="16"/>
                <w:lang w:eastAsia="en-AU"/>
              </w:rPr>
              <w:t xml:space="preserve"> Invasion of the mediastinal pleura was also not found to be of prognostic significance in the cases from the ITMIG database, although evidence from Japanese patients demonstrated that invasion of the mediastinal pleura was associated with the cumulative incidence of recurrence.</w:t>
            </w:r>
            <w:r w:rsidRPr="00657447">
              <w:rPr>
                <w:rFonts w:ascii="Calibri" w:eastAsia="Malgun Gothic" w:hAnsi="Calibri" w:cs="Times New Roman"/>
                <w:sz w:val="16"/>
                <w:szCs w:val="16"/>
                <w:lang w:eastAsia="en-AU"/>
              </w:rPr>
              <w:fldChar w:fldCharType="begin">
                <w:fldData xml:space="preserve">PEVuZE5vdGU+PENpdGU+PEF1dGhvcj5PZ2F3YTwvQXV0aG9yPjxZZWFyPjIwMDI8L1llYXI+PFJl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==
</w:fldData>
              </w:fldChar>
            </w:r>
            <w:r w:rsidRPr="00657447">
              <w:rPr>
                <w:rFonts w:ascii="Calibri" w:eastAsia="Malgun Gothic" w:hAnsi="Calibri" w:cs="Times New Roman"/>
                <w:sz w:val="16"/>
                <w:szCs w:val="16"/>
                <w:lang w:eastAsia="en-AU"/>
              </w:rPr>
              <w:instrText xml:space="preserve"> ADDIN EN.CITE </w:instrText>
            </w:r>
            <w:r w:rsidRPr="00657447">
              <w:rPr>
                <w:rFonts w:ascii="Calibri" w:eastAsia="Malgun Gothic" w:hAnsi="Calibri" w:cs="Times New Roman"/>
                <w:sz w:val="16"/>
                <w:szCs w:val="16"/>
                <w:lang w:eastAsia="en-AU"/>
              </w:rPr>
              <w:fldChar w:fldCharType="begin">
                <w:fldData xml:space="preserve">PEVuZE5vdGU+PENpdGU+PEF1dGhvcj5PZ2F3YTwvQXV0aG9yPjxZZWFyPjIwMDI8L1llYXI+PFJl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==
</w:fldData>
              </w:fldChar>
            </w:r>
            <w:r w:rsidRPr="00657447">
              <w:rPr>
                <w:rFonts w:ascii="Calibri" w:eastAsia="Malgun Gothic" w:hAnsi="Calibri" w:cs="Times New Roman"/>
                <w:sz w:val="16"/>
                <w:szCs w:val="16"/>
                <w:lang w:eastAsia="en-AU"/>
              </w:rPr>
              <w:instrText xml:space="preserve"> ADDIN EN.CITE.DATA </w:instrText>
            </w:r>
            <w:r w:rsidRPr="00657447">
              <w:rPr>
                <w:rFonts w:ascii="Calibri" w:eastAsia="Malgun Gothic" w:hAnsi="Calibri" w:cs="Times New Roman"/>
                <w:sz w:val="16"/>
                <w:szCs w:val="16"/>
                <w:lang w:eastAsia="en-AU"/>
              </w:rPr>
            </w:r>
            <w:r w:rsidRPr="00657447">
              <w:rPr>
                <w:rFonts w:ascii="Calibri" w:eastAsia="Malgun Gothic" w:hAnsi="Calibri" w:cs="Times New Roman"/>
                <w:sz w:val="16"/>
                <w:szCs w:val="16"/>
                <w:lang w:eastAsia="en-AU"/>
              </w:rPr>
              <w:fldChar w:fldCharType="end"/>
            </w:r>
            <w:r w:rsidRPr="00657447">
              <w:rPr>
                <w:rFonts w:ascii="Calibri" w:eastAsia="Malgun Gothic" w:hAnsi="Calibri" w:cs="Times New Roman"/>
                <w:sz w:val="16"/>
                <w:szCs w:val="16"/>
                <w:lang w:eastAsia="en-AU"/>
              </w:rPr>
            </w:r>
            <w:r w:rsidRPr="00657447">
              <w:rPr>
                <w:rFonts w:ascii="Calibri" w:eastAsia="Malgun Gothic" w:hAnsi="Calibri" w:cs="Times New Roman"/>
                <w:sz w:val="16"/>
                <w:szCs w:val="16"/>
                <w:lang w:eastAsia="en-AU"/>
              </w:rPr>
              <w:fldChar w:fldCharType="separate"/>
            </w:r>
            <w:r w:rsidRPr="00657447">
              <w:rPr>
                <w:rFonts w:ascii="Calibri" w:eastAsia="Malgun Gothic" w:hAnsi="Calibri" w:cs="Times New Roman"/>
                <w:noProof/>
                <w:sz w:val="16"/>
                <w:szCs w:val="16"/>
                <w:vertAlign w:val="superscript"/>
                <w:lang w:eastAsia="en-AU"/>
              </w:rPr>
              <w:t>10</w:t>
            </w:r>
            <w:r w:rsidRPr="00657447">
              <w:rPr>
                <w:rFonts w:ascii="Calibri" w:eastAsia="Malgun Gothic" w:hAnsi="Calibri" w:cs="Times New Roman"/>
                <w:sz w:val="16"/>
                <w:szCs w:val="16"/>
                <w:lang w:eastAsia="en-AU"/>
              </w:rPr>
              <w:fldChar w:fldCharType="end"/>
            </w:r>
            <w:r w:rsidRPr="00657447">
              <w:rPr>
                <w:rFonts w:ascii="Calibri" w:eastAsia="Malgun Gothic" w:hAnsi="Calibri" w:cs="Times New Roman"/>
                <w:sz w:val="16"/>
                <w:szCs w:val="16"/>
                <w:lang w:eastAsia="en-AU"/>
              </w:rPr>
              <w:t xml:space="preserve"> Therefore, invasion of the mediastinal pleura</w:t>
            </w:r>
            <w:r w:rsidRPr="00657447">
              <w:rPr>
                <w:rFonts w:ascii="Calibri" w:eastAsia="Malgun Gothic" w:hAnsi="Calibri" w:cs="Times New Roman"/>
                <w:strike/>
                <w:sz w:val="16"/>
                <w:szCs w:val="16"/>
                <w:lang w:eastAsia="en-AU"/>
              </w:rPr>
              <w:t xml:space="preserve"> </w:t>
            </w:r>
            <w:r w:rsidRPr="00657447">
              <w:rPr>
                <w:rFonts w:ascii="Calibri" w:eastAsia="Malgun Gothic" w:hAnsi="Calibri" w:cs="Times New Roman"/>
                <w:sz w:val="16"/>
                <w:szCs w:val="16"/>
                <w:lang w:eastAsia="en-AU"/>
              </w:rPr>
              <w:t>is categorised as pT1b, although it is recognised that this anatomic margin may not be easily identifiable on histology.</w:t>
            </w:r>
            <w:r w:rsidRPr="00657447">
              <w:rPr>
                <w:rFonts w:ascii="Calibri" w:eastAsia="Malgun Gothic" w:hAnsi="Calibri" w:cs="Times New Roman"/>
                <w:sz w:val="16"/>
                <w:szCs w:val="16"/>
                <w:lang w:eastAsia="en-AU"/>
              </w:rPr>
              <w:fldChar w:fldCharType="begin">
                <w:fldData xml:space="preserve">PEVuZE5vdGU+PENpdGU+PEF1dGhvcj5OaWNob2xzb248L0F1dGhvcj48WWVhcj4yMDE0PC9ZZWFy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</w:fldData>
              </w:fldChar>
            </w:r>
            <w:r w:rsidRPr="00657447">
              <w:rPr>
                <w:rFonts w:ascii="Calibri" w:eastAsia="Malgun Gothic" w:hAnsi="Calibri" w:cs="Times New Roman"/>
                <w:sz w:val="16"/>
                <w:szCs w:val="16"/>
                <w:lang w:eastAsia="en-AU"/>
              </w:rPr>
              <w:instrText xml:space="preserve"> ADDIN EN.CITE </w:instrText>
            </w:r>
            <w:r w:rsidRPr="00657447">
              <w:rPr>
                <w:rFonts w:ascii="Calibri" w:eastAsia="Malgun Gothic" w:hAnsi="Calibri" w:cs="Times New Roman"/>
                <w:sz w:val="16"/>
                <w:szCs w:val="16"/>
                <w:lang w:eastAsia="en-AU"/>
              </w:rPr>
              <w:fldChar w:fldCharType="begin">
                <w:fldData xml:space="preserve">PEVuZE5vdGU+PENpdGU+PEF1dGhvcj5OaWNob2xzb248L0F1dGhvcj48WWVhcj4yMDE0PC9ZZWFy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</w:fldData>
              </w:fldChar>
            </w:r>
            <w:r w:rsidRPr="00657447">
              <w:rPr>
                <w:rFonts w:ascii="Calibri" w:eastAsia="Malgun Gothic" w:hAnsi="Calibri" w:cs="Times New Roman"/>
                <w:sz w:val="16"/>
                <w:szCs w:val="16"/>
                <w:lang w:eastAsia="en-AU"/>
              </w:rPr>
              <w:instrText xml:space="preserve"> ADDIN EN.CITE.DATA </w:instrText>
            </w:r>
            <w:r w:rsidRPr="00657447">
              <w:rPr>
                <w:rFonts w:ascii="Calibri" w:eastAsia="Malgun Gothic" w:hAnsi="Calibri" w:cs="Times New Roman"/>
                <w:sz w:val="16"/>
                <w:szCs w:val="16"/>
                <w:lang w:eastAsia="en-AU"/>
              </w:rPr>
            </w:r>
            <w:r w:rsidRPr="00657447">
              <w:rPr>
                <w:rFonts w:ascii="Calibri" w:eastAsia="Malgun Gothic" w:hAnsi="Calibri" w:cs="Times New Roman"/>
                <w:sz w:val="16"/>
                <w:szCs w:val="16"/>
                <w:lang w:eastAsia="en-AU"/>
              </w:rPr>
              <w:fldChar w:fldCharType="end"/>
            </w:r>
            <w:r w:rsidRPr="00657447">
              <w:rPr>
                <w:rFonts w:ascii="Calibri" w:eastAsia="Malgun Gothic" w:hAnsi="Calibri" w:cs="Times New Roman"/>
                <w:sz w:val="16"/>
                <w:szCs w:val="16"/>
                <w:lang w:eastAsia="en-AU"/>
              </w:rPr>
            </w:r>
            <w:r w:rsidRPr="00657447">
              <w:rPr>
                <w:rFonts w:ascii="Calibri" w:eastAsia="Malgun Gothic" w:hAnsi="Calibri" w:cs="Times New Roman"/>
                <w:sz w:val="16"/>
                <w:szCs w:val="16"/>
                <w:lang w:eastAsia="en-AU"/>
              </w:rPr>
              <w:fldChar w:fldCharType="separate"/>
            </w:r>
            <w:r w:rsidRPr="00657447">
              <w:rPr>
                <w:rFonts w:ascii="Calibri" w:eastAsia="Malgun Gothic" w:hAnsi="Calibri" w:cs="Times New Roman"/>
                <w:noProof/>
                <w:sz w:val="16"/>
                <w:szCs w:val="16"/>
                <w:vertAlign w:val="superscript"/>
                <w:lang w:eastAsia="en-AU"/>
              </w:rPr>
              <w:t>4</w:t>
            </w:r>
            <w:r w:rsidRPr="00657447">
              <w:rPr>
                <w:rFonts w:ascii="Calibri" w:eastAsia="Malgun Gothic" w:hAnsi="Calibri" w:cs="Times New Roman"/>
                <w:sz w:val="16"/>
                <w:szCs w:val="16"/>
                <w:lang w:eastAsia="en-AU"/>
              </w:rPr>
              <w:fldChar w:fldCharType="end"/>
            </w:r>
            <w:r w:rsidRPr="00657447">
              <w:rPr>
                <w:rFonts w:ascii="Calibri" w:eastAsia="Malgun Gothic" w:hAnsi="Calibri" w:cs="Times New Roman"/>
                <w:sz w:val="16"/>
                <w:szCs w:val="16"/>
                <w:lang w:eastAsia="en-AU"/>
              </w:rPr>
              <w:t xml:space="preserve"> Identification of the mediastinal pleura requires the surgeon to mark the structure at time of resection.</w:t>
            </w:r>
            <w:r w:rsidRPr="00657447">
              <w:rPr>
                <w:rFonts w:ascii="Calibri" w:eastAsia="Malgun Gothic" w:hAnsi="Calibri" w:cs="Times New Roman"/>
                <w:sz w:val="16"/>
                <w:szCs w:val="16"/>
                <w:lang w:eastAsia="en-AU"/>
              </w:rPr>
              <w:fldChar w:fldCharType="begin"/>
            </w:r>
            <w:r w:rsidRPr="00657447">
              <w:rPr>
                <w:rFonts w:ascii="Calibri" w:eastAsia="Malgun Gothic" w:hAnsi="Calibri" w:cs="Times New Roman"/>
                <w:sz w:val="16"/>
                <w:szCs w:val="16"/>
                <w:lang w:eastAsia="en-AU"/>
              </w:rPr>
              <w:instrText xml:space="preserve"> ADDIN EN.CITE &lt;EndNote&gt;&lt;Cite&gt;&lt;Author&gt;Detterbeck FC&lt;/Author&gt;&lt;Year&gt;2011&lt;/Year&gt;&lt;RecNum&gt;1940&lt;/RecNum&gt;&lt;DisplayText&gt;&lt;style face="superscript"&gt;11&lt;/style&gt;&lt;/DisplayText&gt;&lt;record&gt;&lt;rec-number&gt;1940&lt;/rec-number&gt;&lt;foreign-keys&gt;&lt;key app="EN" db-id="20defpxt3as20tew5zepsdts5xe2att2e2va" timestamp="1415145097"&gt;1940&lt;/key&gt;&lt;/foreign-keys&gt;&lt;ref-type name="Journal Article"&gt;17&lt;/ref-type&gt;&lt;contributors&gt;&lt;authors&gt;&lt;author&gt;Detterbeck FC, &lt;/author&gt;&lt;author&gt;Moran C, &lt;/author&gt;&lt;author&gt;Huang J, &lt;/author&gt;&lt;author&gt;Suster S, &lt;/author&gt;&lt;author&gt;Walsh G, &lt;/author&gt;&lt;author&gt;Kaiser L, &lt;/author&gt;&lt;author&gt;Wick M, &lt;/author&gt;&lt;/authors&gt;&lt;/contributors&gt;&lt;titles&gt;&lt;title&gt;Which way is up? Policies and procedures for surgeons and pathologists regarding resection specimens of thymic malignancy&lt;/title&gt;&lt;secondary-title&gt;J Thorac Oncol&lt;/secondary-title&gt;&lt;/titles&gt;&lt;periodical&gt;&lt;full-title&gt;J Thorac Oncol&lt;/full-title&gt;&lt;/periodical&gt;&lt;pages&gt;S1730-1738&lt;/pages&gt;&lt;volume&gt;6&lt;/volume&gt;&lt;dates&gt;&lt;year&gt;2011&lt;/year&gt;&lt;/dates&gt;&lt;urls&gt;&lt;/urls&gt;&lt;/record&gt;&lt;/Cite&gt;&lt;/EndNote&gt;</w:instrText>
            </w:r>
            <w:r w:rsidRPr="00657447">
              <w:rPr>
                <w:rFonts w:ascii="Calibri" w:eastAsia="Malgun Gothic" w:hAnsi="Calibri" w:cs="Times New Roman"/>
                <w:sz w:val="16"/>
                <w:szCs w:val="16"/>
                <w:lang w:eastAsia="en-AU"/>
              </w:rPr>
              <w:fldChar w:fldCharType="separate"/>
            </w:r>
            <w:r w:rsidRPr="00657447">
              <w:rPr>
                <w:rFonts w:ascii="Calibri" w:eastAsia="Malgun Gothic" w:hAnsi="Calibri" w:cs="Times New Roman"/>
                <w:noProof/>
                <w:sz w:val="16"/>
                <w:szCs w:val="16"/>
                <w:vertAlign w:val="superscript"/>
                <w:lang w:eastAsia="en-AU"/>
              </w:rPr>
              <w:t>11</w:t>
            </w:r>
            <w:r w:rsidRPr="00657447">
              <w:rPr>
                <w:rFonts w:ascii="Calibri" w:eastAsia="Malgun Gothic" w:hAnsi="Calibri" w:cs="Times New Roman"/>
                <w:sz w:val="16"/>
                <w:szCs w:val="16"/>
                <w:lang w:eastAsia="en-AU"/>
              </w:rPr>
              <w:fldChar w:fldCharType="end"/>
            </w:r>
            <w:r w:rsidRPr="00657447">
              <w:rPr>
                <w:rFonts w:ascii="Calibri" w:eastAsia="Malgun Gothic" w:hAnsi="Calibri" w:cs="Times New Roman"/>
                <w:sz w:val="16"/>
                <w:szCs w:val="16"/>
                <w:lang w:eastAsia="en-AU"/>
              </w:rPr>
              <w:t xml:space="preserve">  </w:t>
            </w:r>
          </w:p>
          <w:p w14:paraId="3AA42992" w14:textId="77777777" w:rsidR="00657447" w:rsidRPr="00657447" w:rsidRDefault="00657447" w:rsidP="00657447">
            <w:pPr>
              <w:autoSpaceDE w:val="0"/>
              <w:autoSpaceDN w:val="0"/>
              <w:adjustRightInd w:val="0"/>
              <w:spacing w:after="0" w:line="240" w:lineRule="auto"/>
              <w:rPr>
                <w:rFonts w:ascii="Calibri" w:eastAsia="Malgun Gothic" w:hAnsi="Calibri" w:cs="Times New Roman"/>
                <w:sz w:val="16"/>
                <w:szCs w:val="16"/>
                <w:lang w:eastAsia="en-AU"/>
              </w:rPr>
            </w:pPr>
          </w:p>
          <w:p w14:paraId="46DB8D39" w14:textId="77777777" w:rsidR="00657447" w:rsidRPr="00657447" w:rsidRDefault="00657447" w:rsidP="00657447">
            <w:pPr>
              <w:spacing w:after="120" w:line="240" w:lineRule="auto"/>
              <w:rPr>
                <w:rFonts w:ascii="Calibri" w:eastAsia="Malgun Gothic" w:hAnsi="Calibri" w:cs="Times New Roman"/>
                <w:sz w:val="16"/>
                <w:szCs w:val="16"/>
                <w:lang w:eastAsia="en-AU"/>
              </w:rPr>
            </w:pPr>
            <w:r w:rsidRPr="00657447">
              <w:rPr>
                <w:rFonts w:ascii="Calibri" w:eastAsia="Malgun Gothic" w:hAnsi="Calibri" w:cs="Times New Roman"/>
                <w:sz w:val="16"/>
                <w:szCs w:val="16"/>
                <w:lang w:eastAsia="en-AU"/>
              </w:rPr>
              <w:t xml:space="preserve">To maintain consistency in data collection, the following definitions, agreed by expert consensus, were proposed by an ITMIG-based group </w:t>
            </w:r>
            <w:bookmarkStart w:id="21" w:name="_Hlk85204107"/>
            <w:r w:rsidRPr="00657447">
              <w:rPr>
                <w:rFonts w:ascii="Calibri" w:eastAsia="Malgun Gothic" w:hAnsi="Calibri" w:cs="Times New Roman"/>
                <w:sz w:val="16"/>
                <w:szCs w:val="16"/>
                <w:lang w:eastAsia="en-AU"/>
              </w:rPr>
              <w:t>(unpublished observations):</w:t>
            </w:r>
            <w:bookmarkEnd w:id="21"/>
          </w:p>
          <w:p w14:paraId="6FC58C9C" w14:textId="77777777" w:rsidR="00657447" w:rsidRPr="00657447" w:rsidRDefault="00657447" w:rsidP="008C7851">
            <w:pPr>
              <w:numPr>
                <w:ilvl w:val="0"/>
                <w:numId w:val="26"/>
              </w:numPr>
              <w:autoSpaceDE w:val="0"/>
              <w:autoSpaceDN w:val="0"/>
              <w:adjustRightInd w:val="0"/>
              <w:spacing w:after="120" w:line="240" w:lineRule="auto"/>
              <w:contextualSpacing/>
              <w:rPr>
                <w:rFonts w:ascii="Calibri" w:eastAsia="Malgun Gothic" w:hAnsi="Calibri" w:cs="Times New Roman"/>
                <w:sz w:val="16"/>
                <w:szCs w:val="16"/>
                <w:lang w:val="x-none" w:eastAsia="en-AU"/>
              </w:rPr>
            </w:pPr>
            <w:r w:rsidRPr="00657447">
              <w:rPr>
                <w:rFonts w:ascii="Calibri" w:eastAsia="Malgun Gothic" w:hAnsi="Calibri" w:cs="Times New Roman"/>
                <w:sz w:val="16"/>
                <w:szCs w:val="16"/>
                <w:lang w:val="x-none" w:eastAsia="en-AU"/>
              </w:rPr>
              <w:t xml:space="preserve">Pericardial invasion - </w:t>
            </w:r>
            <w:r w:rsidRPr="00657447">
              <w:rPr>
                <w:rFonts w:ascii="Calibri" w:eastAsia="Malgun Gothic" w:hAnsi="Calibri" w:cs="Times New Roman"/>
                <w:sz w:val="16"/>
                <w:szCs w:val="16"/>
                <w:lang w:val="x-none"/>
              </w:rPr>
              <w:t>microscopic involvement of the pericardium (either partial in the fibrous layer or penetrating through the serosal layer);</w:t>
            </w:r>
          </w:p>
          <w:p w14:paraId="08B032C3" w14:textId="77777777" w:rsidR="00657447" w:rsidRPr="00657447" w:rsidRDefault="00657447" w:rsidP="008C7851">
            <w:pPr>
              <w:numPr>
                <w:ilvl w:val="0"/>
                <w:numId w:val="26"/>
              </w:numPr>
              <w:autoSpaceDE w:val="0"/>
              <w:autoSpaceDN w:val="0"/>
              <w:adjustRightInd w:val="0"/>
              <w:spacing w:after="0" w:line="240" w:lineRule="auto"/>
              <w:contextualSpacing/>
              <w:rPr>
                <w:rFonts w:ascii="Calibri" w:eastAsia="Malgun Gothic" w:hAnsi="Calibri" w:cs="Times New Roman"/>
                <w:sz w:val="16"/>
                <w:szCs w:val="16"/>
                <w:lang w:val="x-none" w:eastAsia="en-AU"/>
              </w:rPr>
            </w:pPr>
            <w:bookmarkStart w:id="22" w:name="_Hlk85204127"/>
            <w:r w:rsidRPr="00657447">
              <w:rPr>
                <w:rFonts w:ascii="Calibri" w:eastAsia="Malgun Gothic" w:hAnsi="Calibri" w:cs="Times New Roman"/>
                <w:sz w:val="16"/>
                <w:szCs w:val="16"/>
                <w:lang w:val="x-none"/>
              </w:rPr>
              <w:lastRenderedPageBreak/>
              <w:t>Visceral pleura - microscopically confirmed direct penetration through the outer elastin layer of the visceral pleura without invasion into the lung parenchyma</w:t>
            </w:r>
            <w:r w:rsidRPr="00657447">
              <w:rPr>
                <w:rFonts w:ascii="Calibri" w:eastAsia="Malgun Gothic" w:hAnsi="Calibri" w:cs="Times New Roman"/>
                <w:sz w:val="16"/>
                <w:szCs w:val="16"/>
              </w:rPr>
              <w:t>;</w:t>
            </w:r>
            <w:r w:rsidRPr="00657447" w:rsidDel="00467498">
              <w:rPr>
                <w:rFonts w:ascii="Calibri" w:eastAsia="Malgun Gothic" w:hAnsi="Calibri" w:cs="Times New Roman"/>
                <w:sz w:val="16"/>
                <w:szCs w:val="16"/>
              </w:rPr>
              <w:t xml:space="preserve"> </w:t>
            </w:r>
          </w:p>
          <w:p w14:paraId="6A982081" w14:textId="77777777" w:rsidR="00657447" w:rsidRPr="00657447" w:rsidRDefault="00657447" w:rsidP="008C7851">
            <w:pPr>
              <w:numPr>
                <w:ilvl w:val="0"/>
                <w:numId w:val="26"/>
              </w:numPr>
              <w:autoSpaceDE w:val="0"/>
              <w:autoSpaceDN w:val="0"/>
              <w:adjustRightInd w:val="0"/>
              <w:spacing w:after="0" w:line="240" w:lineRule="auto"/>
              <w:contextualSpacing/>
              <w:rPr>
                <w:rFonts w:ascii="Calibri" w:eastAsia="Malgun Gothic" w:hAnsi="Calibri" w:cs="Times New Roman"/>
                <w:sz w:val="16"/>
                <w:szCs w:val="16"/>
                <w:lang w:val="x-none" w:eastAsia="en-AU"/>
              </w:rPr>
            </w:pPr>
            <w:r w:rsidRPr="00657447">
              <w:rPr>
                <w:rFonts w:ascii="Calibri" w:eastAsia="Malgun Gothic" w:hAnsi="Calibri" w:cs="Times New Roman"/>
                <w:sz w:val="16"/>
                <w:szCs w:val="16"/>
                <w:lang w:val="x-none"/>
              </w:rPr>
              <w:t>Lung</w:t>
            </w:r>
            <w:r w:rsidRPr="00657447">
              <w:rPr>
                <w:rFonts w:ascii="Calibri" w:eastAsia="Malgun Gothic" w:hAnsi="Calibri" w:cs="Times New Roman"/>
                <w:sz w:val="16"/>
                <w:szCs w:val="16"/>
              </w:rPr>
              <w:t xml:space="preserve"> </w:t>
            </w:r>
            <w:r w:rsidRPr="00657447">
              <w:rPr>
                <w:rFonts w:ascii="Calibri" w:eastAsia="Malgun Gothic" w:hAnsi="Calibri" w:cs="Times New Roman"/>
                <w:sz w:val="16"/>
                <w:szCs w:val="16"/>
                <w:lang w:val="x-none"/>
              </w:rPr>
              <w:t>- microscopic invasion through pleura into pulmonary parenchyma</w:t>
            </w:r>
            <w:r w:rsidRPr="00657447">
              <w:rPr>
                <w:rFonts w:ascii="Calibri" w:eastAsia="Malgun Gothic" w:hAnsi="Calibri" w:cs="Times New Roman"/>
                <w:sz w:val="16"/>
                <w:szCs w:val="16"/>
              </w:rPr>
              <w:t>.</w:t>
            </w:r>
          </w:p>
          <w:bookmarkEnd w:id="22"/>
          <w:p w14:paraId="6923E182" w14:textId="77777777" w:rsidR="00657447" w:rsidRPr="00657447" w:rsidRDefault="00657447" w:rsidP="00657447">
            <w:pPr>
              <w:autoSpaceDE w:val="0"/>
              <w:autoSpaceDN w:val="0"/>
              <w:adjustRightInd w:val="0"/>
              <w:spacing w:after="0" w:line="240" w:lineRule="auto"/>
              <w:ind w:left="785"/>
              <w:contextualSpacing/>
              <w:rPr>
                <w:rFonts w:ascii="Calibri" w:eastAsia="Malgun Gothic" w:hAnsi="Calibri" w:cs="Times New Roman"/>
                <w:sz w:val="16"/>
                <w:szCs w:val="16"/>
                <w:lang w:val="x-none" w:eastAsia="en-AU"/>
              </w:rPr>
            </w:pPr>
          </w:p>
          <w:p w14:paraId="208F209B" w14:textId="1AA4AD73" w:rsidR="00657447" w:rsidRDefault="00657447" w:rsidP="00657447">
            <w:pPr>
              <w:autoSpaceDE w:val="0"/>
              <w:autoSpaceDN w:val="0"/>
              <w:adjustRightInd w:val="0"/>
              <w:spacing w:after="0" w:line="240" w:lineRule="auto"/>
              <w:rPr>
                <w:rFonts w:ascii="Calibri" w:eastAsia="Malgun Gothic" w:hAnsi="Calibri" w:cs="Times New Roman"/>
                <w:sz w:val="16"/>
                <w:szCs w:val="16"/>
                <w:lang w:eastAsia="en-AU"/>
              </w:rPr>
            </w:pPr>
            <w:r w:rsidRPr="00657447">
              <w:rPr>
                <w:rFonts w:ascii="Calibri" w:eastAsia="Malgun Gothic" w:hAnsi="Calibri" w:cs="Times New Roman"/>
                <w:sz w:val="16"/>
                <w:szCs w:val="16"/>
                <w:lang w:eastAsia="en-AU"/>
              </w:rPr>
              <w:t>In relation to the great vessels, opinions differed between involvement being defined as tumour cells being present within the adventitia, media, or lumen. The consensus opinion, in the context of great vessels, was that tumour cells present within the media is the preferred histological compartment through which to define involvement, as it is easily seen compared to the adventitia on an elastic stain, and its involvement is likely relevant to surgical management in terms of need for partial resection and repair. Similarly, involvement of the phrenic nerve is defined as tumour cells being present within the perineurium. However, any type of entrapment of the nerve should be recorded</w:t>
            </w:r>
            <w:bookmarkStart w:id="23" w:name="_Hlk85204179"/>
            <w:bookmarkStart w:id="24" w:name="_Hlk81305651"/>
            <w:r w:rsidRPr="00657447">
              <w:rPr>
                <w:rFonts w:ascii="Calibri" w:eastAsia="Malgun Gothic" w:hAnsi="Calibri" w:cs="Times New Roman"/>
                <w:sz w:val="16"/>
                <w:szCs w:val="16"/>
                <w:lang w:eastAsia="en-AU"/>
              </w:rPr>
              <w:t>, although sole entrapment of the nerve without perineural or neural invasion is not classified as pT3.</w:t>
            </w:r>
            <w:bookmarkEnd w:id="23"/>
            <w:r w:rsidRPr="00657447">
              <w:rPr>
                <w:rFonts w:ascii="Calibri" w:eastAsia="Malgun Gothic" w:hAnsi="Calibri" w:cs="Times New Roman"/>
                <w:sz w:val="16"/>
                <w:szCs w:val="16"/>
                <w:lang w:eastAsia="en-AU"/>
              </w:rPr>
              <w:t xml:space="preserve"> </w:t>
            </w:r>
            <w:bookmarkEnd w:id="24"/>
            <w:r w:rsidRPr="00657447">
              <w:rPr>
                <w:rFonts w:ascii="Calibri" w:eastAsia="Malgun Gothic" w:hAnsi="Calibri" w:cs="Times New Roman"/>
                <w:sz w:val="16"/>
                <w:szCs w:val="16"/>
                <w:lang w:eastAsia="en-AU"/>
              </w:rPr>
              <w:t>‘Other’ should be used if tumours infiltrate structures such as myocardium, trachea, oesophagus, or chest wall. Involvement of muscle layers is viewed as the most reproducible parameter through which to collect data on positive involvement.</w:t>
            </w:r>
          </w:p>
          <w:p w14:paraId="3A9EDC69" w14:textId="77777777" w:rsidR="00657447" w:rsidRPr="00657447" w:rsidRDefault="00657447" w:rsidP="00657447">
            <w:pPr>
              <w:autoSpaceDE w:val="0"/>
              <w:autoSpaceDN w:val="0"/>
              <w:adjustRightInd w:val="0"/>
              <w:spacing w:after="0" w:line="240" w:lineRule="auto"/>
              <w:rPr>
                <w:rFonts w:ascii="Calibri" w:eastAsia="Malgun Gothic" w:hAnsi="Calibri" w:cs="Times New Roman"/>
                <w:sz w:val="16"/>
                <w:szCs w:val="16"/>
                <w:lang w:eastAsia="en-AU"/>
              </w:rPr>
            </w:pPr>
          </w:p>
          <w:p w14:paraId="6EEDA544" w14:textId="77777777" w:rsidR="00657447" w:rsidRPr="00657447" w:rsidRDefault="00657447" w:rsidP="00657447">
            <w:pPr>
              <w:spacing w:after="0" w:line="240" w:lineRule="auto"/>
              <w:rPr>
                <w:rFonts w:ascii="Calibri" w:eastAsia="Malgun Gothic" w:hAnsi="Calibri" w:cs="Times New Roman"/>
                <w:b/>
                <w:bCs/>
                <w:sz w:val="16"/>
                <w:szCs w:val="16"/>
              </w:rPr>
            </w:pPr>
            <w:r w:rsidRPr="00657447">
              <w:rPr>
                <w:rFonts w:ascii="Calibri" w:eastAsia="Malgun Gothic" w:hAnsi="Calibri" w:cs="Times New Roman"/>
                <w:b/>
                <w:bCs/>
                <w:sz w:val="16"/>
                <w:szCs w:val="16"/>
              </w:rPr>
              <w:t>References</w:t>
            </w:r>
          </w:p>
          <w:p w14:paraId="0920DEAC" w14:textId="77777777" w:rsidR="00657447" w:rsidRPr="00657447" w:rsidRDefault="00657447" w:rsidP="00657447">
            <w:pPr>
              <w:spacing w:after="0" w:line="240" w:lineRule="auto"/>
              <w:ind w:left="338" w:hanging="338"/>
              <w:rPr>
                <w:rFonts w:ascii="Calibri" w:eastAsia="Malgun Gothic" w:hAnsi="Calibri" w:cs="Calibri"/>
                <w:noProof/>
                <w:sz w:val="16"/>
                <w:szCs w:val="16"/>
                <w:lang w:val="en-US"/>
              </w:rPr>
            </w:pPr>
            <w:r w:rsidRPr="00657447">
              <w:rPr>
                <w:rFonts w:ascii="Calibri" w:eastAsia="Malgun Gothic" w:hAnsi="Calibri" w:cs="Calibri"/>
                <w:b/>
                <w:bCs/>
                <w:noProof/>
                <w:sz w:val="16"/>
                <w:szCs w:val="16"/>
                <w:lang w:val="en-US"/>
              </w:rPr>
              <w:fldChar w:fldCharType="begin"/>
            </w:r>
            <w:r w:rsidRPr="00657447">
              <w:rPr>
                <w:rFonts w:ascii="Calibri" w:eastAsia="Malgun Gothic" w:hAnsi="Calibri" w:cs="Calibri"/>
                <w:b/>
                <w:bCs/>
                <w:noProof/>
                <w:sz w:val="16"/>
                <w:szCs w:val="16"/>
                <w:lang w:val="en-US"/>
              </w:rPr>
              <w:instrText xml:space="preserve"> ADDIN EN.REFLIST </w:instrText>
            </w:r>
            <w:r w:rsidRPr="00657447">
              <w:rPr>
                <w:rFonts w:ascii="Calibri" w:eastAsia="Malgun Gothic" w:hAnsi="Calibri" w:cs="Calibri"/>
                <w:b/>
                <w:bCs/>
                <w:noProof/>
                <w:sz w:val="16"/>
                <w:szCs w:val="16"/>
                <w:lang w:val="en-US"/>
              </w:rPr>
              <w:fldChar w:fldCharType="separate"/>
            </w:r>
            <w:r w:rsidRPr="00657447">
              <w:rPr>
                <w:rFonts w:ascii="Calibri" w:eastAsia="Malgun Gothic" w:hAnsi="Calibri" w:cs="Calibri"/>
                <w:noProof/>
                <w:sz w:val="16"/>
                <w:szCs w:val="16"/>
                <w:lang w:val="en-US"/>
              </w:rPr>
              <w:t>1</w:t>
            </w:r>
            <w:r w:rsidRPr="00657447">
              <w:rPr>
                <w:rFonts w:ascii="Calibri" w:eastAsia="Malgun Gothic" w:hAnsi="Calibri" w:cs="Calibri"/>
                <w:noProof/>
                <w:sz w:val="16"/>
                <w:szCs w:val="16"/>
                <w:lang w:val="en-US"/>
              </w:rPr>
              <w:tab/>
              <w:t>Brierley JD, Gospodarowicz MK and Wittekind C (eds) (2016).</w:t>
            </w:r>
            <w:r w:rsidRPr="00657447">
              <w:rPr>
                <w:rFonts w:ascii="Calibri" w:eastAsia="Malgun Gothic" w:hAnsi="Calibri" w:cs="Calibri"/>
                <w:i/>
                <w:noProof/>
                <w:sz w:val="16"/>
                <w:szCs w:val="16"/>
                <w:lang w:val="en-US"/>
              </w:rPr>
              <w:t xml:space="preserve"> TNM Classification of Malignant Tumours, 8th Edition</w:t>
            </w:r>
            <w:r w:rsidRPr="00657447">
              <w:rPr>
                <w:rFonts w:ascii="Calibri" w:eastAsia="Malgun Gothic" w:hAnsi="Calibri" w:cs="Calibri"/>
                <w:noProof/>
                <w:sz w:val="16"/>
                <w:szCs w:val="16"/>
                <w:lang w:val="en-US"/>
              </w:rPr>
              <w:t>, Wiley, USA.</w:t>
            </w:r>
          </w:p>
          <w:p w14:paraId="3DE75CC6" w14:textId="77777777" w:rsidR="00657447" w:rsidRPr="00657447" w:rsidRDefault="00657447" w:rsidP="00657447">
            <w:pPr>
              <w:spacing w:after="0" w:line="240" w:lineRule="auto"/>
              <w:ind w:left="338" w:hanging="338"/>
              <w:rPr>
                <w:rFonts w:ascii="Calibri" w:eastAsia="Malgun Gothic" w:hAnsi="Calibri" w:cs="Calibri"/>
                <w:noProof/>
                <w:sz w:val="16"/>
                <w:szCs w:val="16"/>
                <w:lang w:val="en-US"/>
              </w:rPr>
            </w:pPr>
            <w:r w:rsidRPr="00657447">
              <w:rPr>
                <w:rFonts w:ascii="Calibri" w:eastAsia="Malgun Gothic" w:hAnsi="Calibri" w:cs="Calibri"/>
                <w:noProof/>
                <w:sz w:val="16"/>
                <w:szCs w:val="16"/>
                <w:lang w:val="en-US"/>
              </w:rPr>
              <w:t>2</w:t>
            </w:r>
            <w:r w:rsidRPr="00657447">
              <w:rPr>
                <w:rFonts w:ascii="Calibri" w:eastAsia="Malgun Gothic" w:hAnsi="Calibri" w:cs="Calibri"/>
                <w:noProof/>
                <w:sz w:val="16"/>
                <w:szCs w:val="16"/>
                <w:lang w:val="en-US"/>
              </w:rPr>
              <w:tab/>
              <w:t>Amin MB, Edge SB, Greene FL, Byrd DR, Brookland RK, Washington MK, Gershenwald JE, Compton CC, Hess KR, Sullivan DC, Jessup JM, Brierley JD, Gaspar LE, Schilsky RL, Balch CM, Winchester DP, Asare EA, Madera M, Gress DM and Meyer LR (eds) (2017).</w:t>
            </w:r>
            <w:r w:rsidRPr="00657447">
              <w:rPr>
                <w:rFonts w:ascii="Calibri" w:eastAsia="Malgun Gothic" w:hAnsi="Calibri" w:cs="Calibri"/>
                <w:i/>
                <w:noProof/>
                <w:sz w:val="16"/>
                <w:szCs w:val="16"/>
                <w:lang w:val="en-US"/>
              </w:rPr>
              <w:t xml:space="preserve"> AJCC Cancer Staging Manual. 8th ed.</w:t>
            </w:r>
            <w:r w:rsidRPr="00657447">
              <w:rPr>
                <w:rFonts w:ascii="Calibri" w:eastAsia="Malgun Gothic" w:hAnsi="Calibri" w:cs="Calibri"/>
                <w:noProof/>
                <w:sz w:val="16"/>
                <w:szCs w:val="16"/>
                <w:lang w:val="en-US"/>
              </w:rPr>
              <w:t>, Springer, New York.</w:t>
            </w:r>
          </w:p>
          <w:p w14:paraId="56610A93" w14:textId="77777777" w:rsidR="00657447" w:rsidRPr="00657447" w:rsidRDefault="00657447" w:rsidP="00657447">
            <w:pPr>
              <w:spacing w:after="0" w:line="240" w:lineRule="auto"/>
              <w:ind w:left="338" w:hanging="338"/>
              <w:rPr>
                <w:rFonts w:ascii="Calibri" w:eastAsia="Malgun Gothic" w:hAnsi="Calibri" w:cs="Calibri"/>
                <w:noProof/>
                <w:sz w:val="16"/>
                <w:szCs w:val="16"/>
                <w:lang w:val="en-US"/>
              </w:rPr>
            </w:pPr>
            <w:r w:rsidRPr="00657447">
              <w:rPr>
                <w:rFonts w:ascii="Calibri" w:eastAsia="Malgun Gothic" w:hAnsi="Calibri" w:cs="Calibri"/>
                <w:noProof/>
                <w:sz w:val="16"/>
                <w:szCs w:val="16"/>
                <w:lang w:val="en-US"/>
              </w:rPr>
              <w:t>3</w:t>
            </w:r>
            <w:r w:rsidRPr="00657447">
              <w:rPr>
                <w:rFonts w:ascii="Calibri" w:eastAsia="Malgun Gothic" w:hAnsi="Calibri" w:cs="Calibri"/>
                <w:noProof/>
                <w:sz w:val="16"/>
                <w:szCs w:val="16"/>
                <w:lang w:val="en-US"/>
              </w:rPr>
              <w:tab/>
              <w:t xml:space="preserve">Bhora FY, Chen DJ, Detterbeck FC, Asamura H, Falkson C, Filosso PL, Giaccone G, Huang J, Kim J, Kondo K, Lucchi M, Marino M, Marom EM, Nicholson AG, Okumura M, Ruffini E and Van Schil P (2014). The ITMIG/IASLC Thymic Epithelial Tumors Staging Project: A Proposed Lymph Node Map for Thymic Epithelial Tumors in the Forthcoming 8th Edition of the TNM Classification of Malignant Tumors. </w:t>
            </w:r>
            <w:r w:rsidRPr="00657447">
              <w:rPr>
                <w:rFonts w:ascii="Calibri" w:eastAsia="Malgun Gothic" w:hAnsi="Calibri" w:cs="Calibri"/>
                <w:i/>
                <w:noProof/>
                <w:sz w:val="16"/>
                <w:szCs w:val="16"/>
                <w:lang w:val="en-US"/>
              </w:rPr>
              <w:t>J Thorac Oncol</w:t>
            </w:r>
            <w:r w:rsidRPr="00657447">
              <w:rPr>
                <w:rFonts w:ascii="Calibri" w:eastAsia="Malgun Gothic" w:hAnsi="Calibri" w:cs="Calibri"/>
                <w:noProof/>
                <w:sz w:val="16"/>
                <w:szCs w:val="16"/>
                <w:lang w:val="en-US"/>
              </w:rPr>
              <w:t xml:space="preserve"> 9(9 Suppl 2):S88-96.</w:t>
            </w:r>
          </w:p>
          <w:p w14:paraId="12306263" w14:textId="77777777" w:rsidR="00657447" w:rsidRPr="00657447" w:rsidRDefault="00657447" w:rsidP="00657447">
            <w:pPr>
              <w:spacing w:after="0" w:line="240" w:lineRule="auto"/>
              <w:ind w:left="338" w:hanging="338"/>
              <w:rPr>
                <w:rFonts w:ascii="Calibri" w:eastAsia="Malgun Gothic" w:hAnsi="Calibri" w:cs="Calibri"/>
                <w:noProof/>
                <w:sz w:val="16"/>
                <w:szCs w:val="16"/>
                <w:lang w:val="en-US"/>
              </w:rPr>
            </w:pPr>
            <w:r w:rsidRPr="00657447">
              <w:rPr>
                <w:rFonts w:ascii="Calibri" w:eastAsia="Malgun Gothic" w:hAnsi="Calibri" w:cs="Calibri"/>
                <w:noProof/>
                <w:sz w:val="16"/>
                <w:szCs w:val="16"/>
                <w:lang w:val="en-US"/>
              </w:rPr>
              <w:t>4</w:t>
            </w:r>
            <w:r w:rsidRPr="00657447">
              <w:rPr>
                <w:rFonts w:ascii="Calibri" w:eastAsia="Malgun Gothic" w:hAnsi="Calibri" w:cs="Calibri"/>
                <w:noProof/>
                <w:sz w:val="16"/>
                <w:szCs w:val="16"/>
                <w:lang w:val="en-US"/>
              </w:rPr>
              <w:tab/>
              <w:t xml:space="preserve">Nicholson AG, Detterbeck FC, Marino M, Kim J, Stratton K, Giroux D, Asamura H, Crowley J, Falkson C, Filosso PL, Giaccone G, Huang J, Kondo K, Lucchi M, Marom EM, Okumura M, Ruffini E and Van Schil P (2014). The IASLC/ITMIG Thymic Epithelial Tumors Staging Project: proposals for the T Component for the forthcoming (8th) edition of the TNM classification of malignant tumors. </w:t>
            </w:r>
            <w:r w:rsidRPr="00657447">
              <w:rPr>
                <w:rFonts w:ascii="Calibri" w:eastAsia="Malgun Gothic" w:hAnsi="Calibri" w:cs="Calibri"/>
                <w:i/>
                <w:noProof/>
                <w:sz w:val="16"/>
                <w:szCs w:val="16"/>
                <w:lang w:val="en-US"/>
              </w:rPr>
              <w:t>J Thorac Oncol</w:t>
            </w:r>
            <w:r w:rsidRPr="00657447">
              <w:rPr>
                <w:rFonts w:ascii="Calibri" w:eastAsia="Malgun Gothic" w:hAnsi="Calibri" w:cs="Calibri"/>
                <w:noProof/>
                <w:sz w:val="16"/>
                <w:szCs w:val="16"/>
                <w:lang w:val="en-US"/>
              </w:rPr>
              <w:t xml:space="preserve"> 9(9 Suppl 2):S73-80.</w:t>
            </w:r>
          </w:p>
          <w:p w14:paraId="28EDF62C" w14:textId="77777777" w:rsidR="00657447" w:rsidRPr="00657447" w:rsidRDefault="00657447" w:rsidP="00657447">
            <w:pPr>
              <w:spacing w:after="0" w:line="240" w:lineRule="auto"/>
              <w:ind w:left="338" w:hanging="338"/>
              <w:rPr>
                <w:rFonts w:ascii="Calibri" w:eastAsia="Malgun Gothic" w:hAnsi="Calibri" w:cs="Calibri"/>
                <w:noProof/>
                <w:sz w:val="16"/>
                <w:szCs w:val="16"/>
                <w:lang w:val="en-US"/>
              </w:rPr>
            </w:pPr>
            <w:r w:rsidRPr="00657447">
              <w:rPr>
                <w:rFonts w:ascii="Calibri" w:eastAsia="Malgun Gothic" w:hAnsi="Calibri" w:cs="Calibri"/>
                <w:noProof/>
                <w:sz w:val="16"/>
                <w:szCs w:val="16"/>
                <w:lang w:val="en-US"/>
              </w:rPr>
              <w:t>5</w:t>
            </w:r>
            <w:r w:rsidRPr="00657447">
              <w:rPr>
                <w:rFonts w:ascii="Calibri" w:eastAsia="Malgun Gothic" w:hAnsi="Calibri" w:cs="Calibri"/>
                <w:noProof/>
                <w:sz w:val="16"/>
                <w:szCs w:val="16"/>
                <w:lang w:val="en-US"/>
              </w:rPr>
              <w:tab/>
              <w:t xml:space="preserve">Masaoka A, Monden Y, Nakahara K and Tanioka T (1981). Follow-up study of thymomas with special reference to their clinical stages. </w:t>
            </w:r>
            <w:r w:rsidRPr="00657447">
              <w:rPr>
                <w:rFonts w:ascii="Calibri" w:eastAsia="Malgun Gothic" w:hAnsi="Calibri" w:cs="Calibri"/>
                <w:i/>
                <w:noProof/>
                <w:sz w:val="16"/>
                <w:szCs w:val="16"/>
                <w:lang w:val="en-US"/>
              </w:rPr>
              <w:t>Cancer</w:t>
            </w:r>
            <w:r w:rsidRPr="00657447">
              <w:rPr>
                <w:rFonts w:ascii="Calibri" w:eastAsia="Malgun Gothic" w:hAnsi="Calibri" w:cs="Calibri"/>
                <w:noProof/>
                <w:sz w:val="16"/>
                <w:szCs w:val="16"/>
                <w:lang w:val="en-US"/>
              </w:rPr>
              <w:t xml:space="preserve"> 48(11):2485-2492.</w:t>
            </w:r>
          </w:p>
          <w:p w14:paraId="2DBBF73E" w14:textId="77777777" w:rsidR="00657447" w:rsidRPr="00657447" w:rsidRDefault="00657447" w:rsidP="00657447">
            <w:pPr>
              <w:spacing w:after="0" w:line="240" w:lineRule="auto"/>
              <w:ind w:left="338" w:hanging="338"/>
              <w:rPr>
                <w:rFonts w:ascii="Calibri" w:eastAsia="Malgun Gothic" w:hAnsi="Calibri" w:cs="Calibri"/>
                <w:noProof/>
                <w:sz w:val="16"/>
                <w:szCs w:val="16"/>
                <w:lang w:val="en-US"/>
              </w:rPr>
            </w:pPr>
            <w:r w:rsidRPr="00657447">
              <w:rPr>
                <w:rFonts w:ascii="Calibri" w:eastAsia="Malgun Gothic" w:hAnsi="Calibri" w:cs="Calibri"/>
                <w:noProof/>
                <w:sz w:val="16"/>
                <w:szCs w:val="16"/>
                <w:lang w:val="en-US"/>
              </w:rPr>
              <w:t>6</w:t>
            </w:r>
            <w:r w:rsidRPr="00657447">
              <w:rPr>
                <w:rFonts w:ascii="Calibri" w:eastAsia="Malgun Gothic" w:hAnsi="Calibri" w:cs="Calibri"/>
                <w:noProof/>
                <w:sz w:val="16"/>
                <w:szCs w:val="16"/>
                <w:lang w:val="en-US"/>
              </w:rPr>
              <w:tab/>
              <w:t xml:space="preserve">Koga K, Matsuno Y, Noguchi M, Mukai K, Asamura H, Goya T and Shimosato Y (1994). A review of 79 thymomas: modification of staging system and reappraisal of conventional division into invasive and non-invasive thymoma. </w:t>
            </w:r>
            <w:r w:rsidRPr="00657447">
              <w:rPr>
                <w:rFonts w:ascii="Calibri" w:eastAsia="Malgun Gothic" w:hAnsi="Calibri" w:cs="Calibri"/>
                <w:i/>
                <w:noProof/>
                <w:sz w:val="16"/>
                <w:szCs w:val="16"/>
                <w:lang w:val="en-US"/>
              </w:rPr>
              <w:t>Pathol Int</w:t>
            </w:r>
            <w:r w:rsidRPr="00657447">
              <w:rPr>
                <w:rFonts w:ascii="Calibri" w:eastAsia="Malgun Gothic" w:hAnsi="Calibri" w:cs="Calibri"/>
                <w:noProof/>
                <w:sz w:val="16"/>
                <w:szCs w:val="16"/>
                <w:lang w:val="en-US"/>
              </w:rPr>
              <w:t xml:space="preserve"> 44(5):359-367.</w:t>
            </w:r>
          </w:p>
          <w:p w14:paraId="2FBBE37F" w14:textId="77777777" w:rsidR="00657447" w:rsidRPr="00657447" w:rsidRDefault="00657447" w:rsidP="00657447">
            <w:pPr>
              <w:spacing w:after="0" w:line="240" w:lineRule="auto"/>
              <w:ind w:left="338" w:hanging="338"/>
              <w:rPr>
                <w:rFonts w:ascii="Calibri" w:eastAsia="Malgun Gothic" w:hAnsi="Calibri" w:cs="Calibri"/>
                <w:noProof/>
                <w:sz w:val="16"/>
                <w:szCs w:val="16"/>
                <w:lang w:val="en-US"/>
              </w:rPr>
            </w:pPr>
            <w:r w:rsidRPr="00657447">
              <w:rPr>
                <w:rFonts w:ascii="Calibri" w:eastAsia="Malgun Gothic" w:hAnsi="Calibri" w:cs="Calibri"/>
                <w:noProof/>
                <w:sz w:val="16"/>
                <w:szCs w:val="16"/>
                <w:lang w:val="en-US"/>
              </w:rPr>
              <w:t>7</w:t>
            </w:r>
            <w:r w:rsidRPr="00657447">
              <w:rPr>
                <w:rFonts w:ascii="Calibri" w:eastAsia="Malgun Gothic" w:hAnsi="Calibri" w:cs="Calibri"/>
                <w:noProof/>
                <w:sz w:val="16"/>
                <w:szCs w:val="16"/>
                <w:lang w:val="en-US"/>
              </w:rPr>
              <w:tab/>
              <w:t xml:space="preserve">Detterbeck FC, Nicholson AG, Kondo K, Van Schil P and Moran C (2011). The Masaoka-Koga stage classification for thymic malignancies: clarification and definition of terms. </w:t>
            </w:r>
            <w:r w:rsidRPr="00657447">
              <w:rPr>
                <w:rFonts w:ascii="Calibri" w:eastAsia="Malgun Gothic" w:hAnsi="Calibri" w:cs="Calibri"/>
                <w:i/>
                <w:noProof/>
                <w:sz w:val="16"/>
                <w:szCs w:val="16"/>
                <w:lang w:val="en-US"/>
              </w:rPr>
              <w:t>J Thorac Oncol</w:t>
            </w:r>
            <w:r w:rsidRPr="00657447">
              <w:rPr>
                <w:rFonts w:ascii="Calibri" w:eastAsia="Malgun Gothic" w:hAnsi="Calibri" w:cs="Calibri"/>
                <w:noProof/>
                <w:sz w:val="16"/>
                <w:szCs w:val="16"/>
                <w:lang w:val="en-US"/>
              </w:rPr>
              <w:t xml:space="preserve"> 6(7 Suppl 3):S1710-1716.</w:t>
            </w:r>
          </w:p>
          <w:p w14:paraId="3DF60FC1" w14:textId="77777777" w:rsidR="00657447" w:rsidRPr="00657447" w:rsidRDefault="00657447" w:rsidP="00657447">
            <w:pPr>
              <w:spacing w:after="0" w:line="240" w:lineRule="auto"/>
              <w:ind w:left="338" w:hanging="338"/>
              <w:rPr>
                <w:rFonts w:ascii="Calibri" w:eastAsia="Malgun Gothic" w:hAnsi="Calibri" w:cs="Calibri"/>
                <w:noProof/>
                <w:sz w:val="16"/>
                <w:szCs w:val="16"/>
                <w:lang w:val="en-US"/>
              </w:rPr>
            </w:pPr>
            <w:r w:rsidRPr="00657447">
              <w:rPr>
                <w:rFonts w:ascii="Calibri" w:eastAsia="Malgun Gothic" w:hAnsi="Calibri" w:cs="Calibri"/>
                <w:noProof/>
                <w:sz w:val="16"/>
                <w:szCs w:val="16"/>
                <w:lang w:val="en-US"/>
              </w:rPr>
              <w:t>8</w:t>
            </w:r>
            <w:r w:rsidRPr="00657447">
              <w:rPr>
                <w:rFonts w:ascii="Calibri" w:eastAsia="Malgun Gothic" w:hAnsi="Calibri" w:cs="Calibri"/>
                <w:noProof/>
                <w:sz w:val="16"/>
                <w:szCs w:val="16"/>
                <w:lang w:val="en-US"/>
              </w:rPr>
              <w:tab/>
              <w:t xml:space="preserve">Detterbeck FC, Stratton K, Giroux D, Asamura H, Crowley J, Falkson C, Filosso PL, Frazier AA, Giaccone G, Huang J, Kim J, Kondo K, Lucchi M, Marino M, Marom EM, Nicholson AG, Okumura M, Ruffini E and Van Schil P (2014). The IASLC/ITMIG Thymic Epithelial Tumors Staging Project: proposal for an evidence-based stage classification system for the forthcoming (8th) edition of the TNM classification of malignant tumors. </w:t>
            </w:r>
            <w:r w:rsidRPr="00657447">
              <w:rPr>
                <w:rFonts w:ascii="Calibri" w:eastAsia="Malgun Gothic" w:hAnsi="Calibri" w:cs="Calibri"/>
                <w:i/>
                <w:noProof/>
                <w:sz w:val="16"/>
                <w:szCs w:val="16"/>
                <w:lang w:val="en-US"/>
              </w:rPr>
              <w:t>J Thorac Oncol</w:t>
            </w:r>
            <w:r w:rsidRPr="00657447">
              <w:rPr>
                <w:rFonts w:ascii="Calibri" w:eastAsia="Malgun Gothic" w:hAnsi="Calibri" w:cs="Calibri"/>
                <w:noProof/>
                <w:sz w:val="16"/>
                <w:szCs w:val="16"/>
                <w:lang w:val="en-US"/>
              </w:rPr>
              <w:t xml:space="preserve"> 9(9 Suppl 2):S65-72.</w:t>
            </w:r>
          </w:p>
          <w:p w14:paraId="2AF2508F" w14:textId="77777777" w:rsidR="00657447" w:rsidRPr="00657447" w:rsidRDefault="00657447" w:rsidP="00657447">
            <w:pPr>
              <w:spacing w:after="0" w:line="240" w:lineRule="auto"/>
              <w:ind w:left="338" w:hanging="338"/>
              <w:rPr>
                <w:rFonts w:ascii="Calibri" w:eastAsia="Malgun Gothic" w:hAnsi="Calibri" w:cs="Calibri"/>
                <w:noProof/>
                <w:sz w:val="16"/>
                <w:szCs w:val="16"/>
                <w:lang w:val="en-US"/>
              </w:rPr>
            </w:pPr>
            <w:r w:rsidRPr="00657447">
              <w:rPr>
                <w:rFonts w:ascii="Calibri" w:eastAsia="Malgun Gothic" w:hAnsi="Calibri" w:cs="Calibri"/>
                <w:noProof/>
                <w:sz w:val="16"/>
                <w:szCs w:val="16"/>
                <w:lang w:val="en-US"/>
              </w:rPr>
              <w:t>9</w:t>
            </w:r>
            <w:r w:rsidRPr="00657447">
              <w:rPr>
                <w:rFonts w:ascii="Calibri" w:eastAsia="Malgun Gothic" w:hAnsi="Calibri" w:cs="Calibri"/>
                <w:noProof/>
                <w:sz w:val="16"/>
                <w:szCs w:val="16"/>
                <w:lang w:val="en-US"/>
              </w:rPr>
              <w:tab/>
              <w:t xml:space="preserve">Gupta R, Marchevsky AM, McKenna RJ, Wick M, Moran C, Zakowski MF and Suster S (2008). Evidence-based pathology and the pathologic evaluation of thymomas: transcapsular invasion is not a significant prognostic feature. </w:t>
            </w:r>
            <w:r w:rsidRPr="00657447">
              <w:rPr>
                <w:rFonts w:ascii="Calibri" w:eastAsia="Malgun Gothic" w:hAnsi="Calibri" w:cs="Calibri"/>
                <w:i/>
                <w:noProof/>
                <w:sz w:val="16"/>
                <w:szCs w:val="16"/>
                <w:lang w:val="en-US"/>
              </w:rPr>
              <w:t>Arch Pathol Lab Med</w:t>
            </w:r>
            <w:r w:rsidRPr="00657447">
              <w:rPr>
                <w:rFonts w:ascii="Calibri" w:eastAsia="Malgun Gothic" w:hAnsi="Calibri" w:cs="Calibri"/>
                <w:noProof/>
                <w:sz w:val="16"/>
                <w:szCs w:val="16"/>
                <w:lang w:val="en-US"/>
              </w:rPr>
              <w:t xml:space="preserve"> 132(6):926-930.</w:t>
            </w:r>
          </w:p>
          <w:p w14:paraId="5766157D" w14:textId="77777777" w:rsidR="00657447" w:rsidRPr="00657447" w:rsidRDefault="00657447" w:rsidP="00657447">
            <w:pPr>
              <w:spacing w:after="0" w:line="240" w:lineRule="auto"/>
              <w:ind w:left="338" w:hanging="338"/>
              <w:rPr>
                <w:rFonts w:ascii="Calibri" w:eastAsia="Malgun Gothic" w:hAnsi="Calibri" w:cs="Calibri"/>
                <w:noProof/>
                <w:sz w:val="16"/>
                <w:szCs w:val="16"/>
                <w:lang w:val="en-US"/>
              </w:rPr>
            </w:pPr>
            <w:r w:rsidRPr="00657447">
              <w:rPr>
                <w:rFonts w:ascii="Calibri" w:eastAsia="Malgun Gothic" w:hAnsi="Calibri" w:cs="Calibri"/>
                <w:noProof/>
                <w:sz w:val="16"/>
                <w:szCs w:val="16"/>
                <w:lang w:val="en-US"/>
              </w:rPr>
              <w:t>10</w:t>
            </w:r>
            <w:r w:rsidRPr="00657447">
              <w:rPr>
                <w:rFonts w:ascii="Calibri" w:eastAsia="Malgun Gothic" w:hAnsi="Calibri" w:cs="Calibri"/>
                <w:noProof/>
                <w:sz w:val="16"/>
                <w:szCs w:val="16"/>
                <w:lang w:val="en-US"/>
              </w:rPr>
              <w:tab/>
              <w:t xml:space="preserve">Ogawa K, Uno T, Toita T, Onishi H, Yoshida H, Kakinohana Y, Adachi G, Itami J, Ito H and Murayama S (2002). Postoperative radiotherapy for patients with completely resected thymoma: a multi-institutional, retrospective review of 103 patients. </w:t>
            </w:r>
            <w:r w:rsidRPr="00657447">
              <w:rPr>
                <w:rFonts w:ascii="Calibri" w:eastAsia="Malgun Gothic" w:hAnsi="Calibri" w:cs="Calibri"/>
                <w:i/>
                <w:noProof/>
                <w:sz w:val="16"/>
                <w:szCs w:val="16"/>
                <w:lang w:val="en-US"/>
              </w:rPr>
              <w:t>Cancer</w:t>
            </w:r>
            <w:r w:rsidRPr="00657447">
              <w:rPr>
                <w:rFonts w:ascii="Calibri" w:eastAsia="Malgun Gothic" w:hAnsi="Calibri" w:cs="Calibri"/>
                <w:noProof/>
                <w:sz w:val="16"/>
                <w:szCs w:val="16"/>
                <w:lang w:val="en-US"/>
              </w:rPr>
              <w:t xml:space="preserve"> 94(5):1405-1413.</w:t>
            </w:r>
          </w:p>
          <w:p w14:paraId="4C561525" w14:textId="6C982086" w:rsidR="00035BBA" w:rsidRPr="00657447" w:rsidRDefault="00657447" w:rsidP="007A7D93">
            <w:pPr>
              <w:spacing w:after="0" w:line="240" w:lineRule="auto"/>
              <w:ind w:left="340" w:hanging="340"/>
              <w:rPr>
                <w:rFonts w:cs="Calibri"/>
                <w:b/>
                <w:bCs/>
                <w:sz w:val="16"/>
                <w:szCs w:val="16"/>
              </w:rPr>
            </w:pPr>
            <w:r w:rsidRPr="00657447">
              <w:rPr>
                <w:rFonts w:ascii="Calibri" w:eastAsia="Malgun Gothic" w:hAnsi="Calibri" w:cs="Calibri"/>
                <w:noProof/>
                <w:sz w:val="16"/>
                <w:szCs w:val="16"/>
                <w:lang w:val="en-US"/>
              </w:rPr>
              <w:lastRenderedPageBreak/>
              <w:t>11</w:t>
            </w:r>
            <w:r w:rsidRPr="00657447">
              <w:rPr>
                <w:rFonts w:ascii="Calibri" w:eastAsia="Malgun Gothic" w:hAnsi="Calibri" w:cs="Calibri"/>
                <w:noProof/>
                <w:sz w:val="16"/>
                <w:szCs w:val="16"/>
                <w:lang w:val="en-US"/>
              </w:rPr>
              <w:tab/>
              <w:t xml:space="preserve">Detterbeck FC, Moran C, Huang J, Suster S, Walsh G, Kaiser L and Wick M (2011). Which way is up? Policies and procedures for surgeons and pathologists regarding resection specimens of thymic malignancy. </w:t>
            </w:r>
            <w:r w:rsidRPr="00657447">
              <w:rPr>
                <w:rFonts w:ascii="Calibri" w:eastAsia="Malgun Gothic" w:hAnsi="Calibri" w:cs="Calibri"/>
                <w:i/>
                <w:noProof/>
                <w:sz w:val="16"/>
                <w:szCs w:val="16"/>
                <w:lang w:val="en-US"/>
              </w:rPr>
              <w:t>J Thorac Oncol</w:t>
            </w:r>
            <w:r w:rsidRPr="00657447">
              <w:rPr>
                <w:rFonts w:ascii="Calibri" w:eastAsia="Malgun Gothic" w:hAnsi="Calibri" w:cs="Calibri"/>
                <w:noProof/>
                <w:sz w:val="16"/>
                <w:szCs w:val="16"/>
                <w:lang w:val="en-US"/>
              </w:rPr>
              <w:t xml:space="preserve"> 6:S1730-1738</w:t>
            </w:r>
            <w:r w:rsidRPr="00657447">
              <w:rPr>
                <w:rFonts w:ascii="Calibri" w:eastAsia="Malgun Gothic" w:hAnsi="Calibri" w:cs="Times New Roman"/>
                <w:b/>
                <w:bCs/>
                <w:sz w:val="16"/>
                <w:szCs w:val="16"/>
              </w:rPr>
              <w:fldChar w:fldCharType="end"/>
            </w:r>
            <w:r w:rsidR="007A7D93">
              <w:rPr>
                <w:rFonts w:ascii="Calibri" w:eastAsia="Malgun Gothic" w:hAnsi="Calibri" w:cs="Times New Roman"/>
                <w:b/>
                <w:bCs/>
                <w:sz w:val="16"/>
                <w:szCs w:val="16"/>
              </w:rPr>
              <w:t>.</w:t>
            </w:r>
          </w:p>
        </w:tc>
        <w:tc>
          <w:tcPr>
            <w:tcW w:w="1701" w:type="dxa"/>
            <w:shd w:val="clear" w:color="auto" w:fill="auto"/>
          </w:tcPr>
          <w:p w14:paraId="1D760FB9" w14:textId="77777777" w:rsidR="00035BBA" w:rsidRPr="00BE18EB" w:rsidRDefault="00035BBA" w:rsidP="00BE18EB">
            <w:pPr>
              <w:autoSpaceDE w:val="0"/>
              <w:autoSpaceDN w:val="0"/>
              <w:adjustRightInd w:val="0"/>
              <w:spacing w:after="100" w:line="181" w:lineRule="atLeast"/>
              <w:rPr>
                <w:rFonts w:ascii="Calibri" w:hAnsi="Calibri" w:cs="Verdana"/>
                <w:iCs/>
                <w:color w:val="221E1F"/>
                <w:sz w:val="16"/>
                <w:szCs w:val="16"/>
              </w:rPr>
            </w:pPr>
          </w:p>
        </w:tc>
      </w:tr>
      <w:tr w:rsidR="00F23BED" w:rsidRPr="00CC5E7C" w14:paraId="5E360439" w14:textId="77777777" w:rsidTr="00997BEF">
        <w:trPr>
          <w:trHeight w:val="895"/>
        </w:trPr>
        <w:tc>
          <w:tcPr>
            <w:tcW w:w="866" w:type="dxa"/>
            <w:shd w:val="clear" w:color="000000" w:fill="EEECE1"/>
          </w:tcPr>
          <w:p w14:paraId="59B32B71" w14:textId="22599F9F" w:rsidR="00F23BED" w:rsidRDefault="00F23BED" w:rsidP="00974E40">
            <w:pPr>
              <w:spacing w:after="0" w:line="240" w:lineRule="auto"/>
              <w:rPr>
                <w:rFonts w:ascii="Calibri" w:hAnsi="Calibri"/>
                <w:color w:val="000000"/>
                <w:sz w:val="16"/>
                <w:szCs w:val="16"/>
              </w:rPr>
            </w:pPr>
            <w:r>
              <w:rPr>
                <w:rFonts w:ascii="Calibri" w:hAnsi="Calibri"/>
                <w:color w:val="000000"/>
                <w:sz w:val="16"/>
                <w:szCs w:val="16"/>
              </w:rPr>
              <w:lastRenderedPageBreak/>
              <w:t xml:space="preserve">Core </w:t>
            </w:r>
          </w:p>
        </w:tc>
        <w:tc>
          <w:tcPr>
            <w:tcW w:w="1843" w:type="dxa"/>
            <w:shd w:val="clear" w:color="000000" w:fill="EEECE1"/>
          </w:tcPr>
          <w:p w14:paraId="49966318" w14:textId="60EA4A9B" w:rsidR="00F23BED" w:rsidRPr="00317A0D" w:rsidRDefault="00B30678" w:rsidP="00B30678">
            <w:pPr>
              <w:spacing w:after="0" w:line="240" w:lineRule="auto"/>
              <w:rPr>
                <w:rFonts w:ascii="Calibri" w:hAnsi="Calibri"/>
                <w:bCs/>
                <w:color w:val="000000"/>
                <w:sz w:val="16"/>
                <w:szCs w:val="16"/>
              </w:rPr>
            </w:pPr>
            <w:r w:rsidRPr="00B30678">
              <w:rPr>
                <w:rFonts w:cstheme="minorHAnsi"/>
                <w:sz w:val="16"/>
                <w:szCs w:val="16"/>
              </w:rPr>
              <w:t>SEPARATE EXTRATHYMIC TUMOUR NODULES/METASTASES</w:t>
            </w:r>
          </w:p>
        </w:tc>
        <w:tc>
          <w:tcPr>
            <w:tcW w:w="2551" w:type="dxa"/>
            <w:shd w:val="clear" w:color="auto" w:fill="auto"/>
          </w:tcPr>
          <w:p w14:paraId="1CFDD812" w14:textId="77777777" w:rsidR="00394214" w:rsidRPr="00394214" w:rsidRDefault="00394214" w:rsidP="00394214">
            <w:pPr>
              <w:spacing w:after="0" w:line="240" w:lineRule="auto"/>
              <w:rPr>
                <w:rFonts w:cs="Verdana"/>
                <w:color w:val="221E1F"/>
                <w:sz w:val="16"/>
                <w:szCs w:val="16"/>
              </w:rPr>
            </w:pPr>
            <w:r w:rsidRPr="00394214">
              <w:rPr>
                <w:rFonts w:cs="Verdana"/>
                <w:b/>
                <w:bCs/>
                <w:color w:val="221E1F"/>
                <w:sz w:val="16"/>
                <w:szCs w:val="16"/>
              </w:rPr>
              <w:t>Pleural and/or pericardial</w:t>
            </w:r>
          </w:p>
          <w:p w14:paraId="39CBBC27" w14:textId="1090C5B8" w:rsidR="00004CA1" w:rsidRPr="005453D0" w:rsidRDefault="00004CA1" w:rsidP="00004CA1">
            <w:pPr>
              <w:pStyle w:val="ListParagraph"/>
              <w:numPr>
                <w:ilvl w:val="0"/>
                <w:numId w:val="2"/>
              </w:numPr>
              <w:spacing w:after="100" w:line="240" w:lineRule="auto"/>
              <w:ind w:left="204" w:hanging="204"/>
              <w:rPr>
                <w:rFonts w:cs="Verdana"/>
                <w:color w:val="221E1F"/>
                <w:sz w:val="16"/>
                <w:szCs w:val="16"/>
              </w:rPr>
            </w:pPr>
            <w:r w:rsidRPr="005453D0">
              <w:rPr>
                <w:rFonts w:cs="Verdana"/>
                <w:color w:val="221E1F"/>
                <w:sz w:val="16"/>
                <w:szCs w:val="16"/>
              </w:rPr>
              <w:t>Not identified</w:t>
            </w:r>
          </w:p>
          <w:p w14:paraId="57FDF2EB" w14:textId="77777777" w:rsidR="00004CA1" w:rsidRPr="005453D0" w:rsidRDefault="00004CA1" w:rsidP="00004CA1">
            <w:pPr>
              <w:pStyle w:val="ListParagraph"/>
              <w:numPr>
                <w:ilvl w:val="0"/>
                <w:numId w:val="2"/>
              </w:numPr>
              <w:spacing w:after="100" w:line="240" w:lineRule="auto"/>
              <w:ind w:left="204" w:hanging="204"/>
              <w:rPr>
                <w:rFonts w:cs="Verdana"/>
                <w:color w:val="221E1F"/>
                <w:sz w:val="16"/>
                <w:szCs w:val="16"/>
              </w:rPr>
            </w:pPr>
            <w:r w:rsidRPr="005453D0">
              <w:rPr>
                <w:rFonts w:cs="Verdana"/>
                <w:color w:val="221E1F"/>
                <w:sz w:val="16"/>
                <w:szCs w:val="16"/>
              </w:rPr>
              <w:t>Present</w:t>
            </w:r>
          </w:p>
          <w:p w14:paraId="6CC9E6B0" w14:textId="0819F156" w:rsidR="009512B6" w:rsidRDefault="00394214" w:rsidP="009B5771">
            <w:pPr>
              <w:pStyle w:val="ListParagraph"/>
              <w:spacing w:after="100" w:line="240" w:lineRule="auto"/>
              <w:ind w:left="204"/>
              <w:rPr>
                <w:rFonts w:cs="Verdana"/>
                <w:color w:val="221E1F"/>
                <w:sz w:val="16"/>
                <w:szCs w:val="16"/>
              </w:rPr>
            </w:pPr>
            <w:r w:rsidRPr="00394214">
              <w:rPr>
                <w:rFonts w:cs="Verdana"/>
                <w:color w:val="221E1F"/>
                <w:sz w:val="16"/>
                <w:szCs w:val="16"/>
              </w:rPr>
              <w:t xml:space="preserve">Specify </w:t>
            </w:r>
            <w:r w:rsidR="009512B6">
              <w:rPr>
                <w:rFonts w:cs="Verdana"/>
                <w:color w:val="221E1F"/>
                <w:sz w:val="16"/>
                <w:szCs w:val="16"/>
              </w:rPr>
              <w:t xml:space="preserve">              </w:t>
            </w:r>
            <w:proofErr w:type="spellStart"/>
            <w:r w:rsidR="009512B6" w:rsidRPr="009512B6">
              <w:rPr>
                <w:rFonts w:cs="Verdana"/>
                <w:color w:val="221E1F"/>
                <w:sz w:val="16"/>
                <w:szCs w:val="16"/>
              </w:rPr>
              <w:t>Specify</w:t>
            </w:r>
            <w:proofErr w:type="spellEnd"/>
            <w:r w:rsidR="009512B6" w:rsidRPr="009512B6">
              <w:rPr>
                <w:rFonts w:cs="Verdana"/>
                <w:color w:val="221E1F"/>
                <w:sz w:val="16"/>
                <w:szCs w:val="16"/>
              </w:rPr>
              <w:t xml:space="preserve"> </w:t>
            </w:r>
          </w:p>
          <w:p w14:paraId="5F470A46" w14:textId="2D86A053" w:rsidR="00394214" w:rsidRDefault="00394214" w:rsidP="009B5771">
            <w:pPr>
              <w:pStyle w:val="ListParagraph"/>
              <w:spacing w:after="100" w:line="240" w:lineRule="auto"/>
              <w:ind w:left="204"/>
              <w:rPr>
                <w:rFonts w:cs="Verdana"/>
                <w:color w:val="221E1F"/>
                <w:sz w:val="16"/>
                <w:szCs w:val="16"/>
              </w:rPr>
            </w:pPr>
            <w:r w:rsidRPr="00394214">
              <w:rPr>
                <w:rFonts w:cs="Verdana"/>
                <w:color w:val="221E1F"/>
                <w:sz w:val="16"/>
                <w:szCs w:val="16"/>
              </w:rPr>
              <w:t>location(s)</w:t>
            </w:r>
            <w:r w:rsidR="009512B6">
              <w:rPr>
                <w:rFonts w:cs="Verdana"/>
                <w:color w:val="221E1F"/>
                <w:sz w:val="16"/>
                <w:szCs w:val="16"/>
              </w:rPr>
              <w:t xml:space="preserve">         </w:t>
            </w:r>
            <w:r w:rsidR="009512B6" w:rsidRPr="009512B6">
              <w:rPr>
                <w:rFonts w:cs="Verdana"/>
                <w:color w:val="221E1F"/>
                <w:sz w:val="16"/>
                <w:szCs w:val="16"/>
              </w:rPr>
              <w:t>number/location</w:t>
            </w:r>
          </w:p>
          <w:p w14:paraId="3D913EA0" w14:textId="373D146C" w:rsidR="00004CA1" w:rsidRDefault="00004CA1" w:rsidP="00004CA1">
            <w:pPr>
              <w:pStyle w:val="ListParagraph"/>
              <w:spacing w:after="100" w:line="240" w:lineRule="auto"/>
              <w:ind w:left="204"/>
              <w:rPr>
                <w:rFonts w:cs="Verdana"/>
                <w:color w:val="221E1F"/>
                <w:sz w:val="16"/>
                <w:szCs w:val="16"/>
              </w:rPr>
            </w:pPr>
            <w:r>
              <w:rPr>
                <w:rFonts w:cs="Verdana"/>
                <w:color w:val="221E1F"/>
                <w:sz w:val="16"/>
                <w:szCs w:val="16"/>
              </w:rPr>
              <w:t>________</w:t>
            </w:r>
            <w:r w:rsidR="009512B6">
              <w:rPr>
                <w:rFonts w:cs="Verdana"/>
                <w:color w:val="221E1F"/>
                <w:sz w:val="16"/>
                <w:szCs w:val="16"/>
              </w:rPr>
              <w:t>__</w:t>
            </w:r>
            <w:r>
              <w:rPr>
                <w:rFonts w:cs="Verdana"/>
                <w:color w:val="221E1F"/>
                <w:sz w:val="16"/>
                <w:szCs w:val="16"/>
              </w:rPr>
              <w:t xml:space="preserve">  </w:t>
            </w:r>
            <w:r>
              <w:rPr>
                <w:rFonts w:cstheme="minorHAnsi"/>
                <w:color w:val="221E1F"/>
                <w:sz w:val="16"/>
                <w:szCs w:val="16"/>
              </w:rPr>
              <w:t>→</w:t>
            </w:r>
            <w:r>
              <w:rPr>
                <w:rFonts w:cs="Verdana"/>
                <w:color w:val="221E1F"/>
                <w:sz w:val="16"/>
                <w:szCs w:val="16"/>
              </w:rPr>
              <w:t xml:space="preserve">   ___</w:t>
            </w:r>
            <w:r w:rsidR="001D44F5">
              <w:rPr>
                <w:rFonts w:cs="Verdana"/>
                <w:color w:val="221E1F"/>
                <w:sz w:val="16"/>
                <w:szCs w:val="16"/>
              </w:rPr>
              <w:t>_____</w:t>
            </w:r>
          </w:p>
          <w:p w14:paraId="2A1C7BBC" w14:textId="77777777" w:rsidR="001D44F5" w:rsidRPr="005453D0" w:rsidRDefault="001D44F5" w:rsidP="001D44F5">
            <w:pPr>
              <w:pStyle w:val="ListParagraph"/>
              <w:spacing w:after="100" w:line="240" w:lineRule="auto"/>
              <w:ind w:left="204"/>
              <w:rPr>
                <w:rFonts w:cs="Verdana"/>
                <w:color w:val="221E1F"/>
                <w:sz w:val="16"/>
                <w:szCs w:val="16"/>
              </w:rPr>
            </w:pPr>
            <w:r>
              <w:rPr>
                <w:rFonts w:cs="Verdana"/>
                <w:color w:val="221E1F"/>
                <w:sz w:val="16"/>
                <w:szCs w:val="16"/>
              </w:rPr>
              <w:t xml:space="preserve">__________  </w:t>
            </w:r>
            <w:r>
              <w:rPr>
                <w:rFonts w:cstheme="minorHAnsi"/>
                <w:color w:val="221E1F"/>
                <w:sz w:val="16"/>
                <w:szCs w:val="16"/>
              </w:rPr>
              <w:t>→</w:t>
            </w:r>
            <w:r>
              <w:rPr>
                <w:rFonts w:cs="Verdana"/>
                <w:color w:val="221E1F"/>
                <w:sz w:val="16"/>
                <w:szCs w:val="16"/>
              </w:rPr>
              <w:t xml:space="preserve">   ________</w:t>
            </w:r>
          </w:p>
          <w:p w14:paraId="21C39DE9" w14:textId="77777777" w:rsidR="001D44F5" w:rsidRPr="005453D0" w:rsidRDefault="001D44F5" w:rsidP="001D44F5">
            <w:pPr>
              <w:pStyle w:val="ListParagraph"/>
              <w:spacing w:after="100" w:line="240" w:lineRule="auto"/>
              <w:ind w:left="204"/>
              <w:rPr>
                <w:rFonts w:cs="Verdana"/>
                <w:color w:val="221E1F"/>
                <w:sz w:val="16"/>
                <w:szCs w:val="16"/>
              </w:rPr>
            </w:pPr>
            <w:r>
              <w:rPr>
                <w:rFonts w:cs="Verdana"/>
                <w:color w:val="221E1F"/>
                <w:sz w:val="16"/>
                <w:szCs w:val="16"/>
              </w:rPr>
              <w:t xml:space="preserve">__________  </w:t>
            </w:r>
            <w:r>
              <w:rPr>
                <w:rFonts w:cstheme="minorHAnsi"/>
                <w:color w:val="221E1F"/>
                <w:sz w:val="16"/>
                <w:szCs w:val="16"/>
              </w:rPr>
              <w:t>→</w:t>
            </w:r>
            <w:r>
              <w:rPr>
                <w:rFonts w:cs="Verdana"/>
                <w:color w:val="221E1F"/>
                <w:sz w:val="16"/>
                <w:szCs w:val="16"/>
              </w:rPr>
              <w:t xml:space="preserve">   ________</w:t>
            </w:r>
          </w:p>
          <w:p w14:paraId="22841DEE" w14:textId="5146D4E2" w:rsidR="001D44F5" w:rsidRPr="00394214" w:rsidRDefault="00843798" w:rsidP="001D44F5">
            <w:pPr>
              <w:spacing w:after="0" w:line="240" w:lineRule="auto"/>
              <w:rPr>
                <w:rFonts w:cs="Verdana"/>
                <w:color w:val="221E1F"/>
                <w:sz w:val="16"/>
                <w:szCs w:val="16"/>
              </w:rPr>
            </w:pPr>
            <w:r w:rsidRPr="00843798">
              <w:rPr>
                <w:rFonts w:cs="Verdana"/>
                <w:b/>
                <w:bCs/>
                <w:color w:val="221E1F"/>
                <w:sz w:val="16"/>
                <w:szCs w:val="16"/>
              </w:rPr>
              <w:t>Pulmonary intraparenchymal</w:t>
            </w:r>
          </w:p>
          <w:p w14:paraId="417CE597" w14:textId="77777777" w:rsidR="001D44F5" w:rsidRPr="005453D0" w:rsidRDefault="001D44F5" w:rsidP="001D44F5">
            <w:pPr>
              <w:pStyle w:val="ListParagraph"/>
              <w:numPr>
                <w:ilvl w:val="0"/>
                <w:numId w:val="2"/>
              </w:numPr>
              <w:spacing w:after="100" w:line="240" w:lineRule="auto"/>
              <w:ind w:left="204" w:hanging="204"/>
              <w:rPr>
                <w:rFonts w:cs="Verdana"/>
                <w:color w:val="221E1F"/>
                <w:sz w:val="16"/>
                <w:szCs w:val="16"/>
              </w:rPr>
            </w:pPr>
            <w:r w:rsidRPr="005453D0">
              <w:rPr>
                <w:rFonts w:cs="Verdana"/>
                <w:color w:val="221E1F"/>
                <w:sz w:val="16"/>
                <w:szCs w:val="16"/>
              </w:rPr>
              <w:t>Not identified</w:t>
            </w:r>
          </w:p>
          <w:p w14:paraId="6F80992F" w14:textId="77777777" w:rsidR="001D44F5" w:rsidRPr="005453D0" w:rsidRDefault="001D44F5" w:rsidP="001D44F5">
            <w:pPr>
              <w:pStyle w:val="ListParagraph"/>
              <w:numPr>
                <w:ilvl w:val="0"/>
                <w:numId w:val="2"/>
              </w:numPr>
              <w:spacing w:after="100" w:line="240" w:lineRule="auto"/>
              <w:ind w:left="204" w:hanging="204"/>
              <w:rPr>
                <w:rFonts w:cs="Verdana"/>
                <w:color w:val="221E1F"/>
                <w:sz w:val="16"/>
                <w:szCs w:val="16"/>
              </w:rPr>
            </w:pPr>
            <w:r w:rsidRPr="005453D0">
              <w:rPr>
                <w:rFonts w:cs="Verdana"/>
                <w:color w:val="221E1F"/>
                <w:sz w:val="16"/>
                <w:szCs w:val="16"/>
              </w:rPr>
              <w:t>Present</w:t>
            </w:r>
          </w:p>
          <w:p w14:paraId="46447292" w14:textId="41C8C127" w:rsidR="001D44F5" w:rsidRPr="00843798" w:rsidRDefault="00843798" w:rsidP="00843798">
            <w:pPr>
              <w:spacing w:after="0" w:line="240" w:lineRule="auto"/>
              <w:rPr>
                <w:rFonts w:cs="Verdana"/>
                <w:b/>
                <w:bCs/>
                <w:color w:val="221E1F"/>
                <w:sz w:val="16"/>
                <w:szCs w:val="16"/>
              </w:rPr>
            </w:pPr>
            <w:r w:rsidRPr="00843798">
              <w:rPr>
                <w:rFonts w:cs="Verdana"/>
                <w:b/>
                <w:bCs/>
                <w:color w:val="221E1F"/>
                <w:sz w:val="16"/>
                <w:szCs w:val="16"/>
              </w:rPr>
              <w:t>Distant organ</w:t>
            </w:r>
          </w:p>
          <w:p w14:paraId="734F71DE" w14:textId="77777777" w:rsidR="00843798" w:rsidRPr="005453D0" w:rsidRDefault="00843798" w:rsidP="00843798">
            <w:pPr>
              <w:pStyle w:val="ListParagraph"/>
              <w:numPr>
                <w:ilvl w:val="0"/>
                <w:numId w:val="2"/>
              </w:numPr>
              <w:spacing w:after="100" w:line="240" w:lineRule="auto"/>
              <w:ind w:left="204" w:hanging="204"/>
              <w:rPr>
                <w:rFonts w:cs="Verdana"/>
                <w:color w:val="221E1F"/>
                <w:sz w:val="16"/>
                <w:szCs w:val="16"/>
              </w:rPr>
            </w:pPr>
            <w:r w:rsidRPr="005453D0">
              <w:rPr>
                <w:rFonts w:cs="Verdana"/>
                <w:color w:val="221E1F"/>
                <w:sz w:val="16"/>
                <w:szCs w:val="16"/>
              </w:rPr>
              <w:t>Not identified</w:t>
            </w:r>
          </w:p>
          <w:p w14:paraId="29646FC7" w14:textId="0971C6B0" w:rsidR="007E1FC3" w:rsidRPr="007A1A8A" w:rsidRDefault="00843798" w:rsidP="007A1A8A">
            <w:pPr>
              <w:pStyle w:val="ListParagraph"/>
              <w:numPr>
                <w:ilvl w:val="0"/>
                <w:numId w:val="2"/>
              </w:numPr>
              <w:spacing w:after="100" w:line="240" w:lineRule="auto"/>
              <w:ind w:left="204" w:hanging="204"/>
              <w:rPr>
                <w:rFonts w:cs="Verdana"/>
                <w:color w:val="221E1F"/>
                <w:sz w:val="16"/>
                <w:szCs w:val="16"/>
              </w:rPr>
            </w:pPr>
            <w:r w:rsidRPr="005453D0">
              <w:rPr>
                <w:rFonts w:cs="Verdana"/>
                <w:color w:val="221E1F"/>
                <w:sz w:val="16"/>
                <w:szCs w:val="16"/>
              </w:rPr>
              <w:t>Present</w:t>
            </w:r>
            <w:r w:rsidR="007A1A8A">
              <w:rPr>
                <w:rFonts w:cs="Verdana"/>
                <w:color w:val="221E1F"/>
                <w:sz w:val="16"/>
                <w:szCs w:val="16"/>
              </w:rPr>
              <w:t>,</w:t>
            </w:r>
            <w:r w:rsidR="007A1A8A" w:rsidRPr="007A1A8A">
              <w:rPr>
                <w:rFonts w:ascii="Verdana-Italic" w:hAnsi="Verdana-Italic" w:cs="Verdana-Italic"/>
                <w:i/>
                <w:iCs/>
                <w:sz w:val="16"/>
                <w:szCs w:val="16"/>
              </w:rPr>
              <w:t xml:space="preserve"> </w:t>
            </w:r>
            <w:r w:rsidR="007A1A8A" w:rsidRPr="007A1A8A">
              <w:rPr>
                <w:rFonts w:cs="Verdana"/>
                <w:i/>
                <w:iCs/>
                <w:color w:val="221E1F"/>
                <w:sz w:val="16"/>
                <w:szCs w:val="16"/>
              </w:rPr>
              <w:t>specify site(s)</w:t>
            </w:r>
          </w:p>
        </w:tc>
        <w:tc>
          <w:tcPr>
            <w:tcW w:w="8222" w:type="dxa"/>
            <w:shd w:val="clear" w:color="auto" w:fill="auto"/>
          </w:tcPr>
          <w:p w14:paraId="10D17F01" w14:textId="77777777" w:rsidR="00836561" w:rsidRPr="00836561" w:rsidRDefault="00836561" w:rsidP="00836561">
            <w:pPr>
              <w:autoSpaceDE w:val="0"/>
              <w:autoSpaceDN w:val="0"/>
              <w:adjustRightInd w:val="0"/>
              <w:spacing w:after="0" w:line="240" w:lineRule="auto"/>
              <w:rPr>
                <w:rFonts w:ascii="Calibri" w:hAnsi="Calibri" w:cs="Calibri"/>
                <w:sz w:val="16"/>
                <w:szCs w:val="16"/>
                <w:lang w:eastAsia="en-AU"/>
              </w:rPr>
            </w:pPr>
            <w:r w:rsidRPr="00836561">
              <w:rPr>
                <w:rFonts w:ascii="Calibri" w:hAnsi="Calibri" w:cs="Calibri"/>
                <w:sz w:val="16"/>
                <w:szCs w:val="16"/>
                <w:lang w:val="en-US"/>
              </w:rPr>
              <w:t>Recording of separate extrathymic tumour nodules is important as they form part of the TNM staging system.</w:t>
            </w:r>
            <w:bookmarkStart w:id="25" w:name="_Hlk85204253"/>
            <w:r w:rsidRPr="00836561">
              <w:rPr>
                <w:rFonts w:ascii="Calibri" w:hAnsi="Calibri" w:cs="Calibri"/>
                <w:sz w:val="16"/>
                <w:szCs w:val="16"/>
                <w:lang w:eastAsia="en-AU"/>
              </w:rPr>
              <w:fldChar w:fldCharType="begin"/>
            </w:r>
            <w:r w:rsidRPr="00836561">
              <w:rPr>
                <w:rFonts w:ascii="Calibri" w:hAnsi="Calibri" w:cs="Calibri"/>
                <w:sz w:val="16"/>
                <w:szCs w:val="16"/>
                <w:lang w:eastAsia="en-AU"/>
              </w:rPr>
              <w:instrText xml:space="preserve"> ADDIN EN.CITE &lt;EndNote&gt;&lt;Cite&gt;&lt;Author&gt;Brierley JD&lt;/Author&gt;&lt;Year&gt;2016&lt;/Year&gt;&lt;RecNum&gt;2446&lt;/RecNum&gt;&lt;DisplayText&gt;&lt;style face="superscript"&gt;1&lt;/style&gt;&lt;/DisplayText&gt;&lt;record&gt;&lt;rec-number&gt;2446&lt;/rec-number&gt;&lt;foreign-keys&gt;&lt;key app="EN" db-id="20defpxt3as20tew5zepsdts5xe2att2e2va"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USA&lt;/publisher&gt;&lt;urls&gt;&lt;/urls&gt;&lt;/record&gt;&lt;/Cite&gt;&lt;/EndNote&gt;</w:instrText>
            </w:r>
            <w:r w:rsidRPr="00836561">
              <w:rPr>
                <w:rFonts w:ascii="Calibri" w:hAnsi="Calibri" w:cs="Calibri"/>
                <w:sz w:val="16"/>
                <w:szCs w:val="16"/>
                <w:lang w:eastAsia="en-AU"/>
              </w:rPr>
              <w:fldChar w:fldCharType="separate"/>
            </w:r>
            <w:r w:rsidRPr="00836561">
              <w:rPr>
                <w:rFonts w:ascii="Calibri" w:hAnsi="Calibri" w:cs="Calibri"/>
                <w:noProof/>
                <w:sz w:val="16"/>
                <w:szCs w:val="16"/>
                <w:vertAlign w:val="superscript"/>
                <w:lang w:eastAsia="en-AU"/>
              </w:rPr>
              <w:t>1</w:t>
            </w:r>
            <w:r w:rsidRPr="00836561">
              <w:rPr>
                <w:rFonts w:ascii="Calibri" w:hAnsi="Calibri" w:cs="Calibri"/>
                <w:sz w:val="16"/>
                <w:szCs w:val="16"/>
                <w:lang w:eastAsia="en-AU"/>
              </w:rPr>
              <w:fldChar w:fldCharType="end"/>
            </w:r>
            <w:r w:rsidRPr="00836561">
              <w:rPr>
                <w:rFonts w:ascii="Calibri" w:hAnsi="Calibri" w:cs="Calibri"/>
                <w:sz w:val="16"/>
                <w:szCs w:val="16"/>
                <w:vertAlign w:val="superscript"/>
                <w:lang w:eastAsia="en-AU"/>
              </w:rPr>
              <w:t>,</w:t>
            </w:r>
            <w:r w:rsidRPr="00836561">
              <w:rPr>
                <w:rFonts w:ascii="Calibri" w:hAnsi="Calibri" w:cs="Calibri"/>
                <w:sz w:val="16"/>
                <w:szCs w:val="16"/>
                <w:lang w:eastAsia="en-AU"/>
              </w:rPr>
              <w:fldChar w:fldCharType="begin"/>
            </w:r>
            <w:r w:rsidRPr="00836561">
              <w:rPr>
                <w:rFonts w:ascii="Calibri" w:hAnsi="Calibri" w:cs="Calibri"/>
                <w:sz w:val="16"/>
                <w:szCs w:val="16"/>
                <w:lang w:eastAsia="en-AU"/>
              </w:rPr>
              <w:instrText xml:space="preserve"> ADDIN EN.CITE &lt;EndNote&gt;&lt;Cite&gt;&lt;Author&gt;Amin MB&lt;/Author&gt;&lt;Year&gt;2017&lt;/Year&gt;&lt;RecNum&gt;2447&lt;/RecNum&gt;&lt;DisplayText&gt;&lt;style face="superscript"&gt;2&lt;/style&gt;&lt;/DisplayText&gt;&lt;record&gt;&lt;rec-number&gt;2447&lt;/rec-number&gt;&lt;foreign-keys&gt;&lt;key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836561">
              <w:rPr>
                <w:rFonts w:ascii="Calibri" w:hAnsi="Calibri" w:cs="Calibri"/>
                <w:sz w:val="16"/>
                <w:szCs w:val="16"/>
                <w:lang w:eastAsia="en-AU"/>
              </w:rPr>
              <w:fldChar w:fldCharType="separate"/>
            </w:r>
            <w:r w:rsidRPr="00836561">
              <w:rPr>
                <w:rFonts w:ascii="Calibri" w:hAnsi="Calibri" w:cs="Calibri"/>
                <w:noProof/>
                <w:sz w:val="16"/>
                <w:szCs w:val="16"/>
                <w:vertAlign w:val="superscript"/>
                <w:lang w:eastAsia="en-AU"/>
              </w:rPr>
              <w:t>2</w:t>
            </w:r>
            <w:r w:rsidRPr="00836561">
              <w:rPr>
                <w:rFonts w:ascii="Calibri" w:hAnsi="Calibri" w:cs="Calibri"/>
                <w:sz w:val="16"/>
                <w:szCs w:val="16"/>
                <w:lang w:eastAsia="en-AU"/>
              </w:rPr>
              <w:fldChar w:fldCharType="end"/>
            </w:r>
            <w:bookmarkEnd w:id="25"/>
            <w:r w:rsidRPr="00836561">
              <w:rPr>
                <w:rFonts w:ascii="Calibri" w:hAnsi="Calibri" w:cs="Calibri"/>
                <w:sz w:val="16"/>
                <w:szCs w:val="16"/>
                <w:lang w:eastAsia="en-AU"/>
              </w:rPr>
              <w:t xml:space="preserve"> </w:t>
            </w:r>
            <w:r w:rsidRPr="00836561">
              <w:rPr>
                <w:rFonts w:ascii="Calibri" w:hAnsi="Calibri" w:cs="Calibri"/>
                <w:sz w:val="16"/>
                <w:szCs w:val="16"/>
              </w:rPr>
              <w:t>These are divided into two groups: first, those nodules that are limited to the pericardium and/or pleura (</w:t>
            </w:r>
            <w:bookmarkStart w:id="26" w:name="_Hlk85204299"/>
            <w:r w:rsidRPr="00836561">
              <w:rPr>
                <w:rFonts w:ascii="Calibri" w:hAnsi="Calibri" w:cs="Calibri"/>
                <w:sz w:val="16"/>
                <w:szCs w:val="16"/>
              </w:rPr>
              <w:t xml:space="preserve">in general </w:t>
            </w:r>
            <w:bookmarkEnd w:id="26"/>
            <w:r w:rsidRPr="00836561">
              <w:rPr>
                <w:rFonts w:ascii="Calibri" w:hAnsi="Calibri" w:cs="Calibri"/>
                <w:sz w:val="16"/>
                <w:szCs w:val="16"/>
              </w:rPr>
              <w:t>referred to as pericardial and pleural implants), which constitute pM1a in TNM staging</w:t>
            </w:r>
            <w:r w:rsidRPr="00836561">
              <w:rPr>
                <w:rFonts w:ascii="Calibri" w:hAnsi="Calibri" w:cs="Calibri"/>
                <w:sz w:val="16"/>
                <w:szCs w:val="16"/>
                <w:lang w:eastAsia="en-AU"/>
              </w:rPr>
              <w:fldChar w:fldCharType="begin"/>
            </w:r>
            <w:r w:rsidRPr="00836561">
              <w:rPr>
                <w:rFonts w:ascii="Calibri" w:hAnsi="Calibri" w:cs="Calibri"/>
                <w:sz w:val="16"/>
                <w:szCs w:val="16"/>
                <w:lang w:eastAsia="en-AU"/>
              </w:rPr>
              <w:instrText xml:space="preserve"> ADDIN EN.CITE &lt;EndNote&gt;&lt;Cite&gt;&lt;Author&gt;Brierley JD&lt;/Author&gt;&lt;Year&gt;2016&lt;/Year&gt;&lt;RecNum&gt;2446&lt;/RecNum&gt;&lt;DisplayText&gt;&lt;style face="superscript"&gt;1&lt;/style&gt;&lt;/DisplayText&gt;&lt;record&gt;&lt;rec-number&gt;2446&lt;/rec-number&gt;&lt;foreign-keys&gt;&lt;key app="EN" db-id="20defpxt3as20tew5zepsdts5xe2att2e2va"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USA&lt;/publisher&gt;&lt;urls&gt;&lt;/urls&gt;&lt;/record&gt;&lt;/Cite&gt;&lt;/EndNote&gt;</w:instrText>
            </w:r>
            <w:r w:rsidRPr="00836561">
              <w:rPr>
                <w:rFonts w:ascii="Calibri" w:hAnsi="Calibri" w:cs="Calibri"/>
                <w:sz w:val="16"/>
                <w:szCs w:val="16"/>
                <w:lang w:eastAsia="en-AU"/>
              </w:rPr>
              <w:fldChar w:fldCharType="separate"/>
            </w:r>
            <w:r w:rsidRPr="00836561">
              <w:rPr>
                <w:rFonts w:ascii="Calibri" w:hAnsi="Calibri" w:cs="Calibri"/>
                <w:noProof/>
                <w:sz w:val="16"/>
                <w:szCs w:val="16"/>
                <w:vertAlign w:val="superscript"/>
                <w:lang w:eastAsia="en-AU"/>
              </w:rPr>
              <w:t>1</w:t>
            </w:r>
            <w:r w:rsidRPr="00836561">
              <w:rPr>
                <w:rFonts w:ascii="Calibri" w:hAnsi="Calibri" w:cs="Calibri"/>
                <w:sz w:val="16"/>
                <w:szCs w:val="16"/>
                <w:lang w:eastAsia="en-AU"/>
              </w:rPr>
              <w:fldChar w:fldCharType="end"/>
            </w:r>
            <w:r w:rsidRPr="00836561">
              <w:rPr>
                <w:rFonts w:ascii="Calibri" w:hAnsi="Calibri" w:cs="Calibri"/>
                <w:sz w:val="16"/>
                <w:szCs w:val="16"/>
                <w:vertAlign w:val="superscript"/>
                <w:lang w:eastAsia="en-AU"/>
              </w:rPr>
              <w:t>,</w:t>
            </w:r>
            <w:r w:rsidRPr="00836561">
              <w:rPr>
                <w:rFonts w:ascii="Calibri" w:hAnsi="Calibri" w:cs="Calibri"/>
                <w:sz w:val="16"/>
                <w:szCs w:val="16"/>
                <w:lang w:eastAsia="en-AU"/>
              </w:rPr>
              <w:fldChar w:fldCharType="begin"/>
            </w:r>
            <w:r w:rsidRPr="00836561">
              <w:rPr>
                <w:rFonts w:ascii="Calibri" w:hAnsi="Calibri" w:cs="Calibri"/>
                <w:sz w:val="16"/>
                <w:szCs w:val="16"/>
                <w:lang w:eastAsia="en-AU"/>
              </w:rPr>
              <w:instrText xml:space="preserve"> ADDIN EN.CITE &lt;EndNote&gt;&lt;Cite&gt;&lt;Author&gt;Amin MB&lt;/Author&gt;&lt;Year&gt;2017&lt;/Year&gt;&lt;RecNum&gt;2447&lt;/RecNum&gt;&lt;DisplayText&gt;&lt;style face="superscript"&gt;2&lt;/style&gt;&lt;/DisplayText&gt;&lt;record&gt;&lt;rec-number&gt;2447&lt;/rec-number&gt;&lt;foreign-keys&gt;&lt;key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836561">
              <w:rPr>
                <w:rFonts w:ascii="Calibri" w:hAnsi="Calibri" w:cs="Calibri"/>
                <w:sz w:val="16"/>
                <w:szCs w:val="16"/>
                <w:lang w:eastAsia="en-AU"/>
              </w:rPr>
              <w:fldChar w:fldCharType="separate"/>
            </w:r>
            <w:r w:rsidRPr="00836561">
              <w:rPr>
                <w:rFonts w:ascii="Calibri" w:hAnsi="Calibri" w:cs="Calibri"/>
                <w:noProof/>
                <w:sz w:val="16"/>
                <w:szCs w:val="16"/>
                <w:vertAlign w:val="superscript"/>
                <w:lang w:eastAsia="en-AU"/>
              </w:rPr>
              <w:t>2</w:t>
            </w:r>
            <w:r w:rsidRPr="00836561">
              <w:rPr>
                <w:rFonts w:ascii="Calibri" w:hAnsi="Calibri" w:cs="Calibri"/>
                <w:sz w:val="16"/>
                <w:szCs w:val="16"/>
                <w:lang w:eastAsia="en-AU"/>
              </w:rPr>
              <w:fldChar w:fldCharType="end"/>
            </w:r>
            <w:r w:rsidRPr="00836561">
              <w:rPr>
                <w:rFonts w:ascii="Calibri" w:hAnsi="Calibri" w:cs="Calibri"/>
                <w:sz w:val="16"/>
                <w:szCs w:val="16"/>
              </w:rPr>
              <w:t xml:space="preserve">; second, nodules that are either within the lung parenchyma or distant organs, which constitute </w:t>
            </w:r>
            <w:bookmarkStart w:id="27" w:name="_Hlk81305889"/>
            <w:r w:rsidRPr="00836561">
              <w:rPr>
                <w:rFonts w:ascii="Calibri" w:hAnsi="Calibri" w:cs="Calibri"/>
                <w:sz w:val="16"/>
                <w:szCs w:val="16"/>
              </w:rPr>
              <w:t xml:space="preserve">metastatic disease or </w:t>
            </w:r>
            <w:bookmarkEnd w:id="27"/>
            <w:r w:rsidRPr="00836561">
              <w:rPr>
                <w:rFonts w:ascii="Calibri" w:hAnsi="Calibri" w:cs="Calibri"/>
                <w:sz w:val="16"/>
                <w:szCs w:val="16"/>
              </w:rPr>
              <w:t>pM1b</w:t>
            </w:r>
            <w:r w:rsidRPr="00836561">
              <w:rPr>
                <w:rFonts w:ascii="Calibri" w:hAnsi="Calibri" w:cs="Calibri"/>
                <w:sz w:val="16"/>
                <w:szCs w:val="16"/>
                <w:lang w:val="en-US"/>
              </w:rPr>
              <w:t>.</w:t>
            </w:r>
            <w:bookmarkStart w:id="28" w:name="_Hlk85204276"/>
            <w:r w:rsidRPr="00836561">
              <w:rPr>
                <w:rFonts w:ascii="Calibri" w:hAnsi="Calibri" w:cs="Calibri"/>
                <w:sz w:val="16"/>
                <w:szCs w:val="16"/>
                <w:lang w:eastAsia="en-AU"/>
              </w:rPr>
              <w:fldChar w:fldCharType="begin">
                <w:fldData xml:space="preserve">PEVuZE5vdGU+PENpdGU+PEF1dGhvcj5EZXR0ZXJiZWNrIEZDPC9BdXRob3I+PFllYXI+MjAxMTwv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</w:fldData>
              </w:fldChar>
            </w:r>
            <w:r w:rsidRPr="00836561">
              <w:rPr>
                <w:rFonts w:ascii="Calibri" w:hAnsi="Calibri" w:cs="Calibri"/>
                <w:sz w:val="16"/>
                <w:szCs w:val="16"/>
                <w:lang w:eastAsia="en-AU"/>
              </w:rPr>
              <w:instrText xml:space="preserve"> ADDIN EN.CITE </w:instrText>
            </w:r>
            <w:r w:rsidRPr="00836561">
              <w:rPr>
                <w:rFonts w:ascii="Calibri" w:hAnsi="Calibri" w:cs="Calibri"/>
                <w:sz w:val="16"/>
                <w:szCs w:val="16"/>
                <w:lang w:eastAsia="en-AU"/>
              </w:rPr>
              <w:fldChar w:fldCharType="begin">
                <w:fldData xml:space="preserve">PEVuZE5vdGU+PENpdGU+PEF1dGhvcj5EZXR0ZXJiZWNrIEZDPC9BdXRob3I+PFllYXI+MjAxMTwv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</w:fldData>
              </w:fldChar>
            </w:r>
            <w:r w:rsidRPr="00836561">
              <w:rPr>
                <w:rFonts w:ascii="Calibri" w:hAnsi="Calibri" w:cs="Calibri"/>
                <w:sz w:val="16"/>
                <w:szCs w:val="16"/>
                <w:lang w:eastAsia="en-AU"/>
              </w:rPr>
              <w:instrText xml:space="preserve"> ADDIN EN.CITE.DATA </w:instrText>
            </w:r>
            <w:r w:rsidRPr="00836561">
              <w:rPr>
                <w:rFonts w:ascii="Calibri" w:hAnsi="Calibri" w:cs="Calibri"/>
                <w:sz w:val="16"/>
                <w:szCs w:val="16"/>
                <w:lang w:eastAsia="en-AU"/>
              </w:rPr>
            </w:r>
            <w:r w:rsidRPr="00836561">
              <w:rPr>
                <w:rFonts w:ascii="Calibri" w:hAnsi="Calibri" w:cs="Calibri"/>
                <w:sz w:val="16"/>
                <w:szCs w:val="16"/>
                <w:lang w:eastAsia="en-AU"/>
              </w:rPr>
              <w:fldChar w:fldCharType="end"/>
            </w:r>
            <w:r w:rsidRPr="00836561">
              <w:rPr>
                <w:rFonts w:ascii="Calibri" w:hAnsi="Calibri" w:cs="Calibri"/>
                <w:sz w:val="16"/>
                <w:szCs w:val="16"/>
                <w:lang w:eastAsia="en-AU"/>
              </w:rPr>
            </w:r>
            <w:r w:rsidRPr="00836561">
              <w:rPr>
                <w:rFonts w:ascii="Calibri" w:hAnsi="Calibri" w:cs="Calibri"/>
                <w:sz w:val="16"/>
                <w:szCs w:val="16"/>
                <w:lang w:eastAsia="en-AU"/>
              </w:rPr>
              <w:fldChar w:fldCharType="separate"/>
            </w:r>
            <w:r w:rsidRPr="00836561">
              <w:rPr>
                <w:rFonts w:ascii="Calibri" w:hAnsi="Calibri" w:cs="Calibri"/>
                <w:noProof/>
                <w:sz w:val="16"/>
                <w:szCs w:val="16"/>
                <w:vertAlign w:val="superscript"/>
                <w:lang w:eastAsia="en-AU"/>
              </w:rPr>
              <w:t>3,4</w:t>
            </w:r>
            <w:r w:rsidRPr="00836561">
              <w:rPr>
                <w:rFonts w:ascii="Calibri" w:hAnsi="Calibri" w:cs="Calibri"/>
                <w:sz w:val="16"/>
                <w:szCs w:val="16"/>
                <w:lang w:eastAsia="en-AU"/>
              </w:rPr>
              <w:fldChar w:fldCharType="end"/>
            </w:r>
            <w:bookmarkEnd w:id="28"/>
            <w:r w:rsidRPr="00836561">
              <w:rPr>
                <w:rFonts w:ascii="Calibri" w:hAnsi="Calibri" w:cs="Calibri"/>
                <w:sz w:val="16"/>
                <w:szCs w:val="16"/>
                <w:lang w:eastAsia="en-AU"/>
              </w:rPr>
              <w:t xml:space="preserve"> The number of nodules in the pleura/pericardium should be recorded as there is some evidence that greater numbers portend an adverse prognosis.</w:t>
            </w:r>
            <w:bookmarkStart w:id="29" w:name="_Hlk85204344"/>
            <w:r w:rsidRPr="00836561">
              <w:rPr>
                <w:rFonts w:ascii="Calibri" w:hAnsi="Calibri" w:cs="Calibri"/>
                <w:sz w:val="16"/>
                <w:szCs w:val="16"/>
                <w:lang w:eastAsia="en-AU"/>
              </w:rPr>
              <w:fldChar w:fldCharType="begin">
                <w:fldData xml:space="preserve">PEVuZE5vdGU+PENpdGU+PEF1dGhvcj5Pa3VkYTwvQXV0aG9yPjxZZWFyPjIwMTQ8L1llYXI+PFJl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</w:fldData>
              </w:fldChar>
            </w:r>
            <w:r w:rsidRPr="00836561">
              <w:rPr>
                <w:rFonts w:ascii="Calibri" w:hAnsi="Calibri" w:cs="Calibri"/>
                <w:sz w:val="16"/>
                <w:szCs w:val="16"/>
                <w:lang w:eastAsia="en-AU"/>
              </w:rPr>
              <w:instrText xml:space="preserve"> ADDIN EN.CITE </w:instrText>
            </w:r>
            <w:r w:rsidRPr="00836561">
              <w:rPr>
                <w:rFonts w:ascii="Calibri" w:hAnsi="Calibri" w:cs="Calibri"/>
                <w:sz w:val="16"/>
                <w:szCs w:val="16"/>
                <w:lang w:eastAsia="en-AU"/>
              </w:rPr>
              <w:fldChar w:fldCharType="begin">
                <w:fldData xml:space="preserve">PEVuZE5vdGU+PENpdGU+PEF1dGhvcj5Pa3VkYTwvQXV0aG9yPjxZZWFyPjIwMTQ8L1llYXI+PFJl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</w:fldData>
              </w:fldChar>
            </w:r>
            <w:r w:rsidRPr="00836561">
              <w:rPr>
                <w:rFonts w:ascii="Calibri" w:hAnsi="Calibri" w:cs="Calibri"/>
                <w:sz w:val="16"/>
                <w:szCs w:val="16"/>
                <w:lang w:eastAsia="en-AU"/>
              </w:rPr>
              <w:instrText xml:space="preserve"> ADDIN EN.CITE.DATA </w:instrText>
            </w:r>
            <w:r w:rsidRPr="00836561">
              <w:rPr>
                <w:rFonts w:ascii="Calibri" w:hAnsi="Calibri" w:cs="Calibri"/>
                <w:sz w:val="16"/>
                <w:szCs w:val="16"/>
                <w:lang w:eastAsia="en-AU"/>
              </w:rPr>
            </w:r>
            <w:r w:rsidRPr="00836561">
              <w:rPr>
                <w:rFonts w:ascii="Calibri" w:hAnsi="Calibri" w:cs="Calibri"/>
                <w:sz w:val="16"/>
                <w:szCs w:val="16"/>
                <w:lang w:eastAsia="en-AU"/>
              </w:rPr>
              <w:fldChar w:fldCharType="end"/>
            </w:r>
            <w:r w:rsidRPr="00836561">
              <w:rPr>
                <w:rFonts w:ascii="Calibri" w:hAnsi="Calibri" w:cs="Calibri"/>
                <w:sz w:val="16"/>
                <w:szCs w:val="16"/>
                <w:lang w:eastAsia="en-AU"/>
              </w:rPr>
            </w:r>
            <w:r w:rsidRPr="00836561">
              <w:rPr>
                <w:rFonts w:ascii="Calibri" w:hAnsi="Calibri" w:cs="Calibri"/>
                <w:sz w:val="16"/>
                <w:szCs w:val="16"/>
                <w:lang w:eastAsia="en-AU"/>
              </w:rPr>
              <w:fldChar w:fldCharType="separate"/>
            </w:r>
            <w:r w:rsidRPr="00836561">
              <w:rPr>
                <w:rFonts w:ascii="Calibri" w:hAnsi="Calibri" w:cs="Calibri"/>
                <w:noProof/>
                <w:sz w:val="16"/>
                <w:szCs w:val="16"/>
                <w:vertAlign w:val="superscript"/>
                <w:lang w:eastAsia="en-AU"/>
              </w:rPr>
              <w:t>5</w:t>
            </w:r>
            <w:r w:rsidRPr="00836561">
              <w:rPr>
                <w:rFonts w:ascii="Calibri" w:hAnsi="Calibri" w:cs="Calibri"/>
                <w:sz w:val="16"/>
                <w:szCs w:val="16"/>
                <w:lang w:eastAsia="en-AU"/>
              </w:rPr>
              <w:fldChar w:fldCharType="end"/>
            </w:r>
            <w:bookmarkEnd w:id="29"/>
          </w:p>
          <w:p w14:paraId="50020B4D" w14:textId="77777777" w:rsidR="00836561" w:rsidRPr="00836561" w:rsidRDefault="00836561" w:rsidP="00836561">
            <w:pPr>
              <w:autoSpaceDE w:val="0"/>
              <w:autoSpaceDN w:val="0"/>
              <w:adjustRightInd w:val="0"/>
              <w:spacing w:after="0" w:line="240" w:lineRule="auto"/>
              <w:rPr>
                <w:rFonts w:ascii="Calibri" w:hAnsi="Calibri" w:cs="Calibri"/>
                <w:sz w:val="16"/>
                <w:szCs w:val="16"/>
                <w:lang w:val="en-US"/>
              </w:rPr>
            </w:pPr>
          </w:p>
          <w:p w14:paraId="79785CD0" w14:textId="7F549948" w:rsidR="00836561" w:rsidRPr="00836561" w:rsidRDefault="00836561" w:rsidP="00836561">
            <w:pPr>
              <w:autoSpaceDE w:val="0"/>
              <w:autoSpaceDN w:val="0"/>
              <w:adjustRightInd w:val="0"/>
              <w:spacing w:after="0" w:line="240" w:lineRule="auto"/>
              <w:ind w:right="-330"/>
              <w:rPr>
                <w:rFonts w:ascii="Calibri" w:hAnsi="Calibri" w:cs="Calibri"/>
                <w:sz w:val="16"/>
                <w:szCs w:val="16"/>
                <w:lang w:val="en-GB"/>
              </w:rPr>
            </w:pPr>
            <w:r w:rsidRPr="00836561">
              <w:rPr>
                <w:rFonts w:ascii="Calibri" w:hAnsi="Calibri" w:cs="Calibri"/>
                <w:sz w:val="16"/>
                <w:szCs w:val="16"/>
                <w:lang w:val="en-US"/>
              </w:rPr>
              <w:t xml:space="preserve">These synchronous metastatic foci will usually have the same morphology as the primary thymic neoplasm and need to be distinguished from the far rarer synchronous primary </w:t>
            </w:r>
            <w:r w:rsidRPr="00836561">
              <w:rPr>
                <w:rFonts w:ascii="Calibri" w:hAnsi="Calibri" w:cs="Calibri"/>
                <w:sz w:val="16"/>
                <w:szCs w:val="16"/>
              </w:rPr>
              <w:t xml:space="preserve">TET </w:t>
            </w:r>
            <w:r w:rsidRPr="00836561">
              <w:rPr>
                <w:rFonts w:ascii="Calibri" w:hAnsi="Calibri" w:cs="Calibri"/>
                <w:sz w:val="16"/>
                <w:szCs w:val="16"/>
                <w:lang w:val="en-US"/>
              </w:rPr>
              <w:t xml:space="preserve">(see </w:t>
            </w:r>
            <w:r w:rsidRPr="00836561">
              <w:rPr>
                <w:rFonts w:ascii="Calibri" w:hAnsi="Calibri" w:cs="Calibri"/>
                <w:b/>
                <w:caps/>
                <w:sz w:val="16"/>
                <w:szCs w:val="16"/>
              </w:rPr>
              <w:t>Macroscopic site of primary tumour</w:t>
            </w:r>
            <w:r w:rsidRPr="00836561">
              <w:rPr>
                <w:rFonts w:ascii="Calibri" w:hAnsi="Calibri" w:cs="Calibri"/>
                <w:sz w:val="16"/>
                <w:szCs w:val="16"/>
                <w:lang w:val="en-US"/>
              </w:rPr>
              <w:t>).</w:t>
            </w:r>
            <w:r w:rsidRPr="00836561">
              <w:rPr>
                <w:rFonts w:ascii="Calibri" w:hAnsi="Calibri" w:cs="Calibri"/>
                <w:sz w:val="16"/>
                <w:szCs w:val="16"/>
                <w:lang w:val="en-US"/>
              </w:rPr>
              <w:fldChar w:fldCharType="begin">
                <w:fldData xml:space="preserve">PEVuZE5vdGU+PENpdGU+PEF1dGhvcj5CZXJuYXR6IFBFPC9BdXRob3I+PFllYXI+MTk2MTwvWWVh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</w:fldData>
              </w:fldChar>
            </w:r>
            <w:r w:rsidRPr="00836561">
              <w:rPr>
                <w:rFonts w:ascii="Calibri" w:hAnsi="Calibri" w:cs="Calibri"/>
                <w:sz w:val="16"/>
                <w:szCs w:val="16"/>
                <w:lang w:val="en-US"/>
              </w:rPr>
              <w:instrText xml:space="preserve"> ADDIN EN.CITE </w:instrText>
            </w:r>
            <w:r w:rsidRPr="00836561">
              <w:rPr>
                <w:rFonts w:ascii="Calibri" w:hAnsi="Calibri" w:cs="Calibri"/>
                <w:sz w:val="16"/>
                <w:szCs w:val="16"/>
                <w:lang w:val="en-US"/>
              </w:rPr>
              <w:fldChar w:fldCharType="begin">
                <w:fldData xml:space="preserve">PEVuZE5vdGU+PENpdGU+PEF1dGhvcj5CZXJuYXR6IFBFPC9BdXRob3I+PFllYXI+MTk2MTwvWWVh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</w:fldData>
              </w:fldChar>
            </w:r>
            <w:r w:rsidRPr="00836561">
              <w:rPr>
                <w:rFonts w:ascii="Calibri" w:hAnsi="Calibri" w:cs="Calibri"/>
                <w:sz w:val="16"/>
                <w:szCs w:val="16"/>
                <w:lang w:val="en-US"/>
              </w:rPr>
              <w:instrText xml:space="preserve"> ADDIN EN.CITE.DATA </w:instrText>
            </w:r>
            <w:r w:rsidRPr="00836561">
              <w:rPr>
                <w:rFonts w:ascii="Calibri" w:hAnsi="Calibri" w:cs="Calibri"/>
                <w:sz w:val="16"/>
                <w:szCs w:val="16"/>
                <w:lang w:val="en-US"/>
              </w:rPr>
            </w:r>
            <w:r w:rsidRPr="00836561">
              <w:rPr>
                <w:rFonts w:ascii="Calibri" w:hAnsi="Calibri" w:cs="Calibri"/>
                <w:sz w:val="16"/>
                <w:szCs w:val="16"/>
                <w:lang w:val="en-US"/>
              </w:rPr>
              <w:fldChar w:fldCharType="end"/>
            </w:r>
            <w:r w:rsidRPr="00836561">
              <w:rPr>
                <w:rFonts w:ascii="Calibri" w:hAnsi="Calibri" w:cs="Calibri"/>
                <w:sz w:val="16"/>
                <w:szCs w:val="16"/>
                <w:lang w:val="en-US"/>
              </w:rPr>
            </w:r>
            <w:r w:rsidRPr="00836561">
              <w:rPr>
                <w:rFonts w:ascii="Calibri" w:hAnsi="Calibri" w:cs="Calibri"/>
                <w:sz w:val="16"/>
                <w:szCs w:val="16"/>
                <w:lang w:val="en-US"/>
              </w:rPr>
              <w:fldChar w:fldCharType="separate"/>
            </w:r>
            <w:r w:rsidRPr="00836561">
              <w:rPr>
                <w:rFonts w:ascii="Calibri" w:hAnsi="Calibri" w:cs="Calibri"/>
                <w:noProof/>
                <w:sz w:val="16"/>
                <w:szCs w:val="16"/>
                <w:vertAlign w:val="superscript"/>
                <w:lang w:val="en-US"/>
              </w:rPr>
              <w:t>6,7</w:t>
            </w:r>
            <w:r w:rsidRPr="00836561">
              <w:rPr>
                <w:rFonts w:ascii="Calibri" w:hAnsi="Calibri" w:cs="Calibri"/>
                <w:sz w:val="16"/>
                <w:szCs w:val="16"/>
                <w:lang w:val="en-US"/>
              </w:rPr>
              <w:fldChar w:fldCharType="end"/>
            </w:r>
            <w:r w:rsidRPr="00836561">
              <w:rPr>
                <w:rFonts w:ascii="Calibri" w:hAnsi="Calibri" w:cs="Calibri"/>
                <w:sz w:val="16"/>
                <w:szCs w:val="16"/>
                <w:lang w:val="en-GB"/>
              </w:rPr>
              <w:t xml:space="preserve"> </w:t>
            </w:r>
          </w:p>
          <w:p w14:paraId="697C9B15" w14:textId="77777777" w:rsidR="00836561" w:rsidRPr="00836561" w:rsidRDefault="00836561" w:rsidP="00836561">
            <w:pPr>
              <w:autoSpaceDE w:val="0"/>
              <w:autoSpaceDN w:val="0"/>
              <w:adjustRightInd w:val="0"/>
              <w:spacing w:after="0" w:line="240" w:lineRule="auto"/>
              <w:rPr>
                <w:rFonts w:ascii="Calibri" w:hAnsi="Calibri" w:cs="Calibri"/>
                <w:sz w:val="16"/>
                <w:szCs w:val="16"/>
                <w:lang w:val="en-US" w:eastAsia="it-IT"/>
              </w:rPr>
            </w:pPr>
          </w:p>
          <w:p w14:paraId="6C56592E" w14:textId="77777777" w:rsidR="00836561" w:rsidRPr="00836561" w:rsidRDefault="00836561" w:rsidP="00836561">
            <w:pPr>
              <w:spacing w:after="0" w:line="240" w:lineRule="auto"/>
              <w:rPr>
                <w:rFonts w:ascii="Calibri" w:hAnsi="Calibri" w:cs="Calibri"/>
                <w:b/>
                <w:bCs/>
                <w:sz w:val="16"/>
                <w:szCs w:val="16"/>
              </w:rPr>
            </w:pPr>
            <w:r w:rsidRPr="00836561">
              <w:rPr>
                <w:rFonts w:ascii="Calibri" w:hAnsi="Calibri" w:cs="Calibri"/>
                <w:b/>
                <w:bCs/>
                <w:sz w:val="16"/>
                <w:szCs w:val="16"/>
              </w:rPr>
              <w:t>References</w:t>
            </w:r>
          </w:p>
          <w:p w14:paraId="1A63E789" w14:textId="77777777" w:rsidR="00836561" w:rsidRPr="00836561" w:rsidRDefault="00836561" w:rsidP="00836561">
            <w:pPr>
              <w:pStyle w:val="EndNoteBibliography"/>
              <w:spacing w:after="0"/>
              <w:ind w:left="338" w:hanging="338"/>
              <w:rPr>
                <w:rFonts w:cs="Calibri"/>
                <w:sz w:val="16"/>
                <w:szCs w:val="16"/>
              </w:rPr>
            </w:pPr>
            <w:r w:rsidRPr="00836561">
              <w:rPr>
                <w:rFonts w:cs="Calibri"/>
                <w:b/>
                <w:bCs/>
                <w:sz w:val="16"/>
                <w:szCs w:val="16"/>
              </w:rPr>
              <w:fldChar w:fldCharType="begin"/>
            </w:r>
            <w:r w:rsidRPr="00836561">
              <w:rPr>
                <w:rFonts w:cs="Calibri"/>
                <w:b/>
                <w:bCs/>
                <w:sz w:val="16"/>
                <w:szCs w:val="16"/>
              </w:rPr>
              <w:instrText xml:space="preserve"> ADDIN EN.REFLIST </w:instrText>
            </w:r>
            <w:r w:rsidRPr="00836561">
              <w:rPr>
                <w:rFonts w:cs="Calibri"/>
                <w:b/>
                <w:bCs/>
                <w:sz w:val="16"/>
                <w:szCs w:val="16"/>
              </w:rPr>
              <w:fldChar w:fldCharType="separate"/>
            </w:r>
            <w:r w:rsidRPr="00836561">
              <w:rPr>
                <w:rFonts w:cs="Calibri"/>
                <w:sz w:val="16"/>
                <w:szCs w:val="16"/>
              </w:rPr>
              <w:t>1</w:t>
            </w:r>
            <w:r w:rsidRPr="00836561">
              <w:rPr>
                <w:rFonts w:cs="Calibri"/>
                <w:sz w:val="16"/>
                <w:szCs w:val="16"/>
              </w:rPr>
              <w:tab/>
              <w:t>Brierley JD, Gospodarowicz MK and Wittekind C (eds) (2016).</w:t>
            </w:r>
            <w:r w:rsidRPr="00836561">
              <w:rPr>
                <w:rFonts w:cs="Calibri"/>
                <w:i/>
                <w:sz w:val="16"/>
                <w:szCs w:val="16"/>
              </w:rPr>
              <w:t xml:space="preserve"> TNM Classification of Malignant Tumours, 8th Edition</w:t>
            </w:r>
            <w:r w:rsidRPr="00836561">
              <w:rPr>
                <w:rFonts w:cs="Calibri"/>
                <w:sz w:val="16"/>
                <w:szCs w:val="16"/>
              </w:rPr>
              <w:t>, Wiley, USA.</w:t>
            </w:r>
          </w:p>
          <w:p w14:paraId="397B5E53" w14:textId="77777777" w:rsidR="00836561" w:rsidRPr="00836561" w:rsidRDefault="00836561" w:rsidP="00836561">
            <w:pPr>
              <w:pStyle w:val="EndNoteBibliography"/>
              <w:spacing w:after="0"/>
              <w:ind w:left="338" w:hanging="338"/>
              <w:rPr>
                <w:rFonts w:cs="Calibri"/>
                <w:sz w:val="16"/>
                <w:szCs w:val="16"/>
              </w:rPr>
            </w:pPr>
            <w:r w:rsidRPr="00836561">
              <w:rPr>
                <w:rFonts w:cs="Calibri"/>
                <w:sz w:val="16"/>
                <w:szCs w:val="16"/>
              </w:rPr>
              <w:t>2</w:t>
            </w:r>
            <w:r w:rsidRPr="00836561">
              <w:rPr>
                <w:rFonts w:cs="Calibri"/>
                <w:sz w:val="16"/>
                <w:szCs w:val="16"/>
              </w:rPr>
              <w:tab/>
              <w:t>Amin MB, Edge SB, Greene FL, Byrd DR, Brookland RK, Washington MK, Gershenwald JE, Compton CC, Hess KR, Sullivan DC, Jessup JM, Brierley JD, Gaspar LE, Schilsky RL, Balch CM, Winchester DP, Asare EA, Madera M, Gress DM and Meyer LR (eds) (2017).</w:t>
            </w:r>
            <w:r w:rsidRPr="00836561">
              <w:rPr>
                <w:rFonts w:cs="Calibri"/>
                <w:i/>
                <w:sz w:val="16"/>
                <w:szCs w:val="16"/>
              </w:rPr>
              <w:t xml:space="preserve"> AJCC Cancer Staging Manual. 8th ed.</w:t>
            </w:r>
            <w:r w:rsidRPr="00836561">
              <w:rPr>
                <w:rFonts w:cs="Calibri"/>
                <w:sz w:val="16"/>
                <w:szCs w:val="16"/>
              </w:rPr>
              <w:t>, Springer, New York.</w:t>
            </w:r>
          </w:p>
          <w:p w14:paraId="0B925F6D" w14:textId="77777777" w:rsidR="00836561" w:rsidRPr="00836561" w:rsidRDefault="00836561" w:rsidP="00836561">
            <w:pPr>
              <w:pStyle w:val="EndNoteBibliography"/>
              <w:spacing w:after="0"/>
              <w:ind w:left="338" w:hanging="338"/>
              <w:rPr>
                <w:rFonts w:cs="Calibri"/>
                <w:sz w:val="16"/>
                <w:szCs w:val="16"/>
              </w:rPr>
            </w:pPr>
            <w:r w:rsidRPr="00836561">
              <w:rPr>
                <w:rFonts w:cs="Calibri"/>
                <w:sz w:val="16"/>
                <w:szCs w:val="16"/>
              </w:rPr>
              <w:t>3</w:t>
            </w:r>
            <w:r w:rsidRPr="00836561">
              <w:rPr>
                <w:rFonts w:cs="Calibri"/>
                <w:sz w:val="16"/>
                <w:szCs w:val="16"/>
              </w:rPr>
              <w:tab/>
              <w:t xml:space="preserve">Detterbeck FC, Moran C, Huang J, Suster S, Walsh G, Kaiser L and Wick M (2011). Which way is up? Policies and procedures for surgeons and pathologists regarding resection specimens of thymic malignancy. </w:t>
            </w:r>
            <w:r w:rsidRPr="00836561">
              <w:rPr>
                <w:rFonts w:cs="Calibri"/>
                <w:i/>
                <w:sz w:val="16"/>
                <w:szCs w:val="16"/>
              </w:rPr>
              <w:t>J Thorac Oncol</w:t>
            </w:r>
            <w:r w:rsidRPr="00836561">
              <w:rPr>
                <w:rFonts w:cs="Calibri"/>
                <w:sz w:val="16"/>
                <w:szCs w:val="16"/>
              </w:rPr>
              <w:t xml:space="preserve"> 6:S1730-1738.</w:t>
            </w:r>
          </w:p>
          <w:p w14:paraId="49387B23" w14:textId="77777777" w:rsidR="00836561" w:rsidRPr="00836561" w:rsidRDefault="00836561" w:rsidP="00836561">
            <w:pPr>
              <w:pStyle w:val="EndNoteBibliography"/>
              <w:spacing w:after="0"/>
              <w:ind w:left="338" w:hanging="338"/>
              <w:rPr>
                <w:rFonts w:cs="Calibri"/>
                <w:sz w:val="16"/>
                <w:szCs w:val="16"/>
              </w:rPr>
            </w:pPr>
            <w:r w:rsidRPr="00836561">
              <w:rPr>
                <w:rFonts w:cs="Calibri"/>
                <w:sz w:val="16"/>
                <w:szCs w:val="16"/>
              </w:rPr>
              <w:t>4</w:t>
            </w:r>
            <w:r w:rsidRPr="00836561">
              <w:rPr>
                <w:rFonts w:cs="Calibri"/>
                <w:sz w:val="16"/>
                <w:szCs w:val="16"/>
              </w:rPr>
              <w:tab/>
              <w:t xml:space="preserve">Kondo K, Van Schil P, Detterbeck FC, Okumura M, Stratton K, Giroux D, Asamura H, Crowley J, Falkson C, Filosso PL, Giaccone G, Huang J, Kim J, Lucchi M, Marino M, Marom EM, Nicholson AG and Ruffini E (2014). The IASLC/ITMIG Thymic Epithelial Tumors Staging Project: proposals for the N and M components for the forthcoming (8th) edition of the TNM classification of malignant tumors. </w:t>
            </w:r>
            <w:r w:rsidRPr="00836561">
              <w:rPr>
                <w:rFonts w:cs="Calibri"/>
                <w:i/>
                <w:sz w:val="16"/>
                <w:szCs w:val="16"/>
              </w:rPr>
              <w:t>J Thorac Oncol</w:t>
            </w:r>
            <w:r w:rsidRPr="00836561">
              <w:rPr>
                <w:rFonts w:cs="Calibri"/>
                <w:sz w:val="16"/>
                <w:szCs w:val="16"/>
              </w:rPr>
              <w:t xml:space="preserve"> 9(9 Suppl 2):S81-87.</w:t>
            </w:r>
          </w:p>
          <w:p w14:paraId="15D0FFBC" w14:textId="77777777" w:rsidR="00836561" w:rsidRPr="00836561" w:rsidRDefault="00836561" w:rsidP="00836561">
            <w:pPr>
              <w:pStyle w:val="EndNoteBibliography"/>
              <w:spacing w:after="0"/>
              <w:ind w:left="338" w:hanging="338"/>
              <w:rPr>
                <w:rFonts w:cs="Calibri"/>
                <w:sz w:val="16"/>
                <w:szCs w:val="16"/>
              </w:rPr>
            </w:pPr>
            <w:r w:rsidRPr="00836561">
              <w:rPr>
                <w:rFonts w:cs="Calibri"/>
                <w:sz w:val="16"/>
                <w:szCs w:val="16"/>
              </w:rPr>
              <w:t>5</w:t>
            </w:r>
            <w:r w:rsidRPr="00836561">
              <w:rPr>
                <w:rFonts w:cs="Calibri"/>
                <w:sz w:val="16"/>
                <w:szCs w:val="16"/>
              </w:rPr>
              <w:tab/>
              <w:t xml:space="preserve">Okuda K, Yano M, Yoshino I, Okumura M, Higashiyama M, Suzuki K, Tsuchida M, Usuda J and Tateyama H (2014). Thymoma patients with pleural dissemination: nationwide retrospective study of 136 cases in Japan. </w:t>
            </w:r>
            <w:r w:rsidRPr="00836561">
              <w:rPr>
                <w:rFonts w:cs="Calibri"/>
                <w:i/>
                <w:sz w:val="16"/>
                <w:szCs w:val="16"/>
              </w:rPr>
              <w:t>Ann Thorac Surg</w:t>
            </w:r>
            <w:r w:rsidRPr="00836561">
              <w:rPr>
                <w:rFonts w:cs="Calibri"/>
                <w:sz w:val="16"/>
                <w:szCs w:val="16"/>
              </w:rPr>
              <w:t xml:space="preserve"> 97(5):1743-1748.</w:t>
            </w:r>
          </w:p>
          <w:p w14:paraId="39C90879" w14:textId="77777777" w:rsidR="00836561" w:rsidRPr="00836561" w:rsidRDefault="00836561" w:rsidP="00836561">
            <w:pPr>
              <w:pStyle w:val="EndNoteBibliography"/>
              <w:spacing w:after="0"/>
              <w:ind w:left="338" w:hanging="338"/>
              <w:rPr>
                <w:rFonts w:cs="Calibri"/>
                <w:sz w:val="16"/>
                <w:szCs w:val="16"/>
              </w:rPr>
            </w:pPr>
            <w:r w:rsidRPr="00836561">
              <w:rPr>
                <w:rFonts w:cs="Calibri"/>
                <w:sz w:val="16"/>
                <w:szCs w:val="16"/>
              </w:rPr>
              <w:t>6</w:t>
            </w:r>
            <w:r w:rsidRPr="00836561">
              <w:rPr>
                <w:rFonts w:cs="Calibri"/>
                <w:sz w:val="16"/>
                <w:szCs w:val="16"/>
              </w:rPr>
              <w:tab/>
              <w:t xml:space="preserve">Bernatz PE, Harrison EG and Clagett OT (1961). Thymoma: a clinicopathological study. </w:t>
            </w:r>
            <w:r w:rsidRPr="00836561">
              <w:rPr>
                <w:rFonts w:cs="Calibri"/>
                <w:i/>
                <w:sz w:val="16"/>
                <w:szCs w:val="16"/>
              </w:rPr>
              <w:t>J Thorac Cardiovasc Surg</w:t>
            </w:r>
            <w:r w:rsidRPr="00836561">
              <w:rPr>
                <w:rFonts w:cs="Calibri"/>
                <w:sz w:val="16"/>
                <w:szCs w:val="16"/>
              </w:rPr>
              <w:t xml:space="preserve"> 42:424-444.</w:t>
            </w:r>
          </w:p>
          <w:p w14:paraId="0D20F9E4" w14:textId="090ADC54" w:rsidR="00F23BED" w:rsidRPr="00836561" w:rsidRDefault="00836561" w:rsidP="00836561">
            <w:pPr>
              <w:pStyle w:val="EndNoteBibliography"/>
              <w:spacing w:after="100"/>
              <w:ind w:left="338" w:hanging="338"/>
              <w:rPr>
                <w:rFonts w:cs="Calibri"/>
                <w:b/>
                <w:bCs/>
                <w:sz w:val="16"/>
                <w:szCs w:val="16"/>
              </w:rPr>
            </w:pPr>
            <w:r w:rsidRPr="00836561">
              <w:rPr>
                <w:rFonts w:cs="Calibri"/>
                <w:sz w:val="16"/>
                <w:szCs w:val="16"/>
              </w:rPr>
              <w:t>7</w:t>
            </w:r>
            <w:r w:rsidRPr="00836561">
              <w:rPr>
                <w:rFonts w:cs="Calibri"/>
                <w:sz w:val="16"/>
                <w:szCs w:val="16"/>
              </w:rPr>
              <w:tab/>
              <w:t xml:space="preserve">Leuzzi G, Marino M, Alessandrini G, Sciuto R, Pescarmona E and Facciolo F (2015). Synchronous triple thymoma and true thymic hyperplasia simultaneously detected by F FDG PET-CT. </w:t>
            </w:r>
            <w:r w:rsidRPr="00836561">
              <w:rPr>
                <w:rFonts w:cs="Calibri"/>
                <w:i/>
                <w:sz w:val="16"/>
                <w:szCs w:val="16"/>
              </w:rPr>
              <w:t>Rev Esp Med Nucl Imagen Mol</w:t>
            </w:r>
            <w:r w:rsidRPr="00836561">
              <w:rPr>
                <w:rFonts w:cs="Calibri"/>
                <w:sz w:val="16"/>
                <w:szCs w:val="16"/>
              </w:rPr>
              <w:t xml:space="preserve"> 34(4):272-274.</w:t>
            </w:r>
            <w:r>
              <w:rPr>
                <w:rFonts w:cs="Calibri"/>
                <w:sz w:val="16"/>
                <w:szCs w:val="16"/>
              </w:rPr>
              <w:t xml:space="preserve"> </w:t>
            </w:r>
            <w:r w:rsidRPr="00836561">
              <w:rPr>
                <w:rFonts w:cs="Calibri"/>
                <w:b/>
                <w:bCs/>
                <w:sz w:val="16"/>
                <w:szCs w:val="16"/>
              </w:rPr>
              <w:fldChar w:fldCharType="end"/>
            </w:r>
          </w:p>
        </w:tc>
        <w:tc>
          <w:tcPr>
            <w:tcW w:w="1701" w:type="dxa"/>
            <w:shd w:val="clear" w:color="auto" w:fill="auto"/>
          </w:tcPr>
          <w:p w14:paraId="451F5614" w14:textId="1D4B6133" w:rsidR="00F23BED" w:rsidRPr="00BE18EB" w:rsidRDefault="00F23BED" w:rsidP="00BE18EB">
            <w:pPr>
              <w:autoSpaceDE w:val="0"/>
              <w:autoSpaceDN w:val="0"/>
              <w:adjustRightInd w:val="0"/>
              <w:spacing w:after="100" w:line="181" w:lineRule="atLeast"/>
              <w:rPr>
                <w:rFonts w:ascii="Calibri" w:hAnsi="Calibri" w:cs="Verdana"/>
                <w:iCs/>
                <w:color w:val="221E1F"/>
                <w:sz w:val="16"/>
                <w:szCs w:val="16"/>
              </w:rPr>
            </w:pPr>
          </w:p>
        </w:tc>
      </w:tr>
      <w:tr w:rsidR="00F23BED" w:rsidRPr="00CC5E7C" w14:paraId="4CE01FEC" w14:textId="77777777" w:rsidTr="00997BEF">
        <w:trPr>
          <w:trHeight w:val="328"/>
        </w:trPr>
        <w:tc>
          <w:tcPr>
            <w:tcW w:w="866" w:type="dxa"/>
            <w:shd w:val="clear" w:color="000000" w:fill="EEECE1"/>
          </w:tcPr>
          <w:p w14:paraId="6717CEFC" w14:textId="0923D63F" w:rsidR="00F23BED" w:rsidRDefault="008D7B3E" w:rsidP="006F373A">
            <w:pPr>
              <w:spacing w:after="0"/>
              <w:rPr>
                <w:rFonts w:ascii="Calibri" w:hAnsi="Calibri"/>
                <w:color w:val="000000"/>
                <w:sz w:val="16"/>
                <w:szCs w:val="16"/>
              </w:rPr>
            </w:pPr>
            <w:r>
              <w:br w:type="page"/>
            </w:r>
            <w:r w:rsidR="009021F2" w:rsidRPr="009021F2">
              <w:rPr>
                <w:rFonts w:ascii="Calibri" w:hAnsi="Calibri"/>
                <w:color w:val="000000"/>
                <w:sz w:val="16"/>
                <w:szCs w:val="16"/>
              </w:rPr>
              <w:t>Non-c</w:t>
            </w:r>
            <w:r w:rsidR="00F23BED" w:rsidRPr="009021F2">
              <w:rPr>
                <w:rFonts w:ascii="Calibri" w:hAnsi="Calibri"/>
                <w:color w:val="000000"/>
                <w:sz w:val="16"/>
                <w:szCs w:val="16"/>
              </w:rPr>
              <w:t>ore</w:t>
            </w:r>
          </w:p>
        </w:tc>
        <w:tc>
          <w:tcPr>
            <w:tcW w:w="1843" w:type="dxa"/>
            <w:shd w:val="clear" w:color="000000" w:fill="EEECE1"/>
          </w:tcPr>
          <w:p w14:paraId="176C8C0A" w14:textId="3D52C52F" w:rsidR="00F23BED" w:rsidRPr="00C9092E" w:rsidRDefault="009021F2" w:rsidP="006F373A">
            <w:pPr>
              <w:spacing w:after="0" w:line="240" w:lineRule="auto"/>
              <w:rPr>
                <w:rFonts w:cstheme="minorHAnsi"/>
                <w:color w:val="808080"/>
                <w:sz w:val="16"/>
                <w:szCs w:val="16"/>
              </w:rPr>
            </w:pPr>
            <w:r w:rsidRPr="009021F2">
              <w:rPr>
                <w:rFonts w:cstheme="minorHAnsi"/>
                <w:color w:val="808080" w:themeColor="background1" w:themeShade="80"/>
                <w:sz w:val="16"/>
                <w:szCs w:val="16"/>
              </w:rPr>
              <w:t>RESPONSE TO NEOADJUVANT THERAPY</w:t>
            </w:r>
          </w:p>
        </w:tc>
        <w:tc>
          <w:tcPr>
            <w:tcW w:w="2551" w:type="dxa"/>
            <w:shd w:val="clear" w:color="auto" w:fill="auto"/>
          </w:tcPr>
          <w:p w14:paraId="48797A77" w14:textId="77777777" w:rsidR="00727F18" w:rsidRPr="00727F18" w:rsidRDefault="00727F18" w:rsidP="00727F18">
            <w:pPr>
              <w:pStyle w:val="ListParagraph"/>
              <w:numPr>
                <w:ilvl w:val="0"/>
                <w:numId w:val="8"/>
              </w:numPr>
              <w:autoSpaceDE w:val="0"/>
              <w:autoSpaceDN w:val="0"/>
              <w:adjustRightInd w:val="0"/>
              <w:spacing w:after="0" w:line="240" w:lineRule="auto"/>
              <w:ind w:left="171" w:hanging="171"/>
              <w:rPr>
                <w:rFonts w:cstheme="minorHAnsi"/>
                <w:color w:val="808080"/>
                <w:sz w:val="16"/>
                <w:szCs w:val="16"/>
              </w:rPr>
            </w:pPr>
            <w:r w:rsidRPr="00727F18">
              <w:rPr>
                <w:rFonts w:cstheme="minorHAnsi"/>
                <w:color w:val="808080"/>
                <w:sz w:val="16"/>
                <w:szCs w:val="16"/>
              </w:rPr>
              <w:t xml:space="preserve">Cannot be assessed </w:t>
            </w:r>
          </w:p>
          <w:p w14:paraId="224B2290" w14:textId="77777777" w:rsidR="00727F18" w:rsidRPr="00727F18" w:rsidRDefault="00727F18" w:rsidP="00727F18">
            <w:pPr>
              <w:pStyle w:val="ListParagraph"/>
              <w:numPr>
                <w:ilvl w:val="0"/>
                <w:numId w:val="8"/>
              </w:numPr>
              <w:autoSpaceDE w:val="0"/>
              <w:autoSpaceDN w:val="0"/>
              <w:adjustRightInd w:val="0"/>
              <w:spacing w:after="0" w:line="240" w:lineRule="auto"/>
              <w:ind w:left="171" w:hanging="171"/>
              <w:rPr>
                <w:rFonts w:cstheme="minorHAnsi"/>
                <w:color w:val="808080"/>
                <w:sz w:val="16"/>
                <w:szCs w:val="16"/>
              </w:rPr>
            </w:pPr>
            <w:r w:rsidRPr="00727F18">
              <w:rPr>
                <w:rFonts w:cstheme="minorHAnsi"/>
                <w:color w:val="808080"/>
                <w:sz w:val="16"/>
                <w:szCs w:val="16"/>
              </w:rPr>
              <w:t xml:space="preserve">Prior treatment not known </w:t>
            </w:r>
          </w:p>
          <w:p w14:paraId="1729FF8D" w14:textId="775C12D3" w:rsidR="00727F18" w:rsidRPr="00727F18" w:rsidRDefault="00727F18" w:rsidP="00727F18">
            <w:pPr>
              <w:pStyle w:val="ListParagraph"/>
              <w:numPr>
                <w:ilvl w:val="0"/>
                <w:numId w:val="8"/>
              </w:numPr>
              <w:autoSpaceDE w:val="0"/>
              <w:autoSpaceDN w:val="0"/>
              <w:adjustRightInd w:val="0"/>
              <w:spacing w:after="0" w:line="240" w:lineRule="auto"/>
              <w:ind w:left="171" w:hanging="171"/>
              <w:rPr>
                <w:rFonts w:cstheme="minorHAnsi"/>
                <w:color w:val="808080"/>
                <w:sz w:val="16"/>
                <w:szCs w:val="16"/>
              </w:rPr>
            </w:pPr>
            <w:r w:rsidRPr="00727F18">
              <w:rPr>
                <w:rFonts w:cstheme="minorHAnsi"/>
                <w:color w:val="808080"/>
                <w:sz w:val="16"/>
                <w:szCs w:val="16"/>
              </w:rPr>
              <w:t xml:space="preserve">No prior treatment </w:t>
            </w:r>
          </w:p>
          <w:p w14:paraId="413D955F" w14:textId="77777777" w:rsidR="00727F18" w:rsidRPr="00727F18" w:rsidRDefault="00727F18" w:rsidP="00727F18">
            <w:pPr>
              <w:pStyle w:val="ListParagraph"/>
              <w:numPr>
                <w:ilvl w:val="0"/>
                <w:numId w:val="8"/>
              </w:numPr>
              <w:autoSpaceDE w:val="0"/>
              <w:autoSpaceDN w:val="0"/>
              <w:adjustRightInd w:val="0"/>
              <w:spacing w:after="0" w:line="240" w:lineRule="auto"/>
              <w:ind w:left="171" w:hanging="171"/>
              <w:rPr>
                <w:rFonts w:cstheme="minorHAnsi"/>
                <w:color w:val="808080"/>
                <w:sz w:val="16"/>
                <w:szCs w:val="16"/>
              </w:rPr>
            </w:pPr>
            <w:r w:rsidRPr="00727F18">
              <w:rPr>
                <w:rFonts w:cstheme="minorHAnsi"/>
                <w:color w:val="808080"/>
                <w:sz w:val="16"/>
                <w:szCs w:val="16"/>
              </w:rPr>
              <w:t xml:space="preserve">No response </w:t>
            </w:r>
          </w:p>
          <w:p w14:paraId="534E70E1" w14:textId="77777777" w:rsidR="00F23BED" w:rsidRPr="00727F18" w:rsidRDefault="00727F18" w:rsidP="00727F18">
            <w:pPr>
              <w:pStyle w:val="ListParagraph"/>
              <w:numPr>
                <w:ilvl w:val="0"/>
                <w:numId w:val="8"/>
              </w:numPr>
              <w:autoSpaceDE w:val="0"/>
              <w:autoSpaceDN w:val="0"/>
              <w:adjustRightInd w:val="0"/>
              <w:spacing w:after="0" w:line="240" w:lineRule="auto"/>
              <w:ind w:left="171" w:hanging="171"/>
              <w:rPr>
                <w:rFonts w:cstheme="minorHAnsi"/>
                <w:color w:val="808080"/>
                <w:sz w:val="16"/>
                <w:szCs w:val="16"/>
              </w:rPr>
            </w:pPr>
            <w:r w:rsidRPr="00727F18">
              <w:rPr>
                <w:rFonts w:cstheme="minorHAnsi"/>
                <w:color w:val="808080"/>
                <w:sz w:val="16"/>
                <w:szCs w:val="16"/>
              </w:rPr>
              <w:t>Response present</w:t>
            </w:r>
          </w:p>
          <w:p w14:paraId="7A4EDDEC" w14:textId="77777777" w:rsidR="009A6060" w:rsidRDefault="009A6060" w:rsidP="009A6060">
            <w:pPr>
              <w:pStyle w:val="ListParagraph"/>
              <w:autoSpaceDE w:val="0"/>
              <w:autoSpaceDN w:val="0"/>
              <w:adjustRightInd w:val="0"/>
              <w:spacing w:after="0" w:line="240" w:lineRule="auto"/>
              <w:ind w:left="171"/>
              <w:rPr>
                <w:rFonts w:cstheme="minorHAnsi"/>
                <w:color w:val="808080"/>
                <w:sz w:val="18"/>
                <w:szCs w:val="18"/>
                <w:vertAlign w:val="superscript"/>
              </w:rPr>
            </w:pPr>
            <w:r>
              <w:rPr>
                <w:rFonts w:cstheme="minorHAnsi"/>
                <w:color w:val="808080"/>
                <w:sz w:val="16"/>
                <w:szCs w:val="16"/>
              </w:rPr>
              <w:t xml:space="preserve">  </w:t>
            </w:r>
            <w:r w:rsidR="00727F18" w:rsidRPr="00727F18">
              <w:rPr>
                <w:rFonts w:cstheme="minorHAnsi"/>
                <w:color w:val="808080"/>
                <w:sz w:val="16"/>
                <w:szCs w:val="16"/>
              </w:rPr>
              <w:t xml:space="preserve">Percentage viable </w:t>
            </w:r>
            <w:proofErr w:type="spellStart"/>
            <w:r w:rsidR="00727F18" w:rsidRPr="00727F18">
              <w:rPr>
                <w:rFonts w:cstheme="minorHAnsi"/>
                <w:color w:val="808080"/>
                <w:sz w:val="16"/>
                <w:szCs w:val="16"/>
              </w:rPr>
              <w:t>tumour</w:t>
            </w:r>
            <w:r w:rsidR="00727F18" w:rsidRPr="00727F18">
              <w:rPr>
                <w:rFonts w:cstheme="minorHAnsi"/>
                <w:color w:val="808080"/>
                <w:sz w:val="18"/>
                <w:szCs w:val="18"/>
                <w:vertAlign w:val="superscript"/>
              </w:rPr>
              <w:t>b</w:t>
            </w:r>
            <w:proofErr w:type="spellEnd"/>
          </w:p>
          <w:p w14:paraId="3A452417" w14:textId="14F50219" w:rsidR="00727F18" w:rsidRPr="009B5771" w:rsidRDefault="009A6060" w:rsidP="009A6060">
            <w:pPr>
              <w:pStyle w:val="ListParagraph"/>
              <w:autoSpaceDE w:val="0"/>
              <w:autoSpaceDN w:val="0"/>
              <w:adjustRightInd w:val="0"/>
              <w:spacing w:after="0" w:line="240" w:lineRule="auto"/>
              <w:ind w:left="171"/>
              <w:rPr>
                <w:rFonts w:ascii="Calibri" w:hAnsi="Calibri" w:cs="Calibri"/>
                <w:sz w:val="16"/>
                <w:szCs w:val="16"/>
              </w:rPr>
            </w:pPr>
            <w:r>
              <w:rPr>
                <w:rFonts w:cstheme="minorHAnsi"/>
                <w:color w:val="808080"/>
                <w:sz w:val="18"/>
                <w:szCs w:val="18"/>
                <w:vertAlign w:val="superscript"/>
              </w:rPr>
              <w:t xml:space="preserve">    </w:t>
            </w:r>
            <w:r>
              <w:rPr>
                <w:rFonts w:cstheme="minorHAnsi"/>
                <w:color w:val="808080"/>
                <w:sz w:val="18"/>
                <w:szCs w:val="18"/>
              </w:rPr>
              <w:t>___%</w:t>
            </w:r>
          </w:p>
        </w:tc>
        <w:tc>
          <w:tcPr>
            <w:tcW w:w="8222" w:type="dxa"/>
            <w:shd w:val="clear" w:color="auto" w:fill="auto"/>
          </w:tcPr>
          <w:p w14:paraId="61394C1E" w14:textId="6FF47017" w:rsidR="00D95D61" w:rsidRPr="00D95D61" w:rsidRDefault="00D95D61" w:rsidP="00D95D61">
            <w:pPr>
              <w:spacing w:after="0" w:line="240" w:lineRule="auto"/>
              <w:rPr>
                <w:rFonts w:ascii="Calibri" w:eastAsia="Malgun Gothic" w:hAnsi="Calibri" w:cs="Times New Roman"/>
                <w:sz w:val="16"/>
                <w:szCs w:val="16"/>
                <w:lang w:val="en-GB"/>
              </w:rPr>
            </w:pPr>
            <w:r w:rsidRPr="00D95D61">
              <w:rPr>
                <w:rFonts w:ascii="Calibri" w:eastAsia="Malgun Gothic" w:hAnsi="Calibri" w:cs="Times New Roman"/>
                <w:sz w:val="16"/>
                <w:szCs w:val="16"/>
                <w:lang w:val="en-GB"/>
              </w:rPr>
              <w:t>There is no recommended or agreed system for assessing tumour regression in TET</w:t>
            </w:r>
            <w:r w:rsidR="000E40D5">
              <w:rPr>
                <w:rFonts w:ascii="Calibri" w:eastAsia="Malgun Gothic" w:hAnsi="Calibri" w:cs="Times New Roman"/>
                <w:sz w:val="16"/>
                <w:szCs w:val="16"/>
                <w:lang w:val="en-GB"/>
              </w:rPr>
              <w:t>s</w:t>
            </w:r>
            <w:r w:rsidRPr="00D95D61">
              <w:rPr>
                <w:rFonts w:ascii="Calibri" w:eastAsia="Malgun Gothic" w:hAnsi="Calibri" w:cs="Times New Roman"/>
                <w:sz w:val="16"/>
                <w:szCs w:val="16"/>
                <w:lang w:val="en-GB"/>
              </w:rPr>
              <w:t>. There are sparse reports documenting the effects of neoadjuvant therapy on TETs</w:t>
            </w:r>
            <w:bookmarkStart w:id="30" w:name="_Hlk85204382"/>
            <w:r w:rsidRPr="00D95D61">
              <w:rPr>
                <w:rFonts w:ascii="Calibri" w:eastAsia="Malgun Gothic" w:hAnsi="Calibri" w:cs="Times New Roman"/>
                <w:sz w:val="16"/>
                <w:szCs w:val="16"/>
                <w:lang w:val="en-GB"/>
              </w:rPr>
              <w:t>,</w:t>
            </w:r>
            <w:r w:rsidRPr="00D95D61">
              <w:rPr>
                <w:rFonts w:ascii="Calibri" w:eastAsia="Malgun Gothic" w:hAnsi="Calibri" w:cs="Times New Roman"/>
                <w:sz w:val="16"/>
                <w:szCs w:val="16"/>
                <w:lang w:val="en-GB"/>
              </w:rPr>
              <w:fldChar w:fldCharType="begin"/>
            </w:r>
            <w:r w:rsidRPr="00D95D61">
              <w:rPr>
                <w:rFonts w:ascii="Calibri" w:eastAsia="Malgun Gothic" w:hAnsi="Calibri" w:cs="Times New Roman"/>
                <w:sz w:val="16"/>
                <w:szCs w:val="16"/>
                <w:lang w:val="en-GB"/>
              </w:rPr>
              <w:instrText xml:space="preserve"> ADDIN EN.CITE &lt;EndNote&gt;&lt;Cite&gt;&lt;Author&gt;Weissferdt A&lt;/Author&gt;&lt;Year&gt;2013&lt;/Year&gt;&lt;RecNum&gt;1964&lt;/RecNum&gt;&lt;DisplayText&gt;&lt;style face="superscript"&gt;1&lt;/style&gt;&lt;/DisplayText&gt;&lt;record&gt;&lt;rec-number&gt;1964&lt;/rec-number&gt;&lt;foreign-keys&gt;&lt;key app="EN" db-id="20defpxt3as20tew5zepsdts5xe2att2e2va" timestamp="1416439452"&gt;1964&lt;/key&gt;&lt;/foreign-keys&gt;&lt;ref-type name="Journal Article"&gt;17&lt;/ref-type&gt;&lt;contributors&gt;&lt;authors&gt;&lt;author&gt;Weissferdt A, &lt;/author&gt;&lt;author&gt;Moran CA, &lt;/author&gt;&lt;/authors&gt;&lt;/contributors&gt;&lt;titles&gt;&lt;title&gt;The impact of neoadjuvant chemotherapy on the histopathological assessment of thymomas: a clinicopathological correlation of 28 cases treated with a similar regimen&lt;/title&gt;&lt;secondary-title&gt;Lung&lt;/secondary-title&gt;&lt;/titles&gt;&lt;periodical&gt;&lt;full-title&gt;Lung&lt;/full-title&gt;&lt;/periodical&gt;&lt;pages&gt;379-83&lt;/pages&gt;&lt;volume&gt;191&lt;/volume&gt;&lt;number&gt;4&lt;/number&gt;&lt;dates&gt;&lt;year&gt;2013&lt;/year&gt;&lt;/dates&gt;&lt;urls&gt;&lt;/urls&gt;&lt;/record&gt;&lt;/Cite&gt;&lt;/EndNote&gt;</w:instrText>
            </w:r>
            <w:r w:rsidRPr="00D95D61">
              <w:rPr>
                <w:rFonts w:ascii="Calibri" w:eastAsia="Malgun Gothic" w:hAnsi="Calibri" w:cs="Times New Roman"/>
                <w:sz w:val="16"/>
                <w:szCs w:val="16"/>
                <w:lang w:val="en-GB"/>
              </w:rPr>
              <w:fldChar w:fldCharType="separate"/>
            </w:r>
            <w:r w:rsidRPr="00D95D61">
              <w:rPr>
                <w:rFonts w:ascii="Calibri" w:eastAsia="Malgun Gothic" w:hAnsi="Calibri" w:cs="Times New Roman"/>
                <w:noProof/>
                <w:sz w:val="16"/>
                <w:szCs w:val="16"/>
                <w:vertAlign w:val="superscript"/>
                <w:lang w:val="en-GB"/>
              </w:rPr>
              <w:t>1</w:t>
            </w:r>
            <w:r w:rsidRPr="00D95D61">
              <w:rPr>
                <w:rFonts w:ascii="Calibri" w:eastAsia="Malgun Gothic" w:hAnsi="Calibri" w:cs="Times New Roman"/>
                <w:sz w:val="16"/>
                <w:szCs w:val="16"/>
                <w:lang w:val="en-GB"/>
              </w:rPr>
              <w:fldChar w:fldCharType="end"/>
            </w:r>
            <w:r w:rsidRPr="00D95D61">
              <w:rPr>
                <w:rFonts w:ascii="Calibri" w:eastAsia="Malgun Gothic" w:hAnsi="Calibri" w:cs="Times New Roman"/>
                <w:sz w:val="16"/>
                <w:szCs w:val="16"/>
                <w:vertAlign w:val="superscript"/>
                <w:lang w:val="en-GB"/>
              </w:rPr>
              <w:t>,</w:t>
            </w:r>
            <w:r w:rsidRPr="00D95D61">
              <w:rPr>
                <w:rFonts w:ascii="Calibri" w:eastAsia="Malgun Gothic" w:hAnsi="Calibri" w:cs="Times New Roman"/>
                <w:sz w:val="16"/>
                <w:szCs w:val="16"/>
                <w:lang w:val="en-GB"/>
              </w:rPr>
              <w:fldChar w:fldCharType="begin">
                <w:fldData xml:space="preserve">PEVuZE5vdGU+PENpdGU+PEF1dGhvcj5Kb2huc29uPC9BdXRob3I+PFllYXI+MjAxNzwvWWVhcj48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</w:fldData>
              </w:fldChar>
            </w:r>
            <w:r w:rsidRPr="00D95D61">
              <w:rPr>
                <w:rFonts w:ascii="Calibri" w:eastAsia="Malgun Gothic" w:hAnsi="Calibri" w:cs="Times New Roman"/>
                <w:sz w:val="16"/>
                <w:szCs w:val="16"/>
                <w:lang w:val="en-GB"/>
              </w:rPr>
              <w:instrText xml:space="preserve"> ADDIN EN.CITE </w:instrText>
            </w:r>
            <w:r w:rsidRPr="00D95D61">
              <w:rPr>
                <w:rFonts w:ascii="Calibri" w:eastAsia="Malgun Gothic" w:hAnsi="Calibri" w:cs="Times New Roman"/>
                <w:sz w:val="16"/>
                <w:szCs w:val="16"/>
                <w:lang w:val="en-GB"/>
              </w:rPr>
              <w:fldChar w:fldCharType="begin">
                <w:fldData xml:space="preserve">PEVuZE5vdGU+PENpdGU+PEF1dGhvcj5Kb2huc29uPC9BdXRob3I+PFllYXI+MjAxNzwvWWVhcj48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</w:fldData>
              </w:fldChar>
            </w:r>
            <w:r w:rsidRPr="00D95D61">
              <w:rPr>
                <w:rFonts w:ascii="Calibri" w:eastAsia="Malgun Gothic" w:hAnsi="Calibri" w:cs="Times New Roman"/>
                <w:sz w:val="16"/>
                <w:szCs w:val="16"/>
                <w:lang w:val="en-GB"/>
              </w:rPr>
              <w:instrText xml:space="preserve"> ADDIN EN.CITE.DATA </w:instrText>
            </w:r>
            <w:r w:rsidRPr="00D95D61">
              <w:rPr>
                <w:rFonts w:ascii="Calibri" w:eastAsia="Malgun Gothic" w:hAnsi="Calibri" w:cs="Times New Roman"/>
                <w:sz w:val="16"/>
                <w:szCs w:val="16"/>
                <w:lang w:val="en-GB"/>
              </w:rPr>
            </w:r>
            <w:r w:rsidRPr="00D95D61">
              <w:rPr>
                <w:rFonts w:ascii="Calibri" w:eastAsia="Malgun Gothic" w:hAnsi="Calibri" w:cs="Times New Roman"/>
                <w:sz w:val="16"/>
                <w:szCs w:val="16"/>
                <w:lang w:val="en-GB"/>
              </w:rPr>
              <w:fldChar w:fldCharType="end"/>
            </w:r>
            <w:r w:rsidRPr="00D95D61">
              <w:rPr>
                <w:rFonts w:ascii="Calibri" w:eastAsia="Malgun Gothic" w:hAnsi="Calibri" w:cs="Times New Roman"/>
                <w:sz w:val="16"/>
                <w:szCs w:val="16"/>
                <w:lang w:val="en-GB"/>
              </w:rPr>
            </w:r>
            <w:r w:rsidRPr="00D95D61">
              <w:rPr>
                <w:rFonts w:ascii="Calibri" w:eastAsia="Malgun Gothic" w:hAnsi="Calibri" w:cs="Times New Roman"/>
                <w:sz w:val="16"/>
                <w:szCs w:val="16"/>
                <w:lang w:val="en-GB"/>
              </w:rPr>
              <w:fldChar w:fldCharType="separate"/>
            </w:r>
            <w:r w:rsidRPr="00D95D61">
              <w:rPr>
                <w:rFonts w:ascii="Calibri" w:eastAsia="Malgun Gothic" w:hAnsi="Calibri" w:cs="Times New Roman"/>
                <w:noProof/>
                <w:sz w:val="16"/>
                <w:szCs w:val="16"/>
                <w:vertAlign w:val="superscript"/>
                <w:lang w:val="en-GB"/>
              </w:rPr>
              <w:t>2</w:t>
            </w:r>
            <w:r w:rsidRPr="00D95D61">
              <w:rPr>
                <w:rFonts w:ascii="Calibri" w:eastAsia="Malgun Gothic" w:hAnsi="Calibri" w:cs="Times New Roman"/>
                <w:sz w:val="16"/>
                <w:szCs w:val="16"/>
                <w:lang w:val="en-GB"/>
              </w:rPr>
              <w:fldChar w:fldCharType="end"/>
            </w:r>
            <w:r w:rsidRPr="00D95D61">
              <w:rPr>
                <w:rFonts w:ascii="Calibri" w:eastAsia="Malgun Gothic" w:hAnsi="Calibri" w:cs="Times New Roman"/>
                <w:sz w:val="16"/>
                <w:szCs w:val="16"/>
                <w:lang w:val="en-GB"/>
              </w:rPr>
              <w:t xml:space="preserve">  </w:t>
            </w:r>
            <w:bookmarkEnd w:id="30"/>
            <w:r w:rsidRPr="00D95D61">
              <w:rPr>
                <w:rFonts w:ascii="Calibri" w:eastAsia="Malgun Gothic" w:hAnsi="Calibri" w:cs="Times New Roman"/>
                <w:sz w:val="16"/>
                <w:szCs w:val="16"/>
                <w:lang w:val="en-GB"/>
              </w:rPr>
              <w:t>but there are no systematic studies on this subject</w:t>
            </w:r>
            <w:r w:rsidRPr="00D95D61">
              <w:rPr>
                <w:rFonts w:ascii="Calibri" w:eastAsia="Times New Roman" w:hAnsi="Calibri" w:cs="Times New Roman"/>
                <w:color w:val="000000"/>
                <w:sz w:val="16"/>
                <w:szCs w:val="16"/>
                <w:lang w:eastAsia="en-AU"/>
              </w:rPr>
              <w:t xml:space="preserve"> </w:t>
            </w:r>
            <w:r w:rsidRPr="00D95D61">
              <w:rPr>
                <w:rFonts w:ascii="Calibri" w:eastAsia="Malgun Gothic" w:hAnsi="Calibri" w:cs="Times New Roman"/>
                <w:sz w:val="16"/>
                <w:szCs w:val="16"/>
                <w:lang w:val="en-GB"/>
              </w:rPr>
              <w:t>that show an association between tumour regression and outcome of patients. In other organ systems including carcinomas of the breast, stomach, oesophagus, and colorectum, there is evidence that the response to neoadjuvant therapy provides prognostic information. Steroid therapy may also affect morphology by eliminating lymphocytes although this is not viewed as part of neoadjuvant therapy.</w:t>
            </w:r>
          </w:p>
          <w:p w14:paraId="6E29F5DC" w14:textId="77777777" w:rsidR="00D95D61" w:rsidRPr="00D95D61" w:rsidRDefault="00D95D61" w:rsidP="00D95D61">
            <w:pPr>
              <w:spacing w:after="0" w:line="240" w:lineRule="auto"/>
              <w:rPr>
                <w:rFonts w:ascii="Calibri" w:eastAsia="Malgun Gothic" w:hAnsi="Calibri" w:cs="Times New Roman"/>
                <w:sz w:val="16"/>
                <w:szCs w:val="16"/>
                <w:lang w:val="en-GB"/>
              </w:rPr>
            </w:pPr>
          </w:p>
          <w:p w14:paraId="5AC9E664" w14:textId="77777777" w:rsidR="00D95D61" w:rsidRPr="00D95D61" w:rsidRDefault="00D95D61" w:rsidP="00D95D61">
            <w:pPr>
              <w:spacing w:after="0" w:line="240" w:lineRule="auto"/>
              <w:rPr>
                <w:rFonts w:ascii="Calibri" w:eastAsia="Malgun Gothic" w:hAnsi="Calibri" w:cs="Times New Roman"/>
                <w:iCs/>
                <w:sz w:val="16"/>
                <w:szCs w:val="16"/>
              </w:rPr>
            </w:pPr>
            <w:r w:rsidRPr="00D95D61">
              <w:rPr>
                <w:rFonts w:ascii="Calibri" w:eastAsia="Malgun Gothic" w:hAnsi="Calibri" w:cs="Times New Roman"/>
                <w:iCs/>
                <w:sz w:val="16"/>
                <w:szCs w:val="16"/>
              </w:rPr>
              <w:t xml:space="preserve">In TETs, RECIST (Response Evaluation Criteria In Solid Tumours) parameters have been recorded as indicators of </w:t>
            </w:r>
            <w:r w:rsidRPr="00D95D61">
              <w:rPr>
                <w:rFonts w:ascii="Calibri" w:eastAsia="Malgun Gothic" w:hAnsi="Calibri" w:cs="Times New Roman"/>
                <w:sz w:val="16"/>
                <w:szCs w:val="16"/>
                <w:lang w:val="en-GB"/>
              </w:rPr>
              <w:t xml:space="preserve">tumour regression. </w:t>
            </w:r>
            <w:r w:rsidRPr="00D95D61">
              <w:rPr>
                <w:rFonts w:ascii="Calibri" w:eastAsia="Malgun Gothic" w:hAnsi="Calibri" w:cs="Times New Roman"/>
                <w:iCs/>
                <w:sz w:val="16"/>
                <w:szCs w:val="16"/>
              </w:rPr>
              <w:t>Histological features which have been assessed as indicators for tumour regression include percent necrosis and percent viable tumour on the basis of the entire tumour bed</w:t>
            </w:r>
            <w:bookmarkStart w:id="31" w:name="_Hlk85204470"/>
            <w:r w:rsidRPr="00D95D61">
              <w:rPr>
                <w:rFonts w:ascii="Calibri" w:eastAsia="Malgun Gothic" w:hAnsi="Calibri" w:cs="Times New Roman"/>
                <w:iCs/>
                <w:sz w:val="16"/>
                <w:szCs w:val="16"/>
              </w:rPr>
              <w:t>,</w:t>
            </w:r>
            <w:r w:rsidRPr="00D95D61">
              <w:rPr>
                <w:rFonts w:ascii="Calibri" w:eastAsia="Malgun Gothic" w:hAnsi="Calibri" w:cs="Times New Roman"/>
                <w:iCs/>
                <w:sz w:val="16"/>
                <w:szCs w:val="16"/>
              </w:rPr>
              <w:fldChar w:fldCharType="begin">
                <w:fldData xml:space="preserve">PEVuZE5vdGU+PENpdGU+PEF1dGhvcj5Kb2huc29uPC9BdXRob3I+PFllYXI+MjAxNzwvWWVhcj48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</w:fldData>
              </w:fldChar>
            </w:r>
            <w:r w:rsidRPr="00D95D61">
              <w:rPr>
                <w:rFonts w:ascii="Calibri" w:eastAsia="Malgun Gothic" w:hAnsi="Calibri" w:cs="Times New Roman"/>
                <w:iCs/>
                <w:sz w:val="16"/>
                <w:szCs w:val="16"/>
              </w:rPr>
              <w:instrText xml:space="preserve"> ADDIN EN.CITE </w:instrText>
            </w:r>
            <w:r w:rsidRPr="00D95D61">
              <w:rPr>
                <w:rFonts w:ascii="Calibri" w:eastAsia="Malgun Gothic" w:hAnsi="Calibri" w:cs="Times New Roman"/>
                <w:iCs/>
                <w:sz w:val="16"/>
                <w:szCs w:val="16"/>
              </w:rPr>
              <w:fldChar w:fldCharType="begin">
                <w:fldData xml:space="preserve">PEVuZE5vdGU+PENpdGU+PEF1dGhvcj5Kb2huc29uPC9BdXRob3I+PFllYXI+MjAxNzwvWWVhcj48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</w:fldData>
              </w:fldChar>
            </w:r>
            <w:r w:rsidRPr="00D95D61">
              <w:rPr>
                <w:rFonts w:ascii="Calibri" w:eastAsia="Malgun Gothic" w:hAnsi="Calibri" w:cs="Times New Roman"/>
                <w:iCs/>
                <w:sz w:val="16"/>
                <w:szCs w:val="16"/>
              </w:rPr>
              <w:instrText xml:space="preserve"> ADDIN EN.CITE.DATA </w:instrText>
            </w:r>
            <w:r w:rsidRPr="00D95D61">
              <w:rPr>
                <w:rFonts w:ascii="Calibri" w:eastAsia="Malgun Gothic" w:hAnsi="Calibri" w:cs="Times New Roman"/>
                <w:iCs/>
                <w:sz w:val="16"/>
                <w:szCs w:val="16"/>
              </w:rPr>
            </w:r>
            <w:r w:rsidRPr="00D95D61">
              <w:rPr>
                <w:rFonts w:ascii="Calibri" w:eastAsia="Malgun Gothic" w:hAnsi="Calibri" w:cs="Times New Roman"/>
                <w:iCs/>
                <w:sz w:val="16"/>
                <w:szCs w:val="16"/>
              </w:rPr>
              <w:fldChar w:fldCharType="end"/>
            </w:r>
            <w:r w:rsidRPr="00D95D61">
              <w:rPr>
                <w:rFonts w:ascii="Calibri" w:eastAsia="Malgun Gothic" w:hAnsi="Calibri" w:cs="Times New Roman"/>
                <w:iCs/>
                <w:sz w:val="16"/>
                <w:szCs w:val="16"/>
              </w:rPr>
            </w:r>
            <w:r w:rsidRPr="00D95D61">
              <w:rPr>
                <w:rFonts w:ascii="Calibri" w:eastAsia="Malgun Gothic" w:hAnsi="Calibri" w:cs="Times New Roman"/>
                <w:iCs/>
                <w:sz w:val="16"/>
                <w:szCs w:val="16"/>
              </w:rPr>
              <w:fldChar w:fldCharType="separate"/>
            </w:r>
            <w:r w:rsidRPr="00D95D61">
              <w:rPr>
                <w:rFonts w:ascii="Calibri" w:eastAsia="Malgun Gothic" w:hAnsi="Calibri" w:cs="Times New Roman"/>
                <w:iCs/>
                <w:noProof/>
                <w:sz w:val="16"/>
                <w:szCs w:val="16"/>
                <w:vertAlign w:val="superscript"/>
              </w:rPr>
              <w:t>2</w:t>
            </w:r>
            <w:r w:rsidRPr="00D95D61">
              <w:rPr>
                <w:rFonts w:ascii="Calibri" w:eastAsia="Malgun Gothic" w:hAnsi="Calibri" w:cs="Times New Roman"/>
                <w:iCs/>
                <w:sz w:val="16"/>
                <w:szCs w:val="16"/>
              </w:rPr>
              <w:fldChar w:fldCharType="end"/>
            </w:r>
            <w:bookmarkEnd w:id="31"/>
            <w:r w:rsidRPr="00D95D61">
              <w:rPr>
                <w:rFonts w:ascii="Calibri" w:eastAsia="Malgun Gothic" w:hAnsi="Calibri" w:cs="Times New Roman"/>
                <w:iCs/>
                <w:sz w:val="16"/>
                <w:szCs w:val="16"/>
              </w:rPr>
              <w:t xml:space="preserve"> decrease in number of </w:t>
            </w:r>
            <w:bookmarkStart w:id="32" w:name="_Hlk85206485"/>
            <w:r w:rsidRPr="00D95D61">
              <w:rPr>
                <w:rFonts w:ascii="Calibri" w:eastAsia="Malgun Gothic" w:hAnsi="Calibri" w:cs="Times New Roman"/>
                <w:iCs/>
                <w:sz w:val="16"/>
                <w:szCs w:val="16"/>
              </w:rPr>
              <w:t>viable cells,</w:t>
            </w:r>
            <w:r w:rsidRPr="00D95D61">
              <w:rPr>
                <w:rFonts w:ascii="Calibri" w:eastAsia="Malgun Gothic" w:hAnsi="Calibri" w:cs="Times New Roman"/>
                <w:iCs/>
                <w:sz w:val="16"/>
                <w:szCs w:val="16"/>
              </w:rPr>
              <w:fldChar w:fldCharType="begin"/>
            </w:r>
            <w:r w:rsidRPr="00D95D61">
              <w:rPr>
                <w:rFonts w:ascii="Calibri" w:eastAsia="Malgun Gothic" w:hAnsi="Calibri" w:cs="Times New Roman"/>
                <w:iCs/>
                <w:sz w:val="16"/>
                <w:szCs w:val="16"/>
              </w:rPr>
              <w:instrText xml:space="preserve"> ADDIN EN.CITE &lt;EndNote&gt;&lt;Cite&gt;&lt;Author&gt;Korst R.J et al&lt;/Author&gt;&lt;Year&gt;2014&lt;/Year&gt;&lt;RecNum&gt;1959&lt;/RecNum&gt;&lt;DisplayText&gt;&lt;style face="superscript"&gt;3,4&lt;/style&gt;&lt;/DisplayText&gt;&lt;record&gt;&lt;rec-number&gt;1959&lt;/rec-number&gt;&lt;foreign-keys&gt;&lt;key app="EN" db-id="20defpxt3as20tew5zepsdts5xe2att2e2va" timestamp="1416438982"&gt;1959&lt;/key&gt;&lt;/foreign-keys&gt;&lt;ref-type name="Journal Article"&gt;17&lt;/ref-type&gt;&lt;contributors&gt;&lt;authors&gt;&lt;author&gt;Korst R.J et al, &lt;/author&gt;&lt;/authors&gt;&lt;/contributors&gt;&lt;titles&gt;&lt;title&gt;Neoadjuvant chemoradiotherapy for locally advanced thymic tumors: a phase II, multi-institutional clinical trial&lt;/title&gt;&lt;secondary-title&gt;J Thorac Cardiovasc Surg&lt;/secondary-title&gt;&lt;/titles&gt;&lt;periodical&gt;&lt;full-title&gt;J Thorac Cardiovasc Surg&lt;/full-title&gt;&lt;/periodical&gt;&lt;pages&gt;36-44, 46 e1&lt;/pages&gt;&lt;volume&gt;147&lt;/volume&gt;&lt;number&gt;1&lt;/number&gt;&lt;dates&gt;&lt;year&gt;2014&lt;/year&gt;&lt;/dates&gt;&lt;urls&gt;&lt;/urls&gt;&lt;/record&gt;&lt;/Cite&gt;&lt;Cite&gt;&lt;Author&gt;Mineo TC et al&lt;/Author&gt;&lt;Year&gt;2010&lt;/Year&gt;&lt;RecNum&gt;1960&lt;/RecNum&gt;&lt;record&gt;&lt;rec-number&gt;1960&lt;/rec-number&gt;&lt;foreign-keys&gt;&lt;key app="EN" db-id="20defpxt3as20tew5zepsdts5xe2att2e2va" timestamp="1416439059"&gt;1960&lt;/key&gt;&lt;/foreign-keys&gt;&lt;ref-type name="Journal Article"&gt;17&lt;/ref-type&gt;&lt;contributors&gt;&lt;authors&gt;&lt;author&gt;Mineo TC et al, &lt;/author&gt;&lt;/authors&gt;&lt;/contributors&gt;&lt;titles&gt;&lt;title&gt;New predictors of response to neoadjuvant chemotherapy and survival for invasive thymoma: a retrospective analysis&lt;/title&gt;&lt;secondary-title&gt;Ann Surg Oncol&lt;/secondary-title&gt;&lt;/titles&gt;&lt;periodical&gt;&lt;full-title&gt;Ann Surg Oncol&lt;/full-title&gt;&lt;/periodical&gt;&lt;pages&gt;3022-9&lt;/pages&gt;&lt;volume&gt;17&lt;/volume&gt;&lt;number&gt;11&lt;/number&gt;&lt;dates&gt;&lt;year&gt;2010&lt;/year&gt;&lt;/dates&gt;&lt;urls&gt;&lt;/urls&gt;&lt;/record&gt;&lt;/Cite&gt;&lt;/EndNote&gt;</w:instrText>
            </w:r>
            <w:r w:rsidRPr="00D95D61">
              <w:rPr>
                <w:rFonts w:ascii="Calibri" w:eastAsia="Malgun Gothic" w:hAnsi="Calibri" w:cs="Times New Roman"/>
                <w:iCs/>
                <w:sz w:val="16"/>
                <w:szCs w:val="16"/>
              </w:rPr>
              <w:fldChar w:fldCharType="separate"/>
            </w:r>
            <w:r w:rsidRPr="00D95D61">
              <w:rPr>
                <w:rFonts w:ascii="Calibri" w:eastAsia="Malgun Gothic" w:hAnsi="Calibri" w:cs="Times New Roman"/>
                <w:iCs/>
                <w:noProof/>
                <w:sz w:val="16"/>
                <w:szCs w:val="16"/>
                <w:vertAlign w:val="superscript"/>
              </w:rPr>
              <w:t>3,4</w:t>
            </w:r>
            <w:r w:rsidRPr="00D95D61">
              <w:rPr>
                <w:rFonts w:ascii="Calibri" w:eastAsia="Malgun Gothic" w:hAnsi="Calibri" w:cs="Times New Roman"/>
                <w:iCs/>
                <w:sz w:val="16"/>
                <w:szCs w:val="16"/>
              </w:rPr>
              <w:fldChar w:fldCharType="end"/>
            </w:r>
            <w:r w:rsidRPr="00D95D61">
              <w:rPr>
                <w:rFonts w:ascii="Calibri" w:eastAsia="Malgun Gothic" w:hAnsi="Calibri" w:cs="Times New Roman"/>
                <w:iCs/>
                <w:sz w:val="16"/>
                <w:szCs w:val="16"/>
              </w:rPr>
              <w:t xml:space="preserve">  fibrosis,</w:t>
            </w:r>
            <w:bookmarkStart w:id="33" w:name="_Hlk85204502"/>
            <w:r w:rsidRPr="00D95D61">
              <w:rPr>
                <w:rFonts w:ascii="Calibri" w:eastAsia="Malgun Gothic" w:hAnsi="Calibri" w:cs="Times New Roman"/>
                <w:iCs/>
                <w:sz w:val="16"/>
                <w:szCs w:val="16"/>
              </w:rPr>
              <w:fldChar w:fldCharType="begin"/>
            </w:r>
            <w:r w:rsidRPr="00D95D61">
              <w:rPr>
                <w:rFonts w:ascii="Calibri" w:eastAsia="Malgun Gothic" w:hAnsi="Calibri" w:cs="Times New Roman"/>
                <w:iCs/>
                <w:sz w:val="16"/>
                <w:szCs w:val="16"/>
              </w:rPr>
              <w:instrText xml:space="preserve"> ADDIN EN.CITE &lt;EndNote&gt;&lt;Cite&gt;&lt;Author&gt;Kawasaki H et al&lt;/Author&gt;&lt;Year&gt;2014&lt;/Year&gt;&lt;RecNum&gt;1961&lt;/RecNum&gt;&lt;DisplayText&gt;&lt;style face="superscript"&gt;5&lt;/style&gt;&lt;/DisplayText&gt;&lt;record&gt;&lt;rec-number&gt;1961&lt;/rec-number&gt;&lt;foreign-keys&gt;&lt;key app="EN" db-id="20defpxt3as20tew5zepsdts5xe2att2e2va" timestamp="1416439145"&gt;1961&lt;/key&gt;&lt;/foreign-keys&gt;&lt;ref-type name="Journal Article"&gt;17&lt;/ref-type&gt;&lt;contributors&gt;&lt;authors&gt;&lt;author&gt;Kawasaki H et al, &lt;/author&gt;&lt;/authors&gt;&lt;/contributors&gt;&lt;titles&gt;&lt;title&gt;Weekly chemotherapy with cisplatin, vincristine, doxorubicin, and etoposide followed by surgery for thymic carcinoma&lt;/title&gt;&lt;secondary-title&gt;Eur J Surg Oncol&lt;/secondary-title&gt;&lt;/titles&gt;&lt;periodical&gt;&lt;full-title&gt;Eur J Surg Oncol&lt;/full-title&gt;&lt;/periodical&gt;&lt;pages&gt;1151-5&lt;/pages&gt;&lt;volume&gt;40&lt;/volume&gt;&lt;number&gt;9&lt;/number&gt;&lt;dates&gt;&lt;year&gt;2014&lt;/year&gt;&lt;/dates&gt;&lt;urls&gt;&lt;/urls&gt;&lt;/record&gt;&lt;/Cite&gt;&lt;/EndNote&gt;</w:instrText>
            </w:r>
            <w:r w:rsidRPr="00D95D61">
              <w:rPr>
                <w:rFonts w:ascii="Calibri" w:eastAsia="Malgun Gothic" w:hAnsi="Calibri" w:cs="Times New Roman"/>
                <w:iCs/>
                <w:sz w:val="16"/>
                <w:szCs w:val="16"/>
              </w:rPr>
              <w:fldChar w:fldCharType="separate"/>
            </w:r>
            <w:r w:rsidRPr="00D95D61">
              <w:rPr>
                <w:rFonts w:ascii="Calibri" w:eastAsia="Malgun Gothic" w:hAnsi="Calibri" w:cs="Times New Roman"/>
                <w:iCs/>
                <w:noProof/>
                <w:sz w:val="16"/>
                <w:szCs w:val="16"/>
                <w:vertAlign w:val="superscript"/>
              </w:rPr>
              <w:t>5</w:t>
            </w:r>
            <w:r w:rsidRPr="00D95D61">
              <w:rPr>
                <w:rFonts w:ascii="Calibri" w:eastAsia="Malgun Gothic" w:hAnsi="Calibri" w:cs="Times New Roman"/>
                <w:iCs/>
                <w:sz w:val="16"/>
                <w:szCs w:val="16"/>
              </w:rPr>
              <w:fldChar w:fldCharType="end"/>
            </w:r>
            <w:r w:rsidRPr="00D95D61">
              <w:rPr>
                <w:rFonts w:ascii="Calibri" w:eastAsia="Malgun Gothic" w:hAnsi="Calibri" w:cs="Times New Roman"/>
                <w:iCs/>
                <w:sz w:val="16"/>
                <w:szCs w:val="16"/>
                <w:vertAlign w:val="superscript"/>
              </w:rPr>
              <w:t>,</w:t>
            </w:r>
            <w:r w:rsidRPr="00D95D61">
              <w:rPr>
                <w:rFonts w:ascii="Calibri" w:eastAsia="Malgun Gothic" w:hAnsi="Calibri" w:cs="Times New Roman"/>
                <w:iCs/>
                <w:sz w:val="16"/>
                <w:szCs w:val="16"/>
              </w:rPr>
              <w:fldChar w:fldCharType="begin">
                <w:fldData xml:space="preserve">PEVuZE5vdGU+PENpdGU+PEF1dGhvcj5Kb2huc29uPC9BdXRob3I+PFllYXI+MjAxNzwvWWVhcj48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</w:fldData>
              </w:fldChar>
            </w:r>
            <w:r w:rsidRPr="00D95D61">
              <w:rPr>
                <w:rFonts w:ascii="Calibri" w:eastAsia="Malgun Gothic" w:hAnsi="Calibri" w:cs="Times New Roman"/>
                <w:iCs/>
                <w:sz w:val="16"/>
                <w:szCs w:val="16"/>
              </w:rPr>
              <w:instrText xml:space="preserve"> ADDIN EN.CITE </w:instrText>
            </w:r>
            <w:r w:rsidRPr="00D95D61">
              <w:rPr>
                <w:rFonts w:ascii="Calibri" w:eastAsia="Malgun Gothic" w:hAnsi="Calibri" w:cs="Times New Roman"/>
                <w:iCs/>
                <w:sz w:val="16"/>
                <w:szCs w:val="16"/>
              </w:rPr>
              <w:fldChar w:fldCharType="begin">
                <w:fldData xml:space="preserve">PEVuZE5vdGU+PENpdGU+PEF1dGhvcj5Kb2huc29uPC9BdXRob3I+PFllYXI+MjAxNzwvWWVhcj48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</w:fldData>
              </w:fldChar>
            </w:r>
            <w:r w:rsidRPr="00D95D61">
              <w:rPr>
                <w:rFonts w:ascii="Calibri" w:eastAsia="Malgun Gothic" w:hAnsi="Calibri" w:cs="Times New Roman"/>
                <w:iCs/>
                <w:sz w:val="16"/>
                <w:szCs w:val="16"/>
              </w:rPr>
              <w:instrText xml:space="preserve"> ADDIN EN.CITE.DATA </w:instrText>
            </w:r>
            <w:r w:rsidRPr="00D95D61">
              <w:rPr>
                <w:rFonts w:ascii="Calibri" w:eastAsia="Malgun Gothic" w:hAnsi="Calibri" w:cs="Times New Roman"/>
                <w:iCs/>
                <w:sz w:val="16"/>
                <w:szCs w:val="16"/>
              </w:rPr>
            </w:r>
            <w:r w:rsidRPr="00D95D61">
              <w:rPr>
                <w:rFonts w:ascii="Calibri" w:eastAsia="Malgun Gothic" w:hAnsi="Calibri" w:cs="Times New Roman"/>
                <w:iCs/>
                <w:sz w:val="16"/>
                <w:szCs w:val="16"/>
              </w:rPr>
              <w:fldChar w:fldCharType="end"/>
            </w:r>
            <w:r w:rsidRPr="00D95D61">
              <w:rPr>
                <w:rFonts w:ascii="Calibri" w:eastAsia="Malgun Gothic" w:hAnsi="Calibri" w:cs="Times New Roman"/>
                <w:iCs/>
                <w:sz w:val="16"/>
                <w:szCs w:val="16"/>
              </w:rPr>
            </w:r>
            <w:r w:rsidRPr="00D95D61">
              <w:rPr>
                <w:rFonts w:ascii="Calibri" w:eastAsia="Malgun Gothic" w:hAnsi="Calibri" w:cs="Times New Roman"/>
                <w:iCs/>
                <w:sz w:val="16"/>
                <w:szCs w:val="16"/>
              </w:rPr>
              <w:fldChar w:fldCharType="separate"/>
            </w:r>
            <w:r w:rsidRPr="00D95D61">
              <w:rPr>
                <w:rFonts w:ascii="Calibri" w:eastAsia="Malgun Gothic" w:hAnsi="Calibri" w:cs="Times New Roman"/>
                <w:iCs/>
                <w:noProof/>
                <w:sz w:val="16"/>
                <w:szCs w:val="16"/>
                <w:vertAlign w:val="superscript"/>
              </w:rPr>
              <w:t>2</w:t>
            </w:r>
            <w:r w:rsidRPr="00D95D61">
              <w:rPr>
                <w:rFonts w:ascii="Calibri" w:eastAsia="Malgun Gothic" w:hAnsi="Calibri" w:cs="Times New Roman"/>
                <w:iCs/>
                <w:sz w:val="16"/>
                <w:szCs w:val="16"/>
              </w:rPr>
              <w:fldChar w:fldCharType="end"/>
            </w:r>
            <w:r w:rsidRPr="00D95D61">
              <w:rPr>
                <w:rFonts w:ascii="Calibri" w:eastAsia="Malgun Gothic" w:hAnsi="Calibri" w:cs="Times New Roman"/>
                <w:iCs/>
                <w:sz w:val="16"/>
                <w:szCs w:val="16"/>
              </w:rPr>
              <w:t xml:space="preserve"> </w:t>
            </w:r>
            <w:bookmarkEnd w:id="33"/>
            <w:r w:rsidRPr="00D95D61">
              <w:rPr>
                <w:rFonts w:ascii="Calibri" w:eastAsia="Malgun Gothic" w:hAnsi="Calibri" w:cs="Times New Roman"/>
                <w:iCs/>
                <w:sz w:val="16"/>
                <w:szCs w:val="16"/>
              </w:rPr>
              <w:t>necrosis,</w:t>
            </w:r>
            <w:bookmarkStart w:id="34" w:name="_Hlk85204512"/>
            <w:r w:rsidRPr="00D95D61">
              <w:rPr>
                <w:rFonts w:ascii="Calibri" w:eastAsia="Malgun Gothic" w:hAnsi="Calibri" w:cs="Times New Roman"/>
                <w:iCs/>
                <w:sz w:val="16"/>
                <w:szCs w:val="16"/>
              </w:rPr>
              <w:fldChar w:fldCharType="begin"/>
            </w:r>
            <w:r w:rsidRPr="00D95D61">
              <w:rPr>
                <w:rFonts w:ascii="Calibri" w:eastAsia="Malgun Gothic" w:hAnsi="Calibri" w:cs="Times New Roman"/>
                <w:iCs/>
                <w:sz w:val="16"/>
                <w:szCs w:val="16"/>
              </w:rPr>
              <w:instrText xml:space="preserve"> ADDIN EN.CITE &lt;EndNote&gt;&lt;Cite&gt;&lt;Author&gt;Wright CD et al&lt;/Author&gt;&lt;Year&gt;2008&lt;/Year&gt;&lt;RecNum&gt;1962&lt;/RecNum&gt;&lt;DisplayText&gt;&lt;style face="superscript"&gt;6,7&lt;/style&gt;&lt;/DisplayText&gt;&lt;record&gt;&lt;rec-number&gt;1962&lt;/rec-number&gt;&lt;foreign-keys&gt;&lt;key app="EN" db-id="20defpxt3as20tew5zepsdts5xe2att2e2va" timestamp="1416439254"&gt;1962&lt;/key&gt;&lt;/foreign-keys&gt;&lt;ref-type name="Journal Article"&gt;17&lt;/ref-type&gt;&lt;contributors&gt;&lt;authors&gt;&lt;author&gt;Wright CD et al, &lt;/author&gt;&lt;/authors&gt;&lt;/contributors&gt;&lt;titles&gt;&lt;title&gt;Induction chemoradiotherapy followed by resection for locally advanced Masaoka stage III and IVA thymic tumors&lt;/title&gt;&lt;secondary-title&gt;Ann Thorac Surg&lt;/secondary-title&gt;&lt;/titles&gt;&lt;periodical&gt;&lt;full-title&gt;Ann Thorac Surg&lt;/full-title&gt;&lt;/periodical&gt;&lt;pages&gt;385-9&lt;/pages&gt;&lt;volume&gt;85&lt;/volume&gt;&lt;number&gt;2&lt;/number&gt;&lt;dates&gt;&lt;year&gt;2008&lt;/year&gt;&lt;/dates&gt;&lt;urls&gt;&lt;/urls&gt;&lt;/record&gt;&lt;/Cite&gt;&lt;Cite&gt;&lt;Author&gt;Kim ES et al&lt;/Author&gt;&lt;Year&gt;2004&lt;/Year&gt;&lt;RecNum&gt;1963&lt;/RecNum&gt;&lt;record&gt;&lt;rec-number&gt;1963&lt;/rec-number&gt;&lt;foreign-keys&gt;&lt;key app="EN" db-id="20defpxt3as20tew5zepsdts5xe2att2e2va" timestamp="1416439344"&gt;1963&lt;/key&gt;&lt;/foreign-keys&gt;&lt;ref-type name="Journal Article"&gt;17&lt;/ref-type&gt;&lt;contributors&gt;&lt;authors&gt;&lt;author&gt;Kim ES et al, &lt;/author&gt;&lt;/authors&gt;&lt;/contributors&gt;&lt;titles&gt;&lt;title&gt;Phase II study of a multidisciplinary approach with induction chemotherapy, followed by surgical resection, radiation therapy, and consolidation chemotherapy for unresectable malignant thymomas: final report&lt;/title&gt;&lt;secondary-title&gt;Lung Cancer&lt;/secondary-title&gt;&lt;/titles&gt;&lt;periodical&gt;&lt;full-title&gt;Lung Cancer&lt;/full-title&gt;&lt;/periodical&gt;&lt;pages&gt;369-79&lt;/pages&gt;&lt;volume&gt;44&lt;/volume&gt;&lt;number&gt;3&lt;/number&gt;&lt;dates&gt;&lt;year&gt;2004&lt;/year&gt;&lt;/dates&gt;&lt;urls&gt;&lt;/urls&gt;&lt;/record&gt;&lt;/Cite&gt;&lt;/EndNote&gt;</w:instrText>
            </w:r>
            <w:r w:rsidRPr="00D95D61">
              <w:rPr>
                <w:rFonts w:ascii="Calibri" w:eastAsia="Malgun Gothic" w:hAnsi="Calibri" w:cs="Times New Roman"/>
                <w:iCs/>
                <w:sz w:val="16"/>
                <w:szCs w:val="16"/>
              </w:rPr>
              <w:fldChar w:fldCharType="separate"/>
            </w:r>
            <w:r w:rsidRPr="00D95D61">
              <w:rPr>
                <w:rFonts w:ascii="Calibri" w:eastAsia="Malgun Gothic" w:hAnsi="Calibri" w:cs="Times New Roman"/>
                <w:iCs/>
                <w:noProof/>
                <w:sz w:val="16"/>
                <w:szCs w:val="16"/>
                <w:vertAlign w:val="superscript"/>
              </w:rPr>
              <w:t>6,7</w:t>
            </w:r>
            <w:r w:rsidRPr="00D95D61">
              <w:rPr>
                <w:rFonts w:ascii="Calibri" w:eastAsia="Malgun Gothic" w:hAnsi="Calibri" w:cs="Times New Roman"/>
                <w:iCs/>
                <w:sz w:val="16"/>
                <w:szCs w:val="16"/>
              </w:rPr>
              <w:fldChar w:fldCharType="end"/>
            </w:r>
            <w:r w:rsidRPr="00D95D61">
              <w:rPr>
                <w:rFonts w:ascii="Calibri" w:eastAsia="Malgun Gothic" w:hAnsi="Calibri" w:cs="Times New Roman"/>
                <w:iCs/>
                <w:sz w:val="16"/>
                <w:szCs w:val="16"/>
                <w:vertAlign w:val="superscript"/>
              </w:rPr>
              <w:t>,</w:t>
            </w:r>
            <w:r w:rsidRPr="00D95D61">
              <w:rPr>
                <w:rFonts w:ascii="Calibri" w:eastAsia="Malgun Gothic" w:hAnsi="Calibri" w:cs="Times New Roman"/>
                <w:iCs/>
                <w:sz w:val="16"/>
                <w:szCs w:val="16"/>
              </w:rPr>
              <w:fldChar w:fldCharType="begin">
                <w:fldData xml:space="preserve">PEVuZE5vdGU+PENpdGU+PEF1dGhvcj5Kb2huc29uPC9BdXRob3I+PFllYXI+MjAxNzwvWWVhcj48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</w:fldData>
              </w:fldChar>
            </w:r>
            <w:r w:rsidRPr="00D95D61">
              <w:rPr>
                <w:rFonts w:ascii="Calibri" w:eastAsia="Malgun Gothic" w:hAnsi="Calibri" w:cs="Times New Roman"/>
                <w:iCs/>
                <w:sz w:val="16"/>
                <w:szCs w:val="16"/>
              </w:rPr>
              <w:instrText xml:space="preserve"> ADDIN EN.CITE </w:instrText>
            </w:r>
            <w:r w:rsidRPr="00D95D61">
              <w:rPr>
                <w:rFonts w:ascii="Calibri" w:eastAsia="Malgun Gothic" w:hAnsi="Calibri" w:cs="Times New Roman"/>
                <w:iCs/>
                <w:sz w:val="16"/>
                <w:szCs w:val="16"/>
              </w:rPr>
              <w:fldChar w:fldCharType="begin">
                <w:fldData xml:space="preserve">PEVuZE5vdGU+PENpdGU+PEF1dGhvcj5Kb2huc29uPC9BdXRob3I+PFllYXI+MjAxNzwvWWVhcj48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</w:fldData>
              </w:fldChar>
            </w:r>
            <w:r w:rsidRPr="00D95D61">
              <w:rPr>
                <w:rFonts w:ascii="Calibri" w:eastAsia="Malgun Gothic" w:hAnsi="Calibri" w:cs="Times New Roman"/>
                <w:iCs/>
                <w:sz w:val="16"/>
                <w:szCs w:val="16"/>
              </w:rPr>
              <w:instrText xml:space="preserve"> ADDIN EN.CITE.DATA </w:instrText>
            </w:r>
            <w:r w:rsidRPr="00D95D61">
              <w:rPr>
                <w:rFonts w:ascii="Calibri" w:eastAsia="Malgun Gothic" w:hAnsi="Calibri" w:cs="Times New Roman"/>
                <w:iCs/>
                <w:sz w:val="16"/>
                <w:szCs w:val="16"/>
              </w:rPr>
            </w:r>
            <w:r w:rsidRPr="00D95D61">
              <w:rPr>
                <w:rFonts w:ascii="Calibri" w:eastAsia="Malgun Gothic" w:hAnsi="Calibri" w:cs="Times New Roman"/>
                <w:iCs/>
                <w:sz w:val="16"/>
                <w:szCs w:val="16"/>
              </w:rPr>
              <w:fldChar w:fldCharType="end"/>
            </w:r>
            <w:r w:rsidRPr="00D95D61">
              <w:rPr>
                <w:rFonts w:ascii="Calibri" w:eastAsia="Malgun Gothic" w:hAnsi="Calibri" w:cs="Times New Roman"/>
                <w:iCs/>
                <w:sz w:val="16"/>
                <w:szCs w:val="16"/>
              </w:rPr>
            </w:r>
            <w:r w:rsidRPr="00D95D61">
              <w:rPr>
                <w:rFonts w:ascii="Calibri" w:eastAsia="Malgun Gothic" w:hAnsi="Calibri" w:cs="Times New Roman"/>
                <w:iCs/>
                <w:sz w:val="16"/>
                <w:szCs w:val="16"/>
              </w:rPr>
              <w:fldChar w:fldCharType="separate"/>
            </w:r>
            <w:r w:rsidRPr="00D95D61">
              <w:rPr>
                <w:rFonts w:ascii="Calibri" w:eastAsia="Malgun Gothic" w:hAnsi="Calibri" w:cs="Times New Roman"/>
                <w:iCs/>
                <w:noProof/>
                <w:sz w:val="16"/>
                <w:szCs w:val="16"/>
                <w:vertAlign w:val="superscript"/>
              </w:rPr>
              <w:t>2</w:t>
            </w:r>
            <w:r w:rsidRPr="00D95D61">
              <w:rPr>
                <w:rFonts w:ascii="Calibri" w:eastAsia="Malgun Gothic" w:hAnsi="Calibri" w:cs="Times New Roman"/>
                <w:iCs/>
                <w:sz w:val="16"/>
                <w:szCs w:val="16"/>
              </w:rPr>
              <w:fldChar w:fldCharType="end"/>
            </w:r>
            <w:bookmarkEnd w:id="34"/>
            <w:r w:rsidRPr="00D95D61">
              <w:rPr>
                <w:rFonts w:ascii="Calibri" w:eastAsia="Malgun Gothic" w:hAnsi="Calibri" w:cs="Times New Roman"/>
                <w:iCs/>
                <w:sz w:val="16"/>
                <w:szCs w:val="16"/>
              </w:rPr>
              <w:t xml:space="preserve"> cystic change,</w:t>
            </w:r>
            <w:bookmarkStart w:id="35" w:name="_Hlk85204539"/>
            <w:r w:rsidRPr="00D95D61">
              <w:rPr>
                <w:rFonts w:ascii="Calibri" w:eastAsia="Malgun Gothic" w:hAnsi="Calibri" w:cs="Times New Roman"/>
                <w:iCs/>
                <w:sz w:val="16"/>
                <w:szCs w:val="16"/>
              </w:rPr>
              <w:fldChar w:fldCharType="begin">
                <w:fldData xml:space="preserve">PEVuZE5vdGU+PENpdGU+PEF1dGhvcj5Kb2huc29uPC9BdXRob3I+PFllYXI+MjAxNzwvWWVhcj48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</w:fldData>
              </w:fldChar>
            </w:r>
            <w:r w:rsidRPr="00D95D61">
              <w:rPr>
                <w:rFonts w:ascii="Calibri" w:eastAsia="Malgun Gothic" w:hAnsi="Calibri" w:cs="Times New Roman"/>
                <w:iCs/>
                <w:sz w:val="16"/>
                <w:szCs w:val="16"/>
              </w:rPr>
              <w:instrText xml:space="preserve"> ADDIN EN.CITE </w:instrText>
            </w:r>
            <w:r w:rsidRPr="00D95D61">
              <w:rPr>
                <w:rFonts w:ascii="Calibri" w:eastAsia="Malgun Gothic" w:hAnsi="Calibri" w:cs="Times New Roman"/>
                <w:iCs/>
                <w:sz w:val="16"/>
                <w:szCs w:val="16"/>
              </w:rPr>
              <w:fldChar w:fldCharType="begin">
                <w:fldData xml:space="preserve">PEVuZE5vdGU+PENpdGU+PEF1dGhvcj5Kb2huc29uPC9BdXRob3I+PFllYXI+MjAxNzwvWWVhcj48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</w:fldData>
              </w:fldChar>
            </w:r>
            <w:r w:rsidRPr="00D95D61">
              <w:rPr>
                <w:rFonts w:ascii="Calibri" w:eastAsia="Malgun Gothic" w:hAnsi="Calibri" w:cs="Times New Roman"/>
                <w:iCs/>
                <w:sz w:val="16"/>
                <w:szCs w:val="16"/>
              </w:rPr>
              <w:instrText xml:space="preserve"> ADDIN EN.CITE.DATA </w:instrText>
            </w:r>
            <w:r w:rsidRPr="00D95D61">
              <w:rPr>
                <w:rFonts w:ascii="Calibri" w:eastAsia="Malgun Gothic" w:hAnsi="Calibri" w:cs="Times New Roman"/>
                <w:iCs/>
                <w:sz w:val="16"/>
                <w:szCs w:val="16"/>
              </w:rPr>
            </w:r>
            <w:r w:rsidRPr="00D95D61">
              <w:rPr>
                <w:rFonts w:ascii="Calibri" w:eastAsia="Malgun Gothic" w:hAnsi="Calibri" w:cs="Times New Roman"/>
                <w:iCs/>
                <w:sz w:val="16"/>
                <w:szCs w:val="16"/>
              </w:rPr>
              <w:fldChar w:fldCharType="end"/>
            </w:r>
            <w:r w:rsidRPr="00D95D61">
              <w:rPr>
                <w:rFonts w:ascii="Calibri" w:eastAsia="Malgun Gothic" w:hAnsi="Calibri" w:cs="Times New Roman"/>
                <w:iCs/>
                <w:sz w:val="16"/>
                <w:szCs w:val="16"/>
              </w:rPr>
            </w:r>
            <w:r w:rsidRPr="00D95D61">
              <w:rPr>
                <w:rFonts w:ascii="Calibri" w:eastAsia="Malgun Gothic" w:hAnsi="Calibri" w:cs="Times New Roman"/>
                <w:iCs/>
                <w:sz w:val="16"/>
                <w:szCs w:val="16"/>
              </w:rPr>
              <w:fldChar w:fldCharType="separate"/>
            </w:r>
            <w:r w:rsidRPr="00D95D61">
              <w:rPr>
                <w:rFonts w:ascii="Calibri" w:eastAsia="Malgun Gothic" w:hAnsi="Calibri" w:cs="Times New Roman"/>
                <w:iCs/>
                <w:noProof/>
                <w:sz w:val="16"/>
                <w:szCs w:val="16"/>
                <w:vertAlign w:val="superscript"/>
              </w:rPr>
              <w:t>2</w:t>
            </w:r>
            <w:r w:rsidRPr="00D95D61">
              <w:rPr>
                <w:rFonts w:ascii="Calibri" w:eastAsia="Malgun Gothic" w:hAnsi="Calibri" w:cs="Times New Roman"/>
                <w:iCs/>
                <w:sz w:val="16"/>
                <w:szCs w:val="16"/>
              </w:rPr>
              <w:fldChar w:fldCharType="end"/>
            </w:r>
            <w:bookmarkEnd w:id="35"/>
            <w:r w:rsidRPr="00D95D61">
              <w:rPr>
                <w:rFonts w:ascii="Calibri" w:eastAsia="Malgun Gothic" w:hAnsi="Calibri" w:cs="Times New Roman"/>
                <w:iCs/>
                <w:sz w:val="16"/>
                <w:szCs w:val="16"/>
              </w:rPr>
              <w:t xml:space="preserve"> foamy histiocytes, calcifications, and cholesterol clefts</w:t>
            </w:r>
            <w:bookmarkStart w:id="36" w:name="_Hlk85204558"/>
            <w:r w:rsidRPr="00D95D61">
              <w:rPr>
                <w:rFonts w:ascii="Calibri" w:eastAsia="Malgun Gothic" w:hAnsi="Calibri" w:cs="Times New Roman"/>
                <w:iCs/>
                <w:sz w:val="16"/>
                <w:szCs w:val="16"/>
              </w:rPr>
              <w:t>.</w:t>
            </w:r>
            <w:r w:rsidRPr="00D95D61">
              <w:rPr>
                <w:rFonts w:ascii="Calibri" w:eastAsia="Malgun Gothic" w:hAnsi="Calibri" w:cs="Times New Roman"/>
                <w:iCs/>
                <w:sz w:val="16"/>
                <w:szCs w:val="16"/>
              </w:rPr>
              <w:fldChar w:fldCharType="begin">
                <w:fldData xml:space="preserve">PEVuZE5vdGU+PENpdGU+PEF1dGhvcj5Kb2huc29uPC9BdXRob3I+PFllYXI+MjAxNzwvWWVhcj48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</w:fldData>
              </w:fldChar>
            </w:r>
            <w:r w:rsidRPr="00D95D61">
              <w:rPr>
                <w:rFonts w:ascii="Calibri" w:eastAsia="Malgun Gothic" w:hAnsi="Calibri" w:cs="Times New Roman"/>
                <w:iCs/>
                <w:sz w:val="16"/>
                <w:szCs w:val="16"/>
              </w:rPr>
              <w:instrText xml:space="preserve"> ADDIN EN.CITE </w:instrText>
            </w:r>
            <w:r w:rsidRPr="00D95D61">
              <w:rPr>
                <w:rFonts w:ascii="Calibri" w:eastAsia="Malgun Gothic" w:hAnsi="Calibri" w:cs="Times New Roman"/>
                <w:iCs/>
                <w:sz w:val="16"/>
                <w:szCs w:val="16"/>
              </w:rPr>
              <w:fldChar w:fldCharType="begin">
                <w:fldData xml:space="preserve">PEVuZE5vdGU+PENpdGU+PEF1dGhvcj5Kb2huc29uPC9BdXRob3I+PFllYXI+MjAxNzwvWWVhcj48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</w:fldData>
              </w:fldChar>
            </w:r>
            <w:r w:rsidRPr="00D95D61">
              <w:rPr>
                <w:rFonts w:ascii="Calibri" w:eastAsia="Malgun Gothic" w:hAnsi="Calibri" w:cs="Times New Roman"/>
                <w:iCs/>
                <w:sz w:val="16"/>
                <w:szCs w:val="16"/>
              </w:rPr>
              <w:instrText xml:space="preserve"> ADDIN EN.CITE.DATA </w:instrText>
            </w:r>
            <w:r w:rsidRPr="00D95D61">
              <w:rPr>
                <w:rFonts w:ascii="Calibri" w:eastAsia="Malgun Gothic" w:hAnsi="Calibri" w:cs="Times New Roman"/>
                <w:iCs/>
                <w:sz w:val="16"/>
                <w:szCs w:val="16"/>
              </w:rPr>
            </w:r>
            <w:r w:rsidRPr="00D95D61">
              <w:rPr>
                <w:rFonts w:ascii="Calibri" w:eastAsia="Malgun Gothic" w:hAnsi="Calibri" w:cs="Times New Roman"/>
                <w:iCs/>
                <w:sz w:val="16"/>
                <w:szCs w:val="16"/>
              </w:rPr>
              <w:fldChar w:fldCharType="end"/>
            </w:r>
            <w:r w:rsidRPr="00D95D61">
              <w:rPr>
                <w:rFonts w:ascii="Calibri" w:eastAsia="Malgun Gothic" w:hAnsi="Calibri" w:cs="Times New Roman"/>
                <w:iCs/>
                <w:sz w:val="16"/>
                <w:szCs w:val="16"/>
              </w:rPr>
            </w:r>
            <w:r w:rsidRPr="00D95D61">
              <w:rPr>
                <w:rFonts w:ascii="Calibri" w:eastAsia="Malgun Gothic" w:hAnsi="Calibri" w:cs="Times New Roman"/>
                <w:iCs/>
                <w:sz w:val="16"/>
                <w:szCs w:val="16"/>
              </w:rPr>
              <w:fldChar w:fldCharType="separate"/>
            </w:r>
            <w:r w:rsidRPr="00D95D61">
              <w:rPr>
                <w:rFonts w:ascii="Calibri" w:eastAsia="Malgun Gothic" w:hAnsi="Calibri" w:cs="Times New Roman"/>
                <w:iCs/>
                <w:noProof/>
                <w:sz w:val="16"/>
                <w:szCs w:val="16"/>
                <w:vertAlign w:val="superscript"/>
              </w:rPr>
              <w:t>2</w:t>
            </w:r>
            <w:r w:rsidRPr="00D95D61">
              <w:rPr>
                <w:rFonts w:ascii="Calibri" w:eastAsia="Malgun Gothic" w:hAnsi="Calibri" w:cs="Times New Roman"/>
                <w:iCs/>
                <w:sz w:val="16"/>
                <w:szCs w:val="16"/>
              </w:rPr>
              <w:fldChar w:fldCharType="end"/>
            </w:r>
            <w:bookmarkEnd w:id="32"/>
            <w:bookmarkEnd w:id="36"/>
            <w:r w:rsidRPr="00D95D61">
              <w:rPr>
                <w:rFonts w:ascii="Calibri" w:eastAsia="Malgun Gothic" w:hAnsi="Calibri" w:cs="Times New Roman"/>
                <w:iCs/>
                <w:sz w:val="16"/>
                <w:szCs w:val="16"/>
              </w:rPr>
              <w:t xml:space="preserve"> It should be noted that similar changes to those documented in neoadjuvant treated TETs may be observed in non-treated thymomas (necrosis, cystic change) as </w:t>
            </w:r>
            <w:r w:rsidRPr="00D95D61">
              <w:rPr>
                <w:rFonts w:ascii="Calibri" w:eastAsia="Malgun Gothic" w:hAnsi="Calibri" w:cs="Times New Roman"/>
                <w:iCs/>
                <w:sz w:val="16"/>
                <w:szCs w:val="16"/>
              </w:rPr>
              <w:lastRenderedPageBreak/>
              <w:t>degenerative features.</w:t>
            </w:r>
            <w:bookmarkStart w:id="37" w:name="_Hlk85204584"/>
            <w:r w:rsidRPr="00D95D61">
              <w:rPr>
                <w:rFonts w:ascii="Calibri" w:eastAsia="Malgun Gothic" w:hAnsi="Calibri" w:cs="Times New Roman"/>
                <w:iCs/>
                <w:sz w:val="16"/>
                <w:szCs w:val="16"/>
              </w:rPr>
              <w:fldChar w:fldCharType="begin"/>
            </w:r>
            <w:r w:rsidRPr="00D95D61">
              <w:rPr>
                <w:rFonts w:ascii="Calibri" w:eastAsia="Malgun Gothic" w:hAnsi="Calibri" w:cs="Times New Roman"/>
                <w:iCs/>
                <w:sz w:val="16"/>
                <w:szCs w:val="16"/>
              </w:rPr>
              <w:instrText xml:space="preserve"> ADDIN EN.CITE &lt;EndNote&gt;&lt;Cite&gt;&lt;Author&gt;Weissferdt A&lt;/Author&gt;&lt;Year&gt;2013&lt;/Year&gt;&lt;RecNum&gt;1964&lt;/RecNum&gt;&lt;DisplayText&gt;&lt;style face="superscript"&gt;1&lt;/style&gt;&lt;/DisplayText&gt;&lt;record&gt;&lt;rec-number&gt;1964&lt;/rec-number&gt;&lt;foreign-keys&gt;&lt;key app="EN" db-id="20defpxt3as20tew5zepsdts5xe2att2e2va" timestamp="1416439452"&gt;1964&lt;/key&gt;&lt;/foreign-keys&gt;&lt;ref-type name="Journal Article"&gt;17&lt;/ref-type&gt;&lt;contributors&gt;&lt;authors&gt;&lt;author&gt;Weissferdt A, &lt;/author&gt;&lt;author&gt;Moran CA, &lt;/author&gt;&lt;/authors&gt;&lt;/contributors&gt;&lt;titles&gt;&lt;title&gt;The impact of neoadjuvant chemotherapy on the histopathological assessment of thymomas: a clinicopathological correlation of 28 cases treated with a similar regimen&lt;/title&gt;&lt;secondary-title&gt;Lung&lt;/secondary-title&gt;&lt;/titles&gt;&lt;periodical&gt;&lt;full-title&gt;Lung&lt;/full-title&gt;&lt;/periodical&gt;&lt;pages&gt;379-83&lt;/pages&gt;&lt;volume&gt;191&lt;/volume&gt;&lt;number&gt;4&lt;/number&gt;&lt;dates&gt;&lt;year&gt;2013&lt;/year&gt;&lt;/dates&gt;&lt;urls&gt;&lt;/urls&gt;&lt;/record&gt;&lt;/Cite&gt;&lt;/EndNote&gt;</w:instrText>
            </w:r>
            <w:r w:rsidRPr="00D95D61">
              <w:rPr>
                <w:rFonts w:ascii="Calibri" w:eastAsia="Malgun Gothic" w:hAnsi="Calibri" w:cs="Times New Roman"/>
                <w:iCs/>
                <w:sz w:val="16"/>
                <w:szCs w:val="16"/>
              </w:rPr>
              <w:fldChar w:fldCharType="separate"/>
            </w:r>
            <w:r w:rsidRPr="00D95D61">
              <w:rPr>
                <w:rFonts w:ascii="Calibri" w:eastAsia="Malgun Gothic" w:hAnsi="Calibri" w:cs="Times New Roman"/>
                <w:iCs/>
                <w:noProof/>
                <w:sz w:val="16"/>
                <w:szCs w:val="16"/>
                <w:vertAlign w:val="superscript"/>
              </w:rPr>
              <w:t>1</w:t>
            </w:r>
            <w:r w:rsidRPr="00D95D61">
              <w:rPr>
                <w:rFonts w:ascii="Calibri" w:eastAsia="Malgun Gothic" w:hAnsi="Calibri" w:cs="Times New Roman"/>
                <w:iCs/>
                <w:sz w:val="16"/>
                <w:szCs w:val="16"/>
              </w:rPr>
              <w:fldChar w:fldCharType="end"/>
            </w:r>
            <w:bookmarkEnd w:id="37"/>
            <w:r w:rsidRPr="00D95D61">
              <w:rPr>
                <w:rFonts w:ascii="Calibri" w:eastAsia="Malgun Gothic" w:hAnsi="Calibri" w:cs="Times New Roman"/>
                <w:iCs/>
                <w:sz w:val="16"/>
                <w:szCs w:val="16"/>
              </w:rPr>
              <w:t xml:space="preserve">  Biological cell cycle markers (e.g., p53)</w:t>
            </w:r>
            <w:r w:rsidRPr="00D95D61">
              <w:rPr>
                <w:rFonts w:ascii="Calibri" w:eastAsia="Malgun Gothic" w:hAnsi="Calibri" w:cs="TimesNewRomanPS-Italic"/>
                <w:iCs/>
                <w:sz w:val="16"/>
                <w:szCs w:val="16"/>
              </w:rPr>
              <w:t xml:space="preserve">  </w:t>
            </w:r>
            <w:r w:rsidRPr="00D95D61">
              <w:rPr>
                <w:rFonts w:ascii="Calibri" w:eastAsia="Malgun Gothic" w:hAnsi="Calibri" w:cs="Times New Roman"/>
                <w:iCs/>
                <w:sz w:val="16"/>
                <w:szCs w:val="16"/>
              </w:rPr>
              <w:t xml:space="preserve">were used in one study by </w:t>
            </w:r>
            <w:r w:rsidRPr="00D95D61">
              <w:rPr>
                <w:rFonts w:ascii="Calibri" w:eastAsia="Malgun Gothic" w:hAnsi="Calibri" w:cs="Times New Roman"/>
                <w:sz w:val="16"/>
                <w:szCs w:val="16"/>
              </w:rPr>
              <w:t>Mineo et al (2010)</w:t>
            </w:r>
            <w:r w:rsidRPr="00D95D61">
              <w:rPr>
                <w:rFonts w:ascii="Calibri" w:eastAsia="Malgun Gothic" w:hAnsi="Calibri" w:cs="Times New Roman"/>
                <w:iCs/>
                <w:sz w:val="16"/>
                <w:szCs w:val="16"/>
              </w:rPr>
              <w:t>.</w:t>
            </w:r>
            <w:bookmarkStart w:id="38" w:name="_Hlk85204622"/>
            <w:r w:rsidRPr="00D95D61">
              <w:rPr>
                <w:rFonts w:ascii="Calibri" w:eastAsia="Malgun Gothic" w:hAnsi="Calibri" w:cs="Times New Roman"/>
                <w:iCs/>
                <w:sz w:val="16"/>
                <w:szCs w:val="16"/>
              </w:rPr>
              <w:fldChar w:fldCharType="begin"/>
            </w:r>
            <w:r w:rsidRPr="00D95D61">
              <w:rPr>
                <w:rFonts w:ascii="Calibri" w:eastAsia="Malgun Gothic" w:hAnsi="Calibri" w:cs="Times New Roman"/>
                <w:iCs/>
                <w:sz w:val="16"/>
                <w:szCs w:val="16"/>
              </w:rPr>
              <w:instrText xml:space="preserve"> ADDIN EN.CITE &lt;EndNote&gt;&lt;Cite&gt;&lt;Author&gt;Mineo TC et al&lt;/Author&gt;&lt;Year&gt;2010&lt;/Year&gt;&lt;RecNum&gt;1960&lt;/RecNum&gt;&lt;DisplayText&gt;&lt;style face="superscript"&gt;4&lt;/style&gt;&lt;/DisplayText&gt;&lt;record&gt;&lt;rec-number&gt;1960&lt;/rec-number&gt;&lt;foreign-keys&gt;&lt;key app="EN" db-id="20defpxt3as20tew5zepsdts5xe2att2e2va" timestamp="1416439059"&gt;1960&lt;/key&gt;&lt;/foreign-keys&gt;&lt;ref-type name="Journal Article"&gt;17&lt;/ref-type&gt;&lt;contributors&gt;&lt;authors&gt;&lt;author&gt;Mineo TC et al, &lt;/author&gt;&lt;/authors&gt;&lt;/contributors&gt;&lt;titles&gt;&lt;title&gt;New predictors of response to neoadjuvant chemotherapy and survival for invasive thymoma: a retrospective analysis&lt;/title&gt;&lt;secondary-title&gt;Ann Surg Oncol&lt;/secondary-title&gt;&lt;/titles&gt;&lt;periodical&gt;&lt;full-title&gt;Ann Surg Oncol&lt;/full-title&gt;&lt;/periodical&gt;&lt;pages&gt;3022-9&lt;/pages&gt;&lt;volume&gt;17&lt;/volume&gt;&lt;number&gt;11&lt;/number&gt;&lt;dates&gt;&lt;year&gt;2010&lt;/year&gt;&lt;/dates&gt;&lt;urls&gt;&lt;/urls&gt;&lt;/record&gt;&lt;/Cite&gt;&lt;/EndNote&gt;</w:instrText>
            </w:r>
            <w:r w:rsidRPr="00D95D61">
              <w:rPr>
                <w:rFonts w:ascii="Calibri" w:eastAsia="Malgun Gothic" w:hAnsi="Calibri" w:cs="Times New Roman"/>
                <w:iCs/>
                <w:sz w:val="16"/>
                <w:szCs w:val="16"/>
              </w:rPr>
              <w:fldChar w:fldCharType="separate"/>
            </w:r>
            <w:r w:rsidRPr="00D95D61">
              <w:rPr>
                <w:rFonts w:ascii="Calibri" w:eastAsia="Malgun Gothic" w:hAnsi="Calibri" w:cs="Times New Roman"/>
                <w:iCs/>
                <w:noProof/>
                <w:sz w:val="16"/>
                <w:szCs w:val="16"/>
                <w:vertAlign w:val="superscript"/>
              </w:rPr>
              <w:t>4</w:t>
            </w:r>
            <w:r w:rsidRPr="00D95D61">
              <w:rPr>
                <w:rFonts w:ascii="Calibri" w:eastAsia="Malgun Gothic" w:hAnsi="Calibri" w:cs="Times New Roman"/>
                <w:iCs/>
                <w:sz w:val="16"/>
                <w:szCs w:val="16"/>
              </w:rPr>
              <w:fldChar w:fldCharType="end"/>
            </w:r>
            <w:bookmarkEnd w:id="38"/>
            <w:r w:rsidRPr="00D95D61">
              <w:rPr>
                <w:rFonts w:ascii="Calibri" w:eastAsia="Malgun Gothic" w:hAnsi="Calibri" w:cs="Times New Roman"/>
                <w:iCs/>
                <w:sz w:val="16"/>
                <w:szCs w:val="16"/>
              </w:rPr>
              <w:t xml:space="preserve"> However, few studies have systematically recorded </w:t>
            </w:r>
            <w:r w:rsidRPr="00D95D61">
              <w:rPr>
                <w:rFonts w:ascii="Calibri" w:eastAsia="Malgun Gothic" w:hAnsi="Calibri" w:cs="Times New Roman"/>
                <w:sz w:val="16"/>
                <w:szCs w:val="16"/>
                <w:lang w:val="en-GB"/>
              </w:rPr>
              <w:t>tumour regression</w:t>
            </w:r>
            <w:r w:rsidRPr="00D95D61">
              <w:rPr>
                <w:rFonts w:ascii="Calibri" w:eastAsia="Malgun Gothic" w:hAnsi="Calibri" w:cs="Times New Roman"/>
                <w:iCs/>
                <w:sz w:val="16"/>
                <w:szCs w:val="16"/>
              </w:rPr>
              <w:t xml:space="preserve"> elements in a methodical fashion,</w:t>
            </w:r>
            <w:bookmarkStart w:id="39" w:name="_Hlk85204675"/>
            <w:r w:rsidRPr="00D95D61">
              <w:rPr>
                <w:rFonts w:ascii="Calibri" w:eastAsia="Malgun Gothic" w:hAnsi="Calibri" w:cs="Times New Roman"/>
                <w:iCs/>
                <w:sz w:val="16"/>
                <w:szCs w:val="16"/>
              </w:rPr>
              <w:fldChar w:fldCharType="begin"/>
            </w:r>
            <w:r w:rsidRPr="00D95D61">
              <w:rPr>
                <w:rFonts w:ascii="Calibri" w:eastAsia="Malgun Gothic" w:hAnsi="Calibri" w:cs="Times New Roman"/>
                <w:iCs/>
                <w:sz w:val="16"/>
                <w:szCs w:val="16"/>
              </w:rPr>
              <w:instrText xml:space="preserve"> ADDIN EN.CITE &lt;EndNote&gt;&lt;Cite&gt;&lt;Author&gt;Weissferdt A&lt;/Author&gt;&lt;Year&gt;2013&lt;/Year&gt;&lt;RecNum&gt;1964&lt;/RecNum&gt;&lt;DisplayText&gt;&lt;style face="superscript"&gt;1&lt;/style&gt;&lt;/DisplayText&gt;&lt;record&gt;&lt;rec-number&gt;1964&lt;/rec-number&gt;&lt;foreign-keys&gt;&lt;key app="EN" db-id="20defpxt3as20tew5zepsdts5xe2att2e2va" timestamp="1416439452"&gt;1964&lt;/key&gt;&lt;/foreign-keys&gt;&lt;ref-type name="Journal Article"&gt;17&lt;/ref-type&gt;&lt;contributors&gt;&lt;authors&gt;&lt;author&gt;Weissferdt A, &lt;/author&gt;&lt;author&gt;Moran CA, &lt;/author&gt;&lt;/authors&gt;&lt;/contributors&gt;&lt;titles&gt;&lt;title&gt;The impact of neoadjuvant chemotherapy on the histopathological assessment of thymomas: a clinicopathological correlation of 28 cases treated with a similar regimen&lt;/title&gt;&lt;secondary-title&gt;Lung&lt;/secondary-title&gt;&lt;/titles&gt;&lt;periodical&gt;&lt;full-title&gt;Lung&lt;/full-title&gt;&lt;/periodical&gt;&lt;pages&gt;379-83&lt;/pages&gt;&lt;volume&gt;191&lt;/volume&gt;&lt;number&gt;4&lt;/number&gt;&lt;dates&gt;&lt;year&gt;2013&lt;/year&gt;&lt;/dates&gt;&lt;urls&gt;&lt;/urls&gt;&lt;/record&gt;&lt;/Cite&gt;&lt;/EndNote&gt;</w:instrText>
            </w:r>
            <w:r w:rsidRPr="00D95D61">
              <w:rPr>
                <w:rFonts w:ascii="Calibri" w:eastAsia="Malgun Gothic" w:hAnsi="Calibri" w:cs="Times New Roman"/>
                <w:iCs/>
                <w:sz w:val="16"/>
                <w:szCs w:val="16"/>
              </w:rPr>
              <w:fldChar w:fldCharType="separate"/>
            </w:r>
            <w:r w:rsidRPr="00D95D61">
              <w:rPr>
                <w:rFonts w:ascii="Calibri" w:eastAsia="Malgun Gothic" w:hAnsi="Calibri" w:cs="Times New Roman"/>
                <w:iCs/>
                <w:noProof/>
                <w:sz w:val="16"/>
                <w:szCs w:val="16"/>
                <w:vertAlign w:val="superscript"/>
              </w:rPr>
              <w:t>1</w:t>
            </w:r>
            <w:r w:rsidRPr="00D95D61">
              <w:rPr>
                <w:rFonts w:ascii="Calibri" w:eastAsia="Malgun Gothic" w:hAnsi="Calibri" w:cs="Times New Roman"/>
                <w:iCs/>
                <w:sz w:val="16"/>
                <w:szCs w:val="16"/>
              </w:rPr>
              <w:fldChar w:fldCharType="end"/>
            </w:r>
            <w:r w:rsidRPr="00D95D61">
              <w:rPr>
                <w:rFonts w:ascii="Calibri" w:eastAsia="Malgun Gothic" w:hAnsi="Calibri" w:cs="Times New Roman"/>
                <w:sz w:val="16"/>
                <w:szCs w:val="16"/>
                <w:vertAlign w:val="superscript"/>
                <w:lang w:eastAsia="x-none"/>
              </w:rPr>
              <w:t>,</w:t>
            </w:r>
            <w:r w:rsidRPr="00D95D61">
              <w:rPr>
                <w:rFonts w:ascii="Calibri" w:eastAsia="Malgun Gothic" w:hAnsi="Calibri" w:cs="Times New Roman"/>
                <w:iCs/>
                <w:sz w:val="16"/>
                <w:szCs w:val="16"/>
              </w:rPr>
              <w:fldChar w:fldCharType="begin">
                <w:fldData xml:space="preserve">PEVuZE5vdGU+PENpdGU+PEF1dGhvcj5Kb2huc29uPC9BdXRob3I+PFllYXI+MjAxNzwvWWVhcj48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</w:fldData>
              </w:fldChar>
            </w:r>
            <w:r w:rsidRPr="00D95D61">
              <w:rPr>
                <w:rFonts w:ascii="Calibri" w:eastAsia="Malgun Gothic" w:hAnsi="Calibri" w:cs="Times New Roman"/>
                <w:iCs/>
                <w:sz w:val="16"/>
                <w:szCs w:val="16"/>
              </w:rPr>
              <w:instrText xml:space="preserve"> ADDIN EN.CITE </w:instrText>
            </w:r>
            <w:r w:rsidRPr="00D95D61">
              <w:rPr>
                <w:rFonts w:ascii="Calibri" w:eastAsia="Malgun Gothic" w:hAnsi="Calibri" w:cs="Times New Roman"/>
                <w:iCs/>
                <w:sz w:val="16"/>
                <w:szCs w:val="16"/>
              </w:rPr>
              <w:fldChar w:fldCharType="begin">
                <w:fldData xml:space="preserve">PEVuZE5vdGU+PENpdGU+PEF1dGhvcj5Kb2huc29uPC9BdXRob3I+PFllYXI+MjAxNzwvWWVhcj48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</w:fldData>
              </w:fldChar>
            </w:r>
            <w:r w:rsidRPr="00D95D61">
              <w:rPr>
                <w:rFonts w:ascii="Calibri" w:eastAsia="Malgun Gothic" w:hAnsi="Calibri" w:cs="Times New Roman"/>
                <w:iCs/>
                <w:sz w:val="16"/>
                <w:szCs w:val="16"/>
              </w:rPr>
              <w:instrText xml:space="preserve"> ADDIN EN.CITE.DATA </w:instrText>
            </w:r>
            <w:r w:rsidRPr="00D95D61">
              <w:rPr>
                <w:rFonts w:ascii="Calibri" w:eastAsia="Malgun Gothic" w:hAnsi="Calibri" w:cs="Times New Roman"/>
                <w:iCs/>
                <w:sz w:val="16"/>
                <w:szCs w:val="16"/>
              </w:rPr>
            </w:r>
            <w:r w:rsidRPr="00D95D61">
              <w:rPr>
                <w:rFonts w:ascii="Calibri" w:eastAsia="Malgun Gothic" w:hAnsi="Calibri" w:cs="Times New Roman"/>
                <w:iCs/>
                <w:sz w:val="16"/>
                <w:szCs w:val="16"/>
              </w:rPr>
              <w:fldChar w:fldCharType="end"/>
            </w:r>
            <w:r w:rsidRPr="00D95D61">
              <w:rPr>
                <w:rFonts w:ascii="Calibri" w:eastAsia="Malgun Gothic" w:hAnsi="Calibri" w:cs="Times New Roman"/>
                <w:iCs/>
                <w:sz w:val="16"/>
                <w:szCs w:val="16"/>
              </w:rPr>
            </w:r>
            <w:r w:rsidRPr="00D95D61">
              <w:rPr>
                <w:rFonts w:ascii="Calibri" w:eastAsia="Malgun Gothic" w:hAnsi="Calibri" w:cs="Times New Roman"/>
                <w:iCs/>
                <w:sz w:val="16"/>
                <w:szCs w:val="16"/>
              </w:rPr>
              <w:fldChar w:fldCharType="separate"/>
            </w:r>
            <w:r w:rsidRPr="00D95D61">
              <w:rPr>
                <w:rFonts w:ascii="Calibri" w:eastAsia="Malgun Gothic" w:hAnsi="Calibri" w:cs="Times New Roman"/>
                <w:iCs/>
                <w:noProof/>
                <w:sz w:val="16"/>
                <w:szCs w:val="16"/>
                <w:vertAlign w:val="superscript"/>
              </w:rPr>
              <w:t>2,8</w:t>
            </w:r>
            <w:r w:rsidRPr="00D95D61">
              <w:rPr>
                <w:rFonts w:ascii="Calibri" w:eastAsia="Malgun Gothic" w:hAnsi="Calibri" w:cs="Times New Roman"/>
                <w:iCs/>
                <w:sz w:val="16"/>
                <w:szCs w:val="16"/>
              </w:rPr>
              <w:fldChar w:fldCharType="end"/>
            </w:r>
            <w:bookmarkEnd w:id="39"/>
            <w:r w:rsidRPr="00D95D61">
              <w:rPr>
                <w:rFonts w:ascii="Calibri" w:eastAsia="Malgun Gothic" w:hAnsi="Calibri" w:cs="Times New Roman"/>
                <w:iCs/>
                <w:sz w:val="16"/>
                <w:szCs w:val="16"/>
              </w:rPr>
              <w:t xml:space="preserve"> and there are no studies which have shown a correlation of </w:t>
            </w:r>
            <w:r w:rsidRPr="00D95D61">
              <w:rPr>
                <w:rFonts w:ascii="Calibri" w:eastAsia="Malgun Gothic" w:hAnsi="Calibri" w:cs="Times New Roman"/>
                <w:sz w:val="16"/>
                <w:szCs w:val="16"/>
                <w:lang w:val="en-GB"/>
              </w:rPr>
              <w:t>tumour regression</w:t>
            </w:r>
            <w:r w:rsidRPr="00D95D61">
              <w:rPr>
                <w:rFonts w:ascii="Calibri" w:eastAsia="Malgun Gothic" w:hAnsi="Calibri" w:cs="Times New Roman"/>
                <w:iCs/>
                <w:sz w:val="16"/>
                <w:szCs w:val="16"/>
              </w:rPr>
              <w:t xml:space="preserve"> with disease outcome.  While there is currently no well established </w:t>
            </w:r>
            <w:r w:rsidRPr="00D95D61">
              <w:rPr>
                <w:rFonts w:ascii="Calibri" w:eastAsia="Malgun Gothic" w:hAnsi="Calibri" w:cs="Times New Roman"/>
                <w:sz w:val="16"/>
                <w:szCs w:val="16"/>
                <w:lang w:val="en-GB"/>
              </w:rPr>
              <w:t xml:space="preserve">tumour regression </w:t>
            </w:r>
            <w:r w:rsidRPr="00D95D61">
              <w:rPr>
                <w:rFonts w:ascii="Calibri" w:eastAsia="Malgun Gothic" w:hAnsi="Calibri" w:cs="Times New Roman"/>
                <w:iCs/>
                <w:sz w:val="16"/>
                <w:szCs w:val="16"/>
              </w:rPr>
              <w:t>scoring system for TET, the College of American Pathologists Protocol</w:t>
            </w:r>
            <w:r w:rsidRPr="00D95D61">
              <w:rPr>
                <w:rFonts w:ascii="Calibri" w:eastAsia="Malgun Gothic" w:hAnsi="Calibri" w:cs="Times New Roman"/>
                <w:iCs/>
                <w:sz w:val="16"/>
                <w:szCs w:val="16"/>
              </w:rPr>
              <w:fldChar w:fldCharType="begin"/>
            </w:r>
            <w:r w:rsidRPr="00D95D61">
              <w:rPr>
                <w:rFonts w:ascii="Calibri" w:eastAsia="Malgun Gothic" w:hAnsi="Calibri" w:cs="Times New Roman"/>
                <w:iCs/>
                <w:sz w:val="16"/>
                <w:szCs w:val="16"/>
              </w:rPr>
              <w:instrText xml:space="preserve"> ADDIN EN.CITE &lt;EndNote&gt;&lt;Cite&gt;&lt;Author&gt;College of American Pathologists&lt;/Author&gt;&lt;Year&gt;2021&lt;/Year&gt;&lt;RecNum&gt;3728&lt;/RecNum&gt;&lt;DisplayText&gt;&lt;style face="superscript"&gt;9&lt;/style&gt;&lt;/DisplayText&gt;&lt;record&gt;&lt;rec-number&gt;3728&lt;/rec-number&gt;&lt;foreign-keys&gt;&lt;key app="EN" db-id="20defpxt3as20tew5zepsdts5xe2att2e2va" timestamp="1636338137"&gt;3728&lt;/key&gt;&lt;/foreign-keys&gt;&lt;ref-type name="Web Page"&gt;12&lt;/ref-type&gt;&lt;contributors&gt;&lt;authors&gt;&lt;author&gt;College of American Pathologists,&lt;/author&gt;&lt;/authors&gt;&lt;/contributors&gt;&lt;titles&gt;&lt;title&gt;Protocol for the Examination of Specimens From Patients With Thymic Tumors. Available from: https://documents.cap.org/protocols/Thymus_4.1.0.0.REL_CAPCP.pdf&lt;/title&gt;&lt;/titles&gt;&lt;number&gt;10th Nov 2021&lt;/number&gt;&lt;dates&gt;&lt;year&gt;2021&lt;/year&gt;&lt;/dates&gt;&lt;urls&gt;&lt;/urls&gt;&lt;/record&gt;&lt;/Cite&gt;&lt;/EndNote&gt;</w:instrText>
            </w:r>
            <w:r w:rsidRPr="00D95D61">
              <w:rPr>
                <w:rFonts w:ascii="Calibri" w:eastAsia="Malgun Gothic" w:hAnsi="Calibri" w:cs="Times New Roman"/>
                <w:iCs/>
                <w:sz w:val="16"/>
                <w:szCs w:val="16"/>
              </w:rPr>
              <w:fldChar w:fldCharType="separate"/>
            </w:r>
            <w:r w:rsidRPr="00D95D61">
              <w:rPr>
                <w:rFonts w:ascii="Calibri" w:eastAsia="Malgun Gothic" w:hAnsi="Calibri" w:cs="Times New Roman"/>
                <w:iCs/>
                <w:noProof/>
                <w:sz w:val="16"/>
                <w:szCs w:val="16"/>
                <w:vertAlign w:val="superscript"/>
              </w:rPr>
              <w:t>9</w:t>
            </w:r>
            <w:r w:rsidRPr="00D95D61">
              <w:rPr>
                <w:rFonts w:ascii="Calibri" w:eastAsia="Malgun Gothic" w:hAnsi="Calibri" w:cs="Times New Roman"/>
                <w:iCs/>
                <w:sz w:val="16"/>
                <w:szCs w:val="16"/>
              </w:rPr>
              <w:fldChar w:fldCharType="end"/>
            </w:r>
            <w:r w:rsidRPr="00D95D61">
              <w:rPr>
                <w:rFonts w:ascii="Calibri" w:eastAsia="Malgun Gothic" w:hAnsi="Calibri" w:cs="Times New Roman"/>
                <w:iCs/>
                <w:sz w:val="16"/>
                <w:szCs w:val="16"/>
              </w:rPr>
              <w:t xml:space="preserve"> suggests to report the percent viable tumour. </w:t>
            </w:r>
          </w:p>
          <w:p w14:paraId="0E9872B5" w14:textId="77777777" w:rsidR="00D95D61" w:rsidRPr="00D95D61" w:rsidRDefault="00D95D61" w:rsidP="00D95D61">
            <w:pPr>
              <w:spacing w:after="0" w:line="240" w:lineRule="auto"/>
              <w:rPr>
                <w:rFonts w:ascii="Calibri" w:eastAsia="Malgun Gothic" w:hAnsi="Calibri" w:cs="Times New Roman"/>
                <w:iCs/>
                <w:sz w:val="16"/>
                <w:szCs w:val="16"/>
              </w:rPr>
            </w:pPr>
          </w:p>
          <w:p w14:paraId="09753E35" w14:textId="77777777" w:rsidR="00D95D61" w:rsidRPr="00D95D61" w:rsidRDefault="00D95D61" w:rsidP="00D95D61">
            <w:pPr>
              <w:spacing w:after="120" w:line="240" w:lineRule="auto"/>
              <w:rPr>
                <w:rFonts w:ascii="Calibri" w:eastAsia="Malgun Gothic" w:hAnsi="Calibri" w:cs="Times New Roman"/>
                <w:iCs/>
                <w:sz w:val="16"/>
                <w:szCs w:val="16"/>
              </w:rPr>
            </w:pPr>
            <w:r w:rsidRPr="00D95D61">
              <w:rPr>
                <w:rFonts w:ascii="Calibri" w:eastAsia="Malgun Gothic" w:hAnsi="Calibri" w:cs="Times New Roman"/>
                <w:iCs/>
                <w:sz w:val="16"/>
                <w:szCs w:val="16"/>
              </w:rPr>
              <w:t>It is recommended that the response to neoadjuvant treatment in TET be recorded with the following provisos:</w:t>
            </w:r>
          </w:p>
          <w:p w14:paraId="71E0306C" w14:textId="77777777" w:rsidR="00D95D61" w:rsidRPr="00D95D61" w:rsidRDefault="00D95D61" w:rsidP="00711EE0">
            <w:pPr>
              <w:numPr>
                <w:ilvl w:val="0"/>
                <w:numId w:val="25"/>
              </w:numPr>
              <w:spacing w:after="120" w:line="240" w:lineRule="auto"/>
              <w:ind w:left="617" w:hanging="277"/>
              <w:contextualSpacing/>
              <w:rPr>
                <w:rFonts w:ascii="Calibri" w:eastAsia="Malgun Gothic" w:hAnsi="Calibri" w:cs="Calibri"/>
                <w:sz w:val="16"/>
                <w:szCs w:val="16"/>
                <w:lang w:val="x-none"/>
              </w:rPr>
            </w:pPr>
            <w:r w:rsidRPr="00D95D61">
              <w:rPr>
                <w:rFonts w:ascii="Calibri" w:eastAsia="Malgun Gothic" w:hAnsi="Calibri" w:cs="Calibri"/>
                <w:sz w:val="16"/>
                <w:szCs w:val="16"/>
                <w:lang w:val="x-none"/>
              </w:rPr>
              <w:t>The amount of viable tumour should be assessed as a percentage of the tumour on resection specimens, including metastases and implants; and</w:t>
            </w:r>
          </w:p>
          <w:p w14:paraId="40AE8FC7" w14:textId="77777777" w:rsidR="00D95D61" w:rsidRPr="00D95D61" w:rsidRDefault="00D95D61" w:rsidP="00711EE0">
            <w:pPr>
              <w:numPr>
                <w:ilvl w:val="0"/>
                <w:numId w:val="25"/>
              </w:numPr>
              <w:spacing w:after="120" w:line="240" w:lineRule="auto"/>
              <w:ind w:left="617" w:hanging="277"/>
              <w:contextualSpacing/>
              <w:rPr>
                <w:rFonts w:ascii="Calibri" w:eastAsia="Malgun Gothic" w:hAnsi="Calibri" w:cs="Calibri"/>
                <w:sz w:val="16"/>
                <w:szCs w:val="16"/>
                <w:lang w:val="x-none"/>
              </w:rPr>
            </w:pPr>
            <w:r w:rsidRPr="00D95D61">
              <w:rPr>
                <w:rFonts w:ascii="Calibri" w:eastAsia="Malgun Gothic" w:hAnsi="Calibri" w:cs="Calibri"/>
                <w:sz w:val="16"/>
                <w:szCs w:val="16"/>
                <w:lang w:val="x-none"/>
              </w:rPr>
              <w:t>Resected specimens should be adequately sampled (at least one block per 10 millimetre (mm) of maximum tumour diameter) or in patients with complete pathologic response, the entire tumour if feasible.</w:t>
            </w:r>
          </w:p>
          <w:p w14:paraId="27BEB868" w14:textId="77777777" w:rsidR="00D95D61" w:rsidRPr="00D95D61" w:rsidRDefault="00D95D61" w:rsidP="00022A00">
            <w:pPr>
              <w:spacing w:after="0" w:line="240" w:lineRule="auto"/>
              <w:contextualSpacing/>
              <w:rPr>
                <w:rFonts w:ascii="Calibri" w:eastAsia="Malgun Gothic" w:hAnsi="Calibri" w:cs="Times New Roman"/>
                <w:iCs/>
                <w:sz w:val="16"/>
                <w:szCs w:val="16"/>
                <w:lang w:val="x-none"/>
              </w:rPr>
            </w:pPr>
          </w:p>
          <w:p w14:paraId="5AB53231" w14:textId="77777777" w:rsidR="00D95D61" w:rsidRPr="00D95D61" w:rsidRDefault="00D95D61" w:rsidP="00D95D61">
            <w:pPr>
              <w:spacing w:after="0" w:line="240" w:lineRule="auto"/>
              <w:ind w:left="567" w:hanging="567"/>
              <w:rPr>
                <w:rFonts w:ascii="Calibri" w:eastAsia="Malgun Gothic" w:hAnsi="Calibri" w:cs="Times New Roman"/>
                <w:b/>
                <w:bCs/>
                <w:sz w:val="16"/>
                <w:szCs w:val="16"/>
              </w:rPr>
            </w:pPr>
            <w:r w:rsidRPr="00D95D61">
              <w:rPr>
                <w:rFonts w:ascii="Calibri" w:eastAsia="Malgun Gothic" w:hAnsi="Calibri" w:cs="Times New Roman"/>
                <w:b/>
                <w:bCs/>
                <w:sz w:val="16"/>
                <w:szCs w:val="16"/>
              </w:rPr>
              <w:t>References</w:t>
            </w:r>
          </w:p>
          <w:p w14:paraId="3C00DEFC" w14:textId="77777777" w:rsidR="00D95D61" w:rsidRPr="00D95D61" w:rsidRDefault="00D95D61" w:rsidP="00022A00">
            <w:pPr>
              <w:spacing w:after="0" w:line="240" w:lineRule="auto"/>
              <w:ind w:left="338" w:hanging="338"/>
              <w:rPr>
                <w:rFonts w:ascii="Calibri" w:eastAsia="Malgun Gothic" w:hAnsi="Calibri" w:cs="Calibri"/>
                <w:noProof/>
                <w:sz w:val="16"/>
                <w:szCs w:val="16"/>
                <w:lang w:val="en-US"/>
              </w:rPr>
            </w:pPr>
            <w:r w:rsidRPr="00D95D61">
              <w:rPr>
                <w:rFonts w:ascii="Calibri" w:eastAsia="Malgun Gothic" w:hAnsi="Calibri" w:cs="Calibri"/>
                <w:b/>
                <w:bCs/>
                <w:noProof/>
                <w:sz w:val="16"/>
                <w:szCs w:val="16"/>
                <w:lang w:val="en-US"/>
              </w:rPr>
              <w:fldChar w:fldCharType="begin"/>
            </w:r>
            <w:r w:rsidRPr="00D95D61">
              <w:rPr>
                <w:rFonts w:ascii="Calibri" w:eastAsia="Malgun Gothic" w:hAnsi="Calibri" w:cs="Calibri"/>
                <w:b/>
                <w:bCs/>
                <w:noProof/>
                <w:sz w:val="16"/>
                <w:szCs w:val="16"/>
                <w:lang w:val="en-US"/>
              </w:rPr>
              <w:instrText xml:space="preserve"> ADDIN EN.REFLIST </w:instrText>
            </w:r>
            <w:r w:rsidRPr="00D95D61">
              <w:rPr>
                <w:rFonts w:ascii="Calibri" w:eastAsia="Malgun Gothic" w:hAnsi="Calibri" w:cs="Calibri"/>
                <w:b/>
                <w:bCs/>
                <w:noProof/>
                <w:sz w:val="16"/>
                <w:szCs w:val="16"/>
                <w:lang w:val="en-US"/>
              </w:rPr>
              <w:fldChar w:fldCharType="separate"/>
            </w:r>
            <w:r w:rsidRPr="00D95D61">
              <w:rPr>
                <w:rFonts w:ascii="Calibri" w:eastAsia="Malgun Gothic" w:hAnsi="Calibri" w:cs="Calibri"/>
                <w:noProof/>
                <w:sz w:val="16"/>
                <w:szCs w:val="16"/>
                <w:lang w:val="en-US"/>
              </w:rPr>
              <w:t>1</w:t>
            </w:r>
            <w:r w:rsidRPr="00D95D61">
              <w:rPr>
                <w:rFonts w:ascii="Calibri" w:eastAsia="Malgun Gothic" w:hAnsi="Calibri" w:cs="Calibri"/>
                <w:noProof/>
                <w:sz w:val="16"/>
                <w:szCs w:val="16"/>
                <w:lang w:val="en-US"/>
              </w:rPr>
              <w:tab/>
              <w:t xml:space="preserve">Weissferdt A and Moran CA (2013). The impact of neoadjuvant chemotherapy on the histopathological assessment of thymomas: a clinicopathological correlation of 28 cases treated with a similar regimen. </w:t>
            </w:r>
            <w:r w:rsidRPr="00D95D61">
              <w:rPr>
                <w:rFonts w:ascii="Calibri" w:eastAsia="Malgun Gothic" w:hAnsi="Calibri" w:cs="Calibri"/>
                <w:i/>
                <w:noProof/>
                <w:sz w:val="16"/>
                <w:szCs w:val="16"/>
                <w:lang w:val="en-US"/>
              </w:rPr>
              <w:t>Lung</w:t>
            </w:r>
            <w:r w:rsidRPr="00D95D61">
              <w:rPr>
                <w:rFonts w:ascii="Calibri" w:eastAsia="Malgun Gothic" w:hAnsi="Calibri" w:cs="Calibri"/>
                <w:noProof/>
                <w:sz w:val="16"/>
                <w:szCs w:val="16"/>
                <w:lang w:val="en-US"/>
              </w:rPr>
              <w:t xml:space="preserve"> 191(4):379-383.</w:t>
            </w:r>
          </w:p>
          <w:p w14:paraId="61D704D8" w14:textId="77777777" w:rsidR="00D95D61" w:rsidRPr="00D95D61" w:rsidRDefault="00D95D61" w:rsidP="00022A00">
            <w:pPr>
              <w:spacing w:after="0" w:line="240" w:lineRule="auto"/>
              <w:ind w:left="338" w:hanging="338"/>
              <w:rPr>
                <w:rFonts w:ascii="Calibri" w:eastAsia="Malgun Gothic" w:hAnsi="Calibri" w:cs="Calibri"/>
                <w:noProof/>
                <w:sz w:val="16"/>
                <w:szCs w:val="16"/>
                <w:lang w:val="en-US"/>
              </w:rPr>
            </w:pPr>
            <w:r w:rsidRPr="00D95D61">
              <w:rPr>
                <w:rFonts w:ascii="Calibri" w:eastAsia="Malgun Gothic" w:hAnsi="Calibri" w:cs="Calibri"/>
                <w:noProof/>
                <w:sz w:val="16"/>
                <w:szCs w:val="16"/>
                <w:lang w:val="en-US"/>
              </w:rPr>
              <w:t>2</w:t>
            </w:r>
            <w:r w:rsidRPr="00D95D61">
              <w:rPr>
                <w:rFonts w:ascii="Calibri" w:eastAsia="Malgun Gothic" w:hAnsi="Calibri" w:cs="Calibri"/>
                <w:noProof/>
                <w:sz w:val="16"/>
                <w:szCs w:val="16"/>
                <w:lang w:val="en-US"/>
              </w:rPr>
              <w:tab/>
              <w:t xml:space="preserve">Johnson GB, Aubry MC, Yi ES, Koo CW, Jenkins SM, Garces YI, Marks RS, Cassivi SD and Roden AC (2017). Radiologic Response to Neoadjuvant Treatment Predicts Histologic Response in Thymic Epithelial Tumors. </w:t>
            </w:r>
            <w:r w:rsidRPr="00D95D61">
              <w:rPr>
                <w:rFonts w:ascii="Calibri" w:eastAsia="Malgun Gothic" w:hAnsi="Calibri" w:cs="Calibri"/>
                <w:i/>
                <w:noProof/>
                <w:sz w:val="16"/>
                <w:szCs w:val="16"/>
                <w:lang w:val="en-US"/>
              </w:rPr>
              <w:t>J Thorac Oncol</w:t>
            </w:r>
            <w:r w:rsidRPr="00D95D61">
              <w:rPr>
                <w:rFonts w:ascii="Calibri" w:eastAsia="Malgun Gothic" w:hAnsi="Calibri" w:cs="Calibri"/>
                <w:noProof/>
                <w:sz w:val="16"/>
                <w:szCs w:val="16"/>
                <w:lang w:val="en-US"/>
              </w:rPr>
              <w:t xml:space="preserve"> 12(2):354-367.</w:t>
            </w:r>
          </w:p>
          <w:p w14:paraId="3D70DACD" w14:textId="77777777" w:rsidR="00D95D61" w:rsidRPr="00D95D61" w:rsidRDefault="00D95D61" w:rsidP="00022A00">
            <w:pPr>
              <w:spacing w:after="0" w:line="240" w:lineRule="auto"/>
              <w:ind w:left="338" w:hanging="338"/>
              <w:rPr>
                <w:rFonts w:ascii="Calibri" w:eastAsia="Malgun Gothic" w:hAnsi="Calibri" w:cs="Calibri"/>
                <w:noProof/>
                <w:sz w:val="16"/>
                <w:szCs w:val="16"/>
                <w:lang w:val="en-US"/>
              </w:rPr>
            </w:pPr>
            <w:r w:rsidRPr="00D95D61">
              <w:rPr>
                <w:rFonts w:ascii="Calibri" w:eastAsia="Malgun Gothic" w:hAnsi="Calibri" w:cs="Calibri"/>
                <w:noProof/>
                <w:sz w:val="16"/>
                <w:szCs w:val="16"/>
                <w:lang w:val="en-US"/>
              </w:rPr>
              <w:t>3</w:t>
            </w:r>
            <w:r w:rsidRPr="00D95D61">
              <w:rPr>
                <w:rFonts w:ascii="Calibri" w:eastAsia="Malgun Gothic" w:hAnsi="Calibri" w:cs="Calibri"/>
                <w:noProof/>
                <w:sz w:val="16"/>
                <w:szCs w:val="16"/>
                <w:lang w:val="en-US"/>
              </w:rPr>
              <w:tab/>
              <w:t xml:space="preserve">Korst R.J et al (2014). Neoadjuvant chemoradiotherapy for locally advanced thymic tumors: a phase II, multi-institutional clinical trial. </w:t>
            </w:r>
            <w:r w:rsidRPr="00D95D61">
              <w:rPr>
                <w:rFonts w:ascii="Calibri" w:eastAsia="Malgun Gothic" w:hAnsi="Calibri" w:cs="Calibri"/>
                <w:i/>
                <w:noProof/>
                <w:sz w:val="16"/>
                <w:szCs w:val="16"/>
                <w:lang w:val="en-US"/>
              </w:rPr>
              <w:t>J Thorac Cardiovasc Surg</w:t>
            </w:r>
            <w:r w:rsidRPr="00D95D61">
              <w:rPr>
                <w:rFonts w:ascii="Calibri" w:eastAsia="Malgun Gothic" w:hAnsi="Calibri" w:cs="Calibri"/>
                <w:noProof/>
                <w:sz w:val="16"/>
                <w:szCs w:val="16"/>
                <w:lang w:val="en-US"/>
              </w:rPr>
              <w:t xml:space="preserve"> 147(1):36-44, 46 e31.</w:t>
            </w:r>
          </w:p>
          <w:p w14:paraId="265F8026" w14:textId="77777777" w:rsidR="00D95D61" w:rsidRPr="00D95D61" w:rsidRDefault="00D95D61" w:rsidP="00022A00">
            <w:pPr>
              <w:spacing w:after="0" w:line="240" w:lineRule="auto"/>
              <w:ind w:left="338" w:hanging="338"/>
              <w:rPr>
                <w:rFonts w:ascii="Calibri" w:eastAsia="Malgun Gothic" w:hAnsi="Calibri" w:cs="Calibri"/>
                <w:noProof/>
                <w:sz w:val="16"/>
                <w:szCs w:val="16"/>
                <w:lang w:val="en-US"/>
              </w:rPr>
            </w:pPr>
            <w:r w:rsidRPr="00D95D61">
              <w:rPr>
                <w:rFonts w:ascii="Calibri" w:eastAsia="Malgun Gothic" w:hAnsi="Calibri" w:cs="Calibri"/>
                <w:noProof/>
                <w:sz w:val="16"/>
                <w:szCs w:val="16"/>
                <w:lang w:val="en-US"/>
              </w:rPr>
              <w:t>4</w:t>
            </w:r>
            <w:r w:rsidRPr="00D95D61">
              <w:rPr>
                <w:rFonts w:ascii="Calibri" w:eastAsia="Malgun Gothic" w:hAnsi="Calibri" w:cs="Calibri"/>
                <w:noProof/>
                <w:sz w:val="16"/>
                <w:szCs w:val="16"/>
                <w:lang w:val="en-US"/>
              </w:rPr>
              <w:tab/>
              <w:t xml:space="preserve">Mineo TC et al (2010). New predictors of response to neoadjuvant chemotherapy and survival for invasive thymoma: a retrospective analysis. </w:t>
            </w:r>
            <w:r w:rsidRPr="00D95D61">
              <w:rPr>
                <w:rFonts w:ascii="Calibri" w:eastAsia="Malgun Gothic" w:hAnsi="Calibri" w:cs="Calibri"/>
                <w:i/>
                <w:noProof/>
                <w:sz w:val="16"/>
                <w:szCs w:val="16"/>
                <w:lang w:val="en-US"/>
              </w:rPr>
              <w:t>Ann Surg Oncol</w:t>
            </w:r>
            <w:r w:rsidRPr="00D95D61">
              <w:rPr>
                <w:rFonts w:ascii="Calibri" w:eastAsia="Malgun Gothic" w:hAnsi="Calibri" w:cs="Calibri"/>
                <w:noProof/>
                <w:sz w:val="16"/>
                <w:szCs w:val="16"/>
                <w:lang w:val="en-US"/>
              </w:rPr>
              <w:t xml:space="preserve"> 17(11):3022-3029.</w:t>
            </w:r>
          </w:p>
          <w:p w14:paraId="5313D538" w14:textId="77777777" w:rsidR="00D95D61" w:rsidRPr="00D95D61" w:rsidRDefault="00D95D61" w:rsidP="00022A00">
            <w:pPr>
              <w:spacing w:after="0" w:line="240" w:lineRule="auto"/>
              <w:ind w:left="338" w:hanging="338"/>
              <w:rPr>
                <w:rFonts w:ascii="Calibri" w:eastAsia="Malgun Gothic" w:hAnsi="Calibri" w:cs="Calibri"/>
                <w:noProof/>
                <w:sz w:val="16"/>
                <w:szCs w:val="16"/>
                <w:lang w:val="en-US"/>
              </w:rPr>
            </w:pPr>
            <w:r w:rsidRPr="00D95D61">
              <w:rPr>
                <w:rFonts w:ascii="Calibri" w:eastAsia="Malgun Gothic" w:hAnsi="Calibri" w:cs="Calibri"/>
                <w:noProof/>
                <w:sz w:val="16"/>
                <w:szCs w:val="16"/>
                <w:lang w:val="en-US"/>
              </w:rPr>
              <w:t>5</w:t>
            </w:r>
            <w:r w:rsidRPr="00D95D61">
              <w:rPr>
                <w:rFonts w:ascii="Calibri" w:eastAsia="Malgun Gothic" w:hAnsi="Calibri" w:cs="Calibri"/>
                <w:noProof/>
                <w:sz w:val="16"/>
                <w:szCs w:val="16"/>
                <w:lang w:val="en-US"/>
              </w:rPr>
              <w:tab/>
              <w:t xml:space="preserve">Kawasaki H et al (2014). Weekly chemotherapy with cisplatin, vincristine, doxorubicin, and etoposide followed by surgery for thymic carcinoma. </w:t>
            </w:r>
            <w:r w:rsidRPr="00D95D61">
              <w:rPr>
                <w:rFonts w:ascii="Calibri" w:eastAsia="Malgun Gothic" w:hAnsi="Calibri" w:cs="Calibri"/>
                <w:i/>
                <w:noProof/>
                <w:sz w:val="16"/>
                <w:szCs w:val="16"/>
                <w:lang w:val="en-US"/>
              </w:rPr>
              <w:t>Eur J Surg Oncol</w:t>
            </w:r>
            <w:r w:rsidRPr="00D95D61">
              <w:rPr>
                <w:rFonts w:ascii="Calibri" w:eastAsia="Malgun Gothic" w:hAnsi="Calibri" w:cs="Calibri"/>
                <w:noProof/>
                <w:sz w:val="16"/>
                <w:szCs w:val="16"/>
                <w:lang w:val="en-US"/>
              </w:rPr>
              <w:t xml:space="preserve"> 40(9):1151-1155.</w:t>
            </w:r>
          </w:p>
          <w:p w14:paraId="61A7AD32" w14:textId="77777777" w:rsidR="00D95D61" w:rsidRPr="00D95D61" w:rsidRDefault="00D95D61" w:rsidP="00022A00">
            <w:pPr>
              <w:spacing w:after="0" w:line="240" w:lineRule="auto"/>
              <w:ind w:left="338" w:hanging="338"/>
              <w:rPr>
                <w:rFonts w:ascii="Calibri" w:eastAsia="Malgun Gothic" w:hAnsi="Calibri" w:cs="Calibri"/>
                <w:noProof/>
                <w:sz w:val="16"/>
                <w:szCs w:val="16"/>
                <w:lang w:val="en-US"/>
              </w:rPr>
            </w:pPr>
            <w:r w:rsidRPr="00D95D61">
              <w:rPr>
                <w:rFonts w:ascii="Calibri" w:eastAsia="Malgun Gothic" w:hAnsi="Calibri" w:cs="Calibri"/>
                <w:noProof/>
                <w:sz w:val="16"/>
                <w:szCs w:val="16"/>
                <w:lang w:val="en-US"/>
              </w:rPr>
              <w:t>6</w:t>
            </w:r>
            <w:r w:rsidRPr="00D95D61">
              <w:rPr>
                <w:rFonts w:ascii="Calibri" w:eastAsia="Malgun Gothic" w:hAnsi="Calibri" w:cs="Calibri"/>
                <w:noProof/>
                <w:sz w:val="16"/>
                <w:szCs w:val="16"/>
                <w:lang w:val="en-US"/>
              </w:rPr>
              <w:tab/>
              <w:t xml:space="preserve">Wright CD et al (2008). Induction chemoradiotherapy followed by resection for locally advanced Masaoka stage III and IVA thymic tumors. </w:t>
            </w:r>
            <w:r w:rsidRPr="00D95D61">
              <w:rPr>
                <w:rFonts w:ascii="Calibri" w:eastAsia="Malgun Gothic" w:hAnsi="Calibri" w:cs="Calibri"/>
                <w:i/>
                <w:noProof/>
                <w:sz w:val="16"/>
                <w:szCs w:val="16"/>
                <w:lang w:val="en-US"/>
              </w:rPr>
              <w:t>Ann Thorac Surg</w:t>
            </w:r>
            <w:r w:rsidRPr="00D95D61">
              <w:rPr>
                <w:rFonts w:ascii="Calibri" w:eastAsia="Malgun Gothic" w:hAnsi="Calibri" w:cs="Calibri"/>
                <w:noProof/>
                <w:sz w:val="16"/>
                <w:szCs w:val="16"/>
                <w:lang w:val="en-US"/>
              </w:rPr>
              <w:t xml:space="preserve"> 85(2):385-389.</w:t>
            </w:r>
          </w:p>
          <w:p w14:paraId="44C4CAC6" w14:textId="77777777" w:rsidR="00D95D61" w:rsidRPr="00D95D61" w:rsidRDefault="00D95D61" w:rsidP="00022A00">
            <w:pPr>
              <w:spacing w:after="0" w:line="240" w:lineRule="auto"/>
              <w:ind w:left="338" w:hanging="338"/>
              <w:rPr>
                <w:rFonts w:ascii="Calibri" w:eastAsia="Malgun Gothic" w:hAnsi="Calibri" w:cs="Calibri"/>
                <w:noProof/>
                <w:sz w:val="16"/>
                <w:szCs w:val="16"/>
                <w:lang w:val="en-US"/>
              </w:rPr>
            </w:pPr>
            <w:r w:rsidRPr="00D95D61">
              <w:rPr>
                <w:rFonts w:ascii="Calibri" w:eastAsia="Malgun Gothic" w:hAnsi="Calibri" w:cs="Calibri"/>
                <w:noProof/>
                <w:sz w:val="16"/>
                <w:szCs w:val="16"/>
                <w:lang w:val="en-US"/>
              </w:rPr>
              <w:t>7</w:t>
            </w:r>
            <w:r w:rsidRPr="00D95D61">
              <w:rPr>
                <w:rFonts w:ascii="Calibri" w:eastAsia="Malgun Gothic" w:hAnsi="Calibri" w:cs="Calibri"/>
                <w:noProof/>
                <w:sz w:val="16"/>
                <w:szCs w:val="16"/>
                <w:lang w:val="en-US"/>
              </w:rPr>
              <w:tab/>
              <w:t xml:space="preserve">Kim ES et al (2004). Phase II study of a multidisciplinary approach with induction chemotherapy, followed by surgical resection, radiation therapy, and consolidation chemotherapy for unresectable malignant thymomas: final report. </w:t>
            </w:r>
            <w:r w:rsidRPr="00D95D61">
              <w:rPr>
                <w:rFonts w:ascii="Calibri" w:eastAsia="Malgun Gothic" w:hAnsi="Calibri" w:cs="Calibri"/>
                <w:i/>
                <w:noProof/>
                <w:sz w:val="16"/>
                <w:szCs w:val="16"/>
                <w:lang w:val="en-US"/>
              </w:rPr>
              <w:t>Lung Cancer</w:t>
            </w:r>
            <w:r w:rsidRPr="00D95D61">
              <w:rPr>
                <w:rFonts w:ascii="Calibri" w:eastAsia="Malgun Gothic" w:hAnsi="Calibri" w:cs="Calibri"/>
                <w:noProof/>
                <w:sz w:val="16"/>
                <w:szCs w:val="16"/>
                <w:lang w:val="en-US"/>
              </w:rPr>
              <w:t xml:space="preserve"> 44(3):369-379.</w:t>
            </w:r>
          </w:p>
          <w:p w14:paraId="49102A71" w14:textId="77777777" w:rsidR="00D95D61" w:rsidRPr="00D95D61" w:rsidRDefault="00D95D61" w:rsidP="00022A00">
            <w:pPr>
              <w:spacing w:after="0" w:line="240" w:lineRule="auto"/>
              <w:ind w:left="338" w:hanging="338"/>
              <w:rPr>
                <w:rFonts w:ascii="Calibri" w:eastAsia="Malgun Gothic" w:hAnsi="Calibri" w:cs="Calibri"/>
                <w:noProof/>
                <w:sz w:val="16"/>
                <w:szCs w:val="16"/>
                <w:lang w:val="en-US"/>
              </w:rPr>
            </w:pPr>
            <w:r w:rsidRPr="00D95D61">
              <w:rPr>
                <w:rFonts w:ascii="Calibri" w:eastAsia="Malgun Gothic" w:hAnsi="Calibri" w:cs="Calibri"/>
                <w:noProof/>
                <w:sz w:val="16"/>
                <w:szCs w:val="16"/>
                <w:lang w:val="en-US"/>
              </w:rPr>
              <w:t>8</w:t>
            </w:r>
            <w:r w:rsidRPr="00D95D61">
              <w:rPr>
                <w:rFonts w:ascii="Calibri" w:eastAsia="Malgun Gothic" w:hAnsi="Calibri" w:cs="Calibri"/>
                <w:noProof/>
                <w:sz w:val="16"/>
                <w:szCs w:val="16"/>
                <w:lang w:val="en-US"/>
              </w:rPr>
              <w:tab/>
              <w:t xml:space="preserve">White DB, Hora MJ, Jenkins SM, Marks RS, Garces YI, Cassivi SD and Roden AC (2019). Efficacy of chest computed tomography prediction of the pathological TNM stage of thymic epithelial tumours. </w:t>
            </w:r>
            <w:r w:rsidRPr="00D95D61">
              <w:rPr>
                <w:rFonts w:ascii="Calibri" w:eastAsia="Malgun Gothic" w:hAnsi="Calibri" w:cs="Calibri"/>
                <w:i/>
                <w:noProof/>
                <w:sz w:val="16"/>
                <w:szCs w:val="16"/>
                <w:lang w:val="en-US"/>
              </w:rPr>
              <w:t>Eur J Cardiothorac Surg</w:t>
            </w:r>
            <w:r w:rsidRPr="00D95D61">
              <w:rPr>
                <w:rFonts w:ascii="Calibri" w:eastAsia="Malgun Gothic" w:hAnsi="Calibri" w:cs="Calibri"/>
                <w:noProof/>
                <w:sz w:val="16"/>
                <w:szCs w:val="16"/>
                <w:lang w:val="en-US"/>
              </w:rPr>
              <w:t xml:space="preserve"> 56(2):285–293.</w:t>
            </w:r>
          </w:p>
          <w:p w14:paraId="098652A3" w14:textId="2BAABB98" w:rsidR="00F23BED" w:rsidRPr="00D95D61" w:rsidRDefault="00D95D61" w:rsidP="00022A00">
            <w:pPr>
              <w:spacing w:after="100" w:line="240" w:lineRule="auto"/>
              <w:ind w:left="338" w:hanging="338"/>
              <w:rPr>
                <w:rFonts w:cs="Calibri"/>
                <w:iCs/>
                <w:sz w:val="16"/>
                <w:szCs w:val="16"/>
              </w:rPr>
            </w:pPr>
            <w:r w:rsidRPr="00D95D61">
              <w:rPr>
                <w:rFonts w:ascii="Calibri" w:eastAsia="Malgun Gothic" w:hAnsi="Calibri" w:cs="Calibri"/>
                <w:noProof/>
                <w:sz w:val="16"/>
                <w:szCs w:val="16"/>
                <w:lang w:val="en-US"/>
              </w:rPr>
              <w:t>9</w:t>
            </w:r>
            <w:r w:rsidRPr="00D95D61">
              <w:rPr>
                <w:rFonts w:ascii="Calibri" w:eastAsia="Malgun Gothic" w:hAnsi="Calibri" w:cs="Calibri"/>
                <w:noProof/>
                <w:sz w:val="16"/>
                <w:szCs w:val="16"/>
                <w:lang w:val="en-US"/>
              </w:rPr>
              <w:tab/>
              <w:t xml:space="preserve">College of Amercian Pathologists (2021). </w:t>
            </w:r>
            <w:r w:rsidRPr="00D95D61">
              <w:rPr>
                <w:rFonts w:ascii="Calibri" w:eastAsia="Malgun Gothic" w:hAnsi="Calibri" w:cs="Calibri"/>
                <w:i/>
                <w:noProof/>
                <w:sz w:val="16"/>
                <w:szCs w:val="16"/>
                <w:lang w:val="en-US"/>
              </w:rPr>
              <w:t>Protocol for the Examination of Specimens From Patients With Thymic Tumors. Available from: https://documents.cap.org/protocols/Thymus_4.1.0.0.REL_CAPCP.pdf</w:t>
            </w:r>
            <w:r w:rsidRPr="00D95D61">
              <w:rPr>
                <w:rFonts w:ascii="Calibri" w:eastAsia="Malgun Gothic" w:hAnsi="Calibri" w:cs="Calibri"/>
                <w:noProof/>
                <w:sz w:val="16"/>
                <w:szCs w:val="16"/>
                <w:lang w:val="en-US"/>
              </w:rPr>
              <w:t>.  (Accessed 10th Nov 2021).</w:t>
            </w:r>
            <w:r w:rsidR="00022A00">
              <w:rPr>
                <w:rFonts w:ascii="Calibri" w:eastAsia="Malgun Gothic" w:hAnsi="Calibri" w:cs="Calibri"/>
                <w:noProof/>
                <w:sz w:val="16"/>
                <w:szCs w:val="16"/>
                <w:lang w:val="en-US"/>
              </w:rPr>
              <w:t xml:space="preserve">  </w:t>
            </w:r>
            <w:r w:rsidRPr="00D95D61">
              <w:rPr>
                <w:rFonts w:eastAsia="Malgun Gothic"/>
                <w:b/>
                <w:bCs/>
                <w:sz w:val="16"/>
                <w:szCs w:val="16"/>
              </w:rPr>
              <w:fldChar w:fldCharType="end"/>
            </w:r>
          </w:p>
        </w:tc>
        <w:tc>
          <w:tcPr>
            <w:tcW w:w="1701" w:type="dxa"/>
            <w:shd w:val="clear" w:color="auto" w:fill="auto"/>
          </w:tcPr>
          <w:p w14:paraId="2F90426C" w14:textId="77777777" w:rsidR="00E0613F" w:rsidRPr="00E0613F" w:rsidRDefault="00E0613F" w:rsidP="00E0613F">
            <w:pPr>
              <w:autoSpaceDE w:val="0"/>
              <w:autoSpaceDN w:val="0"/>
              <w:adjustRightInd w:val="0"/>
              <w:spacing w:after="0" w:line="240" w:lineRule="auto"/>
              <w:rPr>
                <w:rFonts w:cstheme="minorHAnsi"/>
                <w:sz w:val="16"/>
                <w:szCs w:val="16"/>
              </w:rPr>
            </w:pPr>
            <w:r w:rsidRPr="00E0613F">
              <w:rPr>
                <w:rFonts w:cstheme="minorHAnsi"/>
                <w:sz w:val="18"/>
                <w:szCs w:val="18"/>
                <w:vertAlign w:val="superscript"/>
              </w:rPr>
              <w:lastRenderedPageBreak/>
              <w:t>b</w:t>
            </w:r>
            <w:r w:rsidRPr="00E0613F">
              <w:rPr>
                <w:rFonts w:cstheme="minorHAnsi"/>
                <w:sz w:val="16"/>
                <w:szCs w:val="16"/>
              </w:rPr>
              <w:t xml:space="preserve"> If more than one tumour is present record the percent viable tumour in</w:t>
            </w:r>
          </w:p>
          <w:p w14:paraId="011CE740" w14:textId="4C50EDF1" w:rsidR="00F23BED" w:rsidRPr="00755B09" w:rsidRDefault="00E0613F" w:rsidP="00E0613F">
            <w:pPr>
              <w:autoSpaceDE w:val="0"/>
              <w:autoSpaceDN w:val="0"/>
              <w:adjustRightInd w:val="0"/>
              <w:spacing w:after="100" w:line="240" w:lineRule="auto"/>
              <w:rPr>
                <w:rFonts w:cs="Verdana"/>
                <w:iCs/>
                <w:color w:val="000000" w:themeColor="text1"/>
                <w:sz w:val="16"/>
                <w:szCs w:val="16"/>
              </w:rPr>
            </w:pPr>
            <w:r w:rsidRPr="00E0613F">
              <w:rPr>
                <w:rFonts w:cstheme="minorHAnsi"/>
                <w:sz w:val="16"/>
                <w:szCs w:val="16"/>
              </w:rPr>
              <w:t>each.</w:t>
            </w:r>
          </w:p>
        </w:tc>
      </w:tr>
      <w:tr w:rsidR="00F23BED" w:rsidRPr="00CC5E7C" w14:paraId="122C3B32" w14:textId="77777777" w:rsidTr="00B07331">
        <w:trPr>
          <w:trHeight w:val="328"/>
        </w:trPr>
        <w:tc>
          <w:tcPr>
            <w:tcW w:w="866" w:type="dxa"/>
            <w:shd w:val="clear" w:color="auto" w:fill="EEECE1" w:themeFill="background2"/>
          </w:tcPr>
          <w:p w14:paraId="6979CBA1" w14:textId="623A093E" w:rsidR="00F23BED" w:rsidRDefault="00F23BED" w:rsidP="00287045">
            <w:pPr>
              <w:spacing w:after="0"/>
              <w:rPr>
                <w:rFonts w:ascii="Calibri" w:hAnsi="Calibri"/>
                <w:color w:val="000000"/>
                <w:sz w:val="16"/>
                <w:szCs w:val="16"/>
              </w:rPr>
            </w:pPr>
            <w:r w:rsidRPr="00507C21">
              <w:rPr>
                <w:rFonts w:ascii="Calibri" w:hAnsi="Calibri"/>
                <w:color w:val="000000"/>
                <w:sz w:val="16"/>
                <w:szCs w:val="16"/>
              </w:rPr>
              <w:t xml:space="preserve">Core </w:t>
            </w:r>
          </w:p>
        </w:tc>
        <w:tc>
          <w:tcPr>
            <w:tcW w:w="1843" w:type="dxa"/>
            <w:shd w:val="clear" w:color="000000" w:fill="EEECE1"/>
          </w:tcPr>
          <w:p w14:paraId="0085C206" w14:textId="45E63ACB" w:rsidR="00F23BED" w:rsidRPr="00287045" w:rsidRDefault="00F23BED" w:rsidP="00287045">
            <w:pPr>
              <w:spacing w:after="0" w:line="240" w:lineRule="auto"/>
              <w:rPr>
                <w:rFonts w:cstheme="minorHAnsi"/>
                <w:sz w:val="16"/>
                <w:szCs w:val="16"/>
              </w:rPr>
            </w:pPr>
            <w:r w:rsidRPr="00491369">
              <w:rPr>
                <w:rFonts w:cstheme="minorHAnsi"/>
                <w:sz w:val="16"/>
                <w:szCs w:val="16"/>
              </w:rPr>
              <w:t>MARGIN STATUS</w:t>
            </w:r>
          </w:p>
        </w:tc>
        <w:tc>
          <w:tcPr>
            <w:tcW w:w="2551" w:type="dxa"/>
            <w:shd w:val="clear" w:color="auto" w:fill="auto"/>
          </w:tcPr>
          <w:p w14:paraId="5D9C2685" w14:textId="77777777" w:rsidR="00B653A3" w:rsidRPr="00B653A3" w:rsidRDefault="00B653A3" w:rsidP="00657447">
            <w:pPr>
              <w:numPr>
                <w:ilvl w:val="0"/>
                <w:numId w:val="2"/>
              </w:numPr>
              <w:autoSpaceDE w:val="0"/>
              <w:autoSpaceDN w:val="0"/>
              <w:adjustRightInd w:val="0"/>
              <w:spacing w:after="100" w:line="240" w:lineRule="auto"/>
              <w:ind w:left="204" w:hanging="204"/>
              <w:contextualSpacing/>
              <w:rPr>
                <w:rFonts w:cs="Verdana"/>
                <w:color w:val="221E1F"/>
                <w:sz w:val="16"/>
                <w:szCs w:val="16"/>
              </w:rPr>
            </w:pPr>
            <w:r w:rsidRPr="00B653A3">
              <w:rPr>
                <w:rFonts w:cs="Verdana"/>
                <w:color w:val="221E1F"/>
                <w:sz w:val="16"/>
                <w:szCs w:val="16"/>
              </w:rPr>
              <w:t>Cannot be assessed</w:t>
            </w:r>
          </w:p>
          <w:p w14:paraId="4A7EA0F2" w14:textId="77777777" w:rsidR="00B653A3" w:rsidRPr="00B653A3" w:rsidRDefault="00B653A3" w:rsidP="00657447">
            <w:pPr>
              <w:numPr>
                <w:ilvl w:val="0"/>
                <w:numId w:val="2"/>
              </w:numPr>
              <w:autoSpaceDE w:val="0"/>
              <w:autoSpaceDN w:val="0"/>
              <w:adjustRightInd w:val="0"/>
              <w:spacing w:after="100" w:line="240" w:lineRule="auto"/>
              <w:ind w:left="204" w:hanging="204"/>
              <w:contextualSpacing/>
              <w:rPr>
                <w:rFonts w:cs="Verdana"/>
                <w:color w:val="221E1F"/>
                <w:sz w:val="16"/>
                <w:szCs w:val="16"/>
              </w:rPr>
            </w:pPr>
            <w:r w:rsidRPr="00B653A3">
              <w:rPr>
                <w:rFonts w:cs="Verdana"/>
                <w:color w:val="221E1F"/>
                <w:sz w:val="16"/>
                <w:szCs w:val="16"/>
              </w:rPr>
              <w:t>Not involved</w:t>
            </w:r>
          </w:p>
          <w:p w14:paraId="5C48C132" w14:textId="71B62A55" w:rsidR="00F23BED" w:rsidRPr="00F16C7E" w:rsidRDefault="00B653A3" w:rsidP="00657447">
            <w:pPr>
              <w:numPr>
                <w:ilvl w:val="0"/>
                <w:numId w:val="2"/>
              </w:numPr>
              <w:autoSpaceDE w:val="0"/>
              <w:autoSpaceDN w:val="0"/>
              <w:adjustRightInd w:val="0"/>
              <w:spacing w:after="100" w:line="240" w:lineRule="auto"/>
              <w:ind w:left="204" w:hanging="204"/>
              <w:contextualSpacing/>
              <w:rPr>
                <w:rFonts w:cs="Verdana"/>
                <w:color w:val="221E1F"/>
                <w:sz w:val="10"/>
                <w:szCs w:val="10"/>
              </w:rPr>
            </w:pPr>
            <w:r w:rsidRPr="00B653A3">
              <w:rPr>
                <w:rFonts w:cs="Verdana"/>
                <w:color w:val="221E1F"/>
                <w:sz w:val="16"/>
                <w:szCs w:val="16"/>
              </w:rPr>
              <w:t>Involved</w:t>
            </w:r>
          </w:p>
          <w:p w14:paraId="0E09794F" w14:textId="77777777" w:rsidR="00F16C7E" w:rsidRPr="0018248D" w:rsidRDefault="00F16C7E" w:rsidP="0018248D">
            <w:pPr>
              <w:numPr>
                <w:ilvl w:val="0"/>
                <w:numId w:val="2"/>
              </w:numPr>
              <w:autoSpaceDE w:val="0"/>
              <w:autoSpaceDN w:val="0"/>
              <w:adjustRightInd w:val="0"/>
              <w:spacing w:after="100" w:line="240" w:lineRule="auto"/>
              <w:ind w:left="482" w:hanging="141"/>
              <w:contextualSpacing/>
              <w:rPr>
                <w:rFonts w:cs="Verdana"/>
                <w:color w:val="221E1F"/>
                <w:sz w:val="16"/>
                <w:szCs w:val="16"/>
              </w:rPr>
            </w:pPr>
            <w:r w:rsidRPr="0018248D">
              <w:rPr>
                <w:rFonts w:cs="Verdana"/>
                <w:color w:val="221E1F"/>
                <w:sz w:val="16"/>
                <w:szCs w:val="16"/>
              </w:rPr>
              <w:t xml:space="preserve">Macroscopic, </w:t>
            </w:r>
            <w:r w:rsidRPr="0018248D">
              <w:rPr>
                <w:rFonts w:cs="Verdana"/>
                <w:i/>
                <w:iCs/>
                <w:color w:val="221E1F"/>
                <w:sz w:val="16"/>
                <w:szCs w:val="16"/>
              </w:rPr>
              <w:t>specify margin(s), if possible</w:t>
            </w:r>
          </w:p>
          <w:p w14:paraId="26710E30" w14:textId="60C34417" w:rsidR="00F16C7E" w:rsidRPr="008D7B3E" w:rsidRDefault="00F16C7E" w:rsidP="0018248D">
            <w:pPr>
              <w:numPr>
                <w:ilvl w:val="0"/>
                <w:numId w:val="2"/>
              </w:numPr>
              <w:autoSpaceDE w:val="0"/>
              <w:autoSpaceDN w:val="0"/>
              <w:adjustRightInd w:val="0"/>
              <w:spacing w:after="100" w:line="240" w:lineRule="auto"/>
              <w:ind w:left="482" w:hanging="141"/>
              <w:contextualSpacing/>
              <w:rPr>
                <w:rFonts w:cs="Verdana"/>
                <w:color w:val="221E1F"/>
                <w:sz w:val="10"/>
                <w:szCs w:val="10"/>
              </w:rPr>
            </w:pPr>
            <w:r w:rsidRPr="0018248D">
              <w:rPr>
                <w:rFonts w:cs="Verdana"/>
                <w:color w:val="221E1F"/>
                <w:sz w:val="16"/>
                <w:szCs w:val="16"/>
              </w:rPr>
              <w:t xml:space="preserve">Microscopic, </w:t>
            </w:r>
            <w:r w:rsidRPr="0018248D">
              <w:rPr>
                <w:rFonts w:cs="Verdana"/>
                <w:i/>
                <w:iCs/>
                <w:color w:val="221E1F"/>
                <w:sz w:val="16"/>
                <w:szCs w:val="16"/>
              </w:rPr>
              <w:t>specify margin(s), if possible</w:t>
            </w:r>
          </w:p>
        </w:tc>
        <w:tc>
          <w:tcPr>
            <w:tcW w:w="8222" w:type="dxa"/>
            <w:shd w:val="clear" w:color="auto" w:fill="auto"/>
          </w:tcPr>
          <w:p w14:paraId="338D0DA4" w14:textId="6038142A" w:rsidR="00CA5D39" w:rsidRPr="00CA5D39" w:rsidRDefault="00CA5D39" w:rsidP="00CA5D39">
            <w:pPr>
              <w:spacing w:after="0" w:line="240" w:lineRule="auto"/>
              <w:rPr>
                <w:rFonts w:ascii="Calibri" w:hAnsi="Calibri" w:cs="Calibri"/>
                <w:sz w:val="16"/>
                <w:szCs w:val="16"/>
              </w:rPr>
            </w:pPr>
            <w:r w:rsidRPr="00CA5D39">
              <w:rPr>
                <w:rFonts w:ascii="Calibri" w:hAnsi="Calibri" w:cs="Calibri"/>
                <w:sz w:val="16"/>
                <w:szCs w:val="16"/>
              </w:rPr>
              <w:t>Complete resection has been repeatedly shown to be a prognostic parameter in thymomas and thymic carcinomas.</w:t>
            </w:r>
            <w:r w:rsidRPr="00CA5D39">
              <w:rPr>
                <w:rFonts w:ascii="Calibri" w:hAnsi="Calibri" w:cs="Calibri"/>
                <w:sz w:val="16"/>
                <w:szCs w:val="16"/>
              </w:rPr>
              <w:fldChar w:fldCharType="begin">
                <w:fldData xml:space="preserve">PEVuZE5vdGU+PENpdGU+PEF1dGhvcj5Lb25kbyBLPC9BdXRob3I+PFllYXI+MjAwMzwvWWVhcj48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</w:fldData>
              </w:fldChar>
            </w:r>
            <w:r w:rsidRPr="00CA5D39">
              <w:rPr>
                <w:rFonts w:ascii="Calibri" w:hAnsi="Calibri" w:cs="Calibri"/>
                <w:sz w:val="16"/>
                <w:szCs w:val="16"/>
              </w:rPr>
              <w:instrText xml:space="preserve"> ADDIN EN.CITE </w:instrText>
            </w:r>
            <w:r w:rsidRPr="00CA5D39">
              <w:rPr>
                <w:rFonts w:ascii="Calibri" w:hAnsi="Calibri" w:cs="Calibri"/>
                <w:sz w:val="16"/>
                <w:szCs w:val="16"/>
              </w:rPr>
              <w:fldChar w:fldCharType="begin">
                <w:fldData xml:space="preserve">PEVuZE5vdGU+PENpdGU+PEF1dGhvcj5Lb25kbyBLPC9BdXRob3I+PFllYXI+MjAwMzwvWWVhcj48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</w:fldData>
              </w:fldChar>
            </w:r>
            <w:r w:rsidRPr="00CA5D39">
              <w:rPr>
                <w:rFonts w:ascii="Calibri" w:hAnsi="Calibri" w:cs="Calibri"/>
                <w:sz w:val="16"/>
                <w:szCs w:val="16"/>
              </w:rPr>
              <w:instrText xml:space="preserve"> ADDIN EN.CITE.DATA </w:instrText>
            </w:r>
            <w:r w:rsidRPr="00CA5D39">
              <w:rPr>
                <w:rFonts w:ascii="Calibri" w:hAnsi="Calibri" w:cs="Calibri"/>
                <w:sz w:val="16"/>
                <w:szCs w:val="16"/>
              </w:rPr>
            </w:r>
            <w:r w:rsidRPr="00CA5D39">
              <w:rPr>
                <w:rFonts w:ascii="Calibri" w:hAnsi="Calibri" w:cs="Calibri"/>
                <w:sz w:val="16"/>
                <w:szCs w:val="16"/>
              </w:rPr>
              <w:fldChar w:fldCharType="end"/>
            </w:r>
            <w:r w:rsidRPr="00CA5D39">
              <w:rPr>
                <w:rFonts w:ascii="Calibri" w:hAnsi="Calibri" w:cs="Calibri"/>
                <w:sz w:val="16"/>
                <w:szCs w:val="16"/>
              </w:rPr>
            </w:r>
            <w:r w:rsidRPr="00CA5D39">
              <w:rPr>
                <w:rFonts w:ascii="Calibri" w:hAnsi="Calibri" w:cs="Calibri"/>
                <w:sz w:val="16"/>
                <w:szCs w:val="16"/>
              </w:rPr>
              <w:fldChar w:fldCharType="separate"/>
            </w:r>
            <w:r w:rsidRPr="00CA5D39">
              <w:rPr>
                <w:rFonts w:ascii="Calibri" w:hAnsi="Calibri" w:cs="Calibri"/>
                <w:noProof/>
                <w:sz w:val="16"/>
                <w:szCs w:val="16"/>
                <w:vertAlign w:val="superscript"/>
              </w:rPr>
              <w:t>1-3</w:t>
            </w:r>
            <w:r w:rsidRPr="00CA5D39">
              <w:rPr>
                <w:rFonts w:ascii="Calibri" w:hAnsi="Calibri" w:cs="Calibri"/>
                <w:sz w:val="16"/>
                <w:szCs w:val="16"/>
              </w:rPr>
              <w:fldChar w:fldCharType="end"/>
            </w:r>
            <w:r w:rsidRPr="00CA5D39">
              <w:rPr>
                <w:rFonts w:ascii="Calibri" w:hAnsi="Calibri" w:cs="Calibri"/>
                <w:sz w:val="16"/>
                <w:szCs w:val="16"/>
              </w:rPr>
              <w:t xml:space="preserve"> Therefore, the evaluation and recording of the margin status is important. If the thymus is disrupted it may be difficult to assess margin status. To be able to assess the margins, orientation of the specimen is crucial. As discussed earlier (see </w:t>
            </w:r>
            <w:r w:rsidRPr="00CA5D39">
              <w:rPr>
                <w:rFonts w:ascii="Calibri" w:hAnsi="Calibri" w:cs="Calibri"/>
                <w:b/>
                <w:caps/>
                <w:sz w:val="16"/>
                <w:szCs w:val="16"/>
              </w:rPr>
              <w:t>macroscopic site of primary tumour</w:t>
            </w:r>
            <w:r w:rsidRPr="00CA5D39">
              <w:rPr>
                <w:rFonts w:ascii="Calibri" w:hAnsi="Calibri" w:cs="Calibri"/>
                <w:sz w:val="16"/>
                <w:szCs w:val="16"/>
              </w:rPr>
              <w:t>), once the tumour is removed from the tumour bed, orientation becomes difficult. Furthermore, the fatty tissue can become easily disrupted. Therefore, orientation of the specimen should ideally be started in situ by the surgeon and areas of concern need to be clearly communicated to the pathologist. Anterior, posterior, right and left surfaces should be clearly distinguished (e.g., inked with different colours or with a detailed block key). Furthermore, the surgeon should mark areas of concern: right/left mediastinal pleura and pericardium (if resected)</w:t>
            </w:r>
            <w:r w:rsidRPr="00CA5D39">
              <w:rPr>
                <w:rFonts w:ascii="Calibri" w:eastAsia="Times New Roman" w:hAnsi="Calibri" w:cs="Calibri"/>
                <w:color w:val="000000"/>
                <w:sz w:val="16"/>
                <w:szCs w:val="16"/>
                <w:lang w:eastAsia="en-AU"/>
              </w:rPr>
              <w:t xml:space="preserve"> </w:t>
            </w:r>
            <w:r w:rsidRPr="00CA5D39">
              <w:rPr>
                <w:rFonts w:ascii="Calibri" w:hAnsi="Calibri" w:cs="Calibri"/>
                <w:sz w:val="16"/>
                <w:szCs w:val="16"/>
              </w:rPr>
              <w:t xml:space="preserve">and also representative areas adjacent to the pericardium, the large vessels (or mark these structures if resected). If the </w:t>
            </w:r>
            <w:r w:rsidRPr="00CA5D39">
              <w:rPr>
                <w:rFonts w:ascii="Calibri" w:hAnsi="Calibri" w:cs="Calibri"/>
                <w:sz w:val="16"/>
                <w:szCs w:val="16"/>
              </w:rPr>
              <w:lastRenderedPageBreak/>
              <w:t xml:space="preserve">resection specimen includes neighbouring organs such as lung, or large vessels, margins need to be evaluated on those organs as well. </w:t>
            </w:r>
            <w:bookmarkStart w:id="40" w:name="_Hlk81320847"/>
            <w:r w:rsidRPr="00CA5D39">
              <w:rPr>
                <w:rFonts w:ascii="Calibri" w:hAnsi="Calibri" w:cs="Calibri"/>
                <w:sz w:val="16"/>
                <w:szCs w:val="16"/>
              </w:rPr>
              <w:t>However, only truly surgically resected areas should be marked as margins as not every surface of the resection specimen represents a surgical margin that potentially could be re-resected if found involved by the TET. As noted, orientation by the surgeon is imperative.</w:t>
            </w:r>
            <w:bookmarkEnd w:id="40"/>
          </w:p>
          <w:p w14:paraId="45512DAF" w14:textId="77777777" w:rsidR="00CA5D39" w:rsidRPr="00CA5D39" w:rsidRDefault="00CA5D39" w:rsidP="00CA5D39">
            <w:pPr>
              <w:spacing w:after="0" w:line="240" w:lineRule="auto"/>
              <w:rPr>
                <w:rFonts w:ascii="Calibri" w:hAnsi="Calibri" w:cs="Calibri"/>
                <w:sz w:val="16"/>
                <w:szCs w:val="16"/>
              </w:rPr>
            </w:pPr>
          </w:p>
          <w:p w14:paraId="56527BFF" w14:textId="77777777" w:rsidR="00CA5D39" w:rsidRPr="00CA5D39" w:rsidRDefault="00CA5D39" w:rsidP="00CA5D39">
            <w:pPr>
              <w:spacing w:after="0" w:line="240" w:lineRule="auto"/>
              <w:rPr>
                <w:rFonts w:ascii="Calibri" w:hAnsi="Calibri" w:cs="Calibri"/>
                <w:sz w:val="16"/>
                <w:szCs w:val="16"/>
              </w:rPr>
            </w:pPr>
            <w:r w:rsidRPr="00CA5D39">
              <w:rPr>
                <w:rFonts w:ascii="Calibri" w:hAnsi="Calibri" w:cs="Calibri"/>
                <w:sz w:val="16"/>
                <w:szCs w:val="16"/>
              </w:rPr>
              <w:t xml:space="preserve">R0 resection is defined as complete resection without macroscopic or microscopic involvement of the margin by the tumour. R1 (incomplete) resection indicates microscopic tumour at the resection margin. R2 (incomplete) resection is defined as macroscopic tumour present at the resection margin. If the specimen is disrupted at the time of gross evaluation and cannot be reconstructed, then the assessment of margins might not be possible. </w:t>
            </w:r>
          </w:p>
          <w:p w14:paraId="04E1F75D" w14:textId="77777777" w:rsidR="00CA5D39" w:rsidRPr="00CA5D39" w:rsidRDefault="00CA5D39" w:rsidP="00CA5D39">
            <w:pPr>
              <w:spacing w:after="0" w:line="240" w:lineRule="auto"/>
              <w:rPr>
                <w:rFonts w:ascii="Calibri" w:hAnsi="Calibri" w:cs="Calibri"/>
                <w:sz w:val="16"/>
                <w:szCs w:val="16"/>
              </w:rPr>
            </w:pPr>
          </w:p>
          <w:p w14:paraId="6BDB53D8" w14:textId="77777777" w:rsidR="00CA5D39" w:rsidRPr="00CA5D39" w:rsidRDefault="00CA5D39" w:rsidP="00CA5D39">
            <w:pPr>
              <w:spacing w:after="0" w:line="240" w:lineRule="auto"/>
              <w:ind w:left="567" w:hanging="567"/>
              <w:rPr>
                <w:rFonts w:ascii="Calibri" w:hAnsi="Calibri" w:cs="Calibri"/>
                <w:b/>
                <w:bCs/>
                <w:sz w:val="16"/>
                <w:szCs w:val="16"/>
              </w:rPr>
            </w:pPr>
            <w:r w:rsidRPr="00CA5D39">
              <w:rPr>
                <w:rFonts w:ascii="Calibri" w:hAnsi="Calibri" w:cs="Calibri"/>
                <w:b/>
                <w:bCs/>
                <w:sz w:val="16"/>
                <w:szCs w:val="16"/>
              </w:rPr>
              <w:t>References</w:t>
            </w:r>
          </w:p>
          <w:p w14:paraId="3C6A87C1" w14:textId="77777777" w:rsidR="00CA5D39" w:rsidRPr="00CA5D39" w:rsidRDefault="00CA5D39" w:rsidP="00CA5D39">
            <w:pPr>
              <w:pStyle w:val="EndNoteBibliography"/>
              <w:spacing w:after="0"/>
              <w:ind w:left="567" w:hanging="567"/>
              <w:rPr>
                <w:rFonts w:cs="Calibri"/>
                <w:sz w:val="16"/>
                <w:szCs w:val="16"/>
              </w:rPr>
            </w:pPr>
            <w:r w:rsidRPr="00CA5D39">
              <w:rPr>
                <w:rFonts w:cs="Calibri"/>
                <w:b/>
                <w:bCs/>
                <w:sz w:val="16"/>
                <w:szCs w:val="16"/>
              </w:rPr>
              <w:fldChar w:fldCharType="begin"/>
            </w:r>
            <w:r w:rsidRPr="00CA5D39">
              <w:rPr>
                <w:rFonts w:cs="Calibri"/>
                <w:b/>
                <w:bCs/>
                <w:sz w:val="16"/>
                <w:szCs w:val="16"/>
              </w:rPr>
              <w:instrText xml:space="preserve"> ADDIN EN.REFLIST </w:instrText>
            </w:r>
            <w:r w:rsidRPr="00CA5D39">
              <w:rPr>
                <w:rFonts w:cs="Calibri"/>
                <w:b/>
                <w:bCs/>
                <w:sz w:val="16"/>
                <w:szCs w:val="16"/>
              </w:rPr>
              <w:fldChar w:fldCharType="separate"/>
            </w:r>
            <w:r w:rsidRPr="00CA5D39">
              <w:rPr>
                <w:rFonts w:cs="Calibri"/>
                <w:sz w:val="16"/>
                <w:szCs w:val="16"/>
              </w:rPr>
              <w:t>1</w:t>
            </w:r>
            <w:r w:rsidRPr="00CA5D39">
              <w:rPr>
                <w:rFonts w:cs="Calibri"/>
                <w:sz w:val="16"/>
                <w:szCs w:val="16"/>
              </w:rPr>
              <w:tab/>
              <w:t xml:space="preserve">Kondo K and Monden Y (2003). Lymphogenous and hematogenous metastasis of thymic epithelial tumors. </w:t>
            </w:r>
            <w:r w:rsidRPr="00CA5D39">
              <w:rPr>
                <w:rFonts w:cs="Calibri"/>
                <w:i/>
                <w:sz w:val="16"/>
                <w:szCs w:val="16"/>
              </w:rPr>
              <w:t>Ann Thorac Surg</w:t>
            </w:r>
            <w:r w:rsidRPr="00CA5D39">
              <w:rPr>
                <w:rFonts w:cs="Calibri"/>
                <w:sz w:val="16"/>
                <w:szCs w:val="16"/>
              </w:rPr>
              <w:t xml:space="preserve"> 76(6):1859-1864; discussion 1864-1855.</w:t>
            </w:r>
          </w:p>
          <w:p w14:paraId="782AB1FF" w14:textId="77777777" w:rsidR="00CA5D39" w:rsidRPr="00CA5D39" w:rsidRDefault="00CA5D39" w:rsidP="00CA5D39">
            <w:pPr>
              <w:pStyle w:val="EndNoteBibliography"/>
              <w:spacing w:after="0"/>
              <w:ind w:left="567" w:hanging="567"/>
              <w:rPr>
                <w:rFonts w:cs="Calibri"/>
                <w:sz w:val="16"/>
                <w:szCs w:val="16"/>
              </w:rPr>
            </w:pPr>
            <w:r w:rsidRPr="00CA5D39">
              <w:rPr>
                <w:rFonts w:cs="Calibri"/>
                <w:sz w:val="16"/>
                <w:szCs w:val="16"/>
              </w:rPr>
              <w:t>2</w:t>
            </w:r>
            <w:r w:rsidRPr="00CA5D39">
              <w:rPr>
                <w:rFonts w:cs="Calibri"/>
                <w:sz w:val="16"/>
                <w:szCs w:val="16"/>
              </w:rPr>
              <w:tab/>
              <w:t xml:space="preserve">Ruffini E, Detterbeck F, Van Raemdonck D, Rocco G, Thomas P, Weder W, Brunelli A, Evangelista A, Venuta F and European Association of Thoracic Surgeons (ESTS) Thymic Working Group (2014). Tumours of the thymus: a cohort study of prognostic factors from the European Society of Thoracic Surgeons database. </w:t>
            </w:r>
            <w:r w:rsidRPr="00CA5D39">
              <w:rPr>
                <w:rFonts w:cs="Calibri"/>
                <w:i/>
                <w:sz w:val="16"/>
                <w:szCs w:val="16"/>
              </w:rPr>
              <w:t>Eur J Cardiothorac Surg</w:t>
            </w:r>
            <w:r w:rsidRPr="00CA5D39">
              <w:rPr>
                <w:rFonts w:cs="Calibri"/>
                <w:sz w:val="16"/>
                <w:szCs w:val="16"/>
              </w:rPr>
              <w:t xml:space="preserve"> 46(3):361-368.</w:t>
            </w:r>
          </w:p>
          <w:p w14:paraId="5A3A0F25" w14:textId="4C838DE7" w:rsidR="00F23BED" w:rsidRPr="00CA5D39" w:rsidRDefault="00CA5D39" w:rsidP="00CA5D39">
            <w:pPr>
              <w:pStyle w:val="EndNoteBibliography"/>
              <w:spacing w:after="100"/>
              <w:ind w:left="567" w:hanging="567"/>
              <w:rPr>
                <w:rFonts w:cs="Calibri"/>
                <w:iCs/>
                <w:sz w:val="16"/>
                <w:szCs w:val="16"/>
              </w:rPr>
            </w:pPr>
            <w:r w:rsidRPr="00CA5D39">
              <w:rPr>
                <w:rFonts w:cs="Calibri"/>
                <w:sz w:val="16"/>
                <w:szCs w:val="16"/>
              </w:rPr>
              <w:t>3</w:t>
            </w:r>
            <w:r w:rsidRPr="00CA5D39">
              <w:rPr>
                <w:rFonts w:cs="Calibri"/>
                <w:sz w:val="16"/>
                <w:szCs w:val="16"/>
              </w:rPr>
              <w:tab/>
              <w:t xml:space="preserve">Moser B, Scharitzer M, Hacker S, Ankersmit J, Matilla JR, Lang G, Aigner C, Taghavi S and Klepetko W (2014). Thymomas and thymic carcinomas: prognostic factors and multimodal management. </w:t>
            </w:r>
            <w:r w:rsidRPr="00CA5D39">
              <w:rPr>
                <w:rFonts w:cs="Calibri"/>
                <w:i/>
                <w:sz w:val="16"/>
                <w:szCs w:val="16"/>
              </w:rPr>
              <w:t>Thorac Cardiovasc Surg.</w:t>
            </w:r>
            <w:r w:rsidRPr="00CA5D39">
              <w:rPr>
                <w:rFonts w:cs="Calibri"/>
                <w:sz w:val="16"/>
                <w:szCs w:val="16"/>
              </w:rPr>
              <w:t xml:space="preserve"> 62(2):153-160.</w:t>
            </w:r>
            <w:r>
              <w:rPr>
                <w:rFonts w:cs="Calibri"/>
                <w:sz w:val="16"/>
                <w:szCs w:val="16"/>
              </w:rPr>
              <w:t xml:space="preserve"> </w:t>
            </w:r>
            <w:r w:rsidRPr="00CA5D39">
              <w:rPr>
                <w:rFonts w:cs="Calibri"/>
                <w:b/>
                <w:bCs/>
                <w:sz w:val="16"/>
                <w:szCs w:val="16"/>
              </w:rPr>
              <w:fldChar w:fldCharType="end"/>
            </w:r>
          </w:p>
        </w:tc>
        <w:tc>
          <w:tcPr>
            <w:tcW w:w="1701" w:type="dxa"/>
            <w:shd w:val="clear" w:color="auto" w:fill="auto"/>
          </w:tcPr>
          <w:p w14:paraId="0063DD44" w14:textId="3BE41D69" w:rsidR="00F23BED" w:rsidRPr="00B653A3" w:rsidRDefault="00F23BED" w:rsidP="00895E01">
            <w:pPr>
              <w:autoSpaceDE w:val="0"/>
              <w:autoSpaceDN w:val="0"/>
              <w:adjustRightInd w:val="0"/>
              <w:spacing w:after="0" w:line="240" w:lineRule="auto"/>
              <w:rPr>
                <w:rFonts w:ascii="Calibri" w:hAnsi="Calibri" w:cs="Calibri"/>
                <w:sz w:val="16"/>
                <w:szCs w:val="16"/>
              </w:rPr>
            </w:pPr>
          </w:p>
        </w:tc>
      </w:tr>
      <w:tr w:rsidR="00FC08F9" w:rsidRPr="00CC5E7C" w14:paraId="5476D5F4" w14:textId="77777777" w:rsidTr="00F0433B">
        <w:trPr>
          <w:trHeight w:val="328"/>
        </w:trPr>
        <w:tc>
          <w:tcPr>
            <w:tcW w:w="866" w:type="dxa"/>
            <w:shd w:val="clear" w:color="000000" w:fill="EEECE1"/>
          </w:tcPr>
          <w:p w14:paraId="1559A419" w14:textId="0B3B51B9" w:rsidR="00FC08F9" w:rsidRDefault="00FC08F9" w:rsidP="00507C21">
            <w:pPr>
              <w:spacing w:after="0" w:line="240" w:lineRule="auto"/>
              <w:rPr>
                <w:rFonts w:ascii="Calibri" w:hAnsi="Calibri"/>
                <w:color w:val="000000"/>
                <w:sz w:val="16"/>
                <w:szCs w:val="16"/>
              </w:rPr>
            </w:pPr>
            <w:r>
              <w:rPr>
                <w:rFonts w:ascii="Calibri" w:hAnsi="Calibri"/>
                <w:color w:val="000000"/>
                <w:sz w:val="16"/>
                <w:szCs w:val="16"/>
              </w:rPr>
              <w:t>Core</w:t>
            </w:r>
          </w:p>
        </w:tc>
        <w:tc>
          <w:tcPr>
            <w:tcW w:w="1843" w:type="dxa"/>
            <w:shd w:val="clear" w:color="000000" w:fill="EEECE1"/>
          </w:tcPr>
          <w:p w14:paraId="2AF91924" w14:textId="4F36FD87" w:rsidR="00FC08F9" w:rsidRPr="004D6A18" w:rsidRDefault="00380D6F" w:rsidP="00491369">
            <w:pPr>
              <w:spacing w:after="0" w:line="240" w:lineRule="auto"/>
              <w:rPr>
                <w:rFonts w:cstheme="minorHAnsi"/>
                <w:color w:val="808080" w:themeColor="background1" w:themeShade="80"/>
                <w:sz w:val="16"/>
                <w:szCs w:val="16"/>
              </w:rPr>
            </w:pPr>
            <w:r w:rsidRPr="00380D6F">
              <w:rPr>
                <w:rFonts w:cstheme="minorHAnsi"/>
                <w:sz w:val="16"/>
                <w:szCs w:val="16"/>
              </w:rPr>
              <w:t>LYMPH NODE STATUS</w:t>
            </w:r>
          </w:p>
        </w:tc>
        <w:tc>
          <w:tcPr>
            <w:tcW w:w="2551" w:type="dxa"/>
            <w:shd w:val="clear" w:color="auto" w:fill="auto"/>
          </w:tcPr>
          <w:p w14:paraId="3E9DE90F" w14:textId="77777777" w:rsidR="00380D6F" w:rsidRPr="00F77BD1" w:rsidRDefault="00380D6F" w:rsidP="00F77BD1">
            <w:pPr>
              <w:numPr>
                <w:ilvl w:val="0"/>
                <w:numId w:val="2"/>
              </w:numPr>
              <w:autoSpaceDE w:val="0"/>
              <w:autoSpaceDN w:val="0"/>
              <w:adjustRightInd w:val="0"/>
              <w:spacing w:after="100" w:line="240" w:lineRule="auto"/>
              <w:ind w:left="204" w:hanging="204"/>
              <w:contextualSpacing/>
              <w:rPr>
                <w:rFonts w:cs="Verdana"/>
                <w:color w:val="221E1F"/>
                <w:sz w:val="16"/>
                <w:szCs w:val="16"/>
              </w:rPr>
            </w:pPr>
            <w:r w:rsidRPr="00F77BD1">
              <w:rPr>
                <w:rFonts w:cs="Verdana"/>
                <w:color w:val="221E1F"/>
                <w:sz w:val="16"/>
                <w:szCs w:val="16"/>
              </w:rPr>
              <w:t>No nodes submitted or found</w:t>
            </w:r>
          </w:p>
          <w:p w14:paraId="4B02A81C" w14:textId="77777777" w:rsidR="00380D6F" w:rsidRPr="00F77BD1" w:rsidRDefault="00380D6F" w:rsidP="00F77BD1">
            <w:pPr>
              <w:numPr>
                <w:ilvl w:val="0"/>
                <w:numId w:val="2"/>
              </w:numPr>
              <w:autoSpaceDE w:val="0"/>
              <w:autoSpaceDN w:val="0"/>
              <w:adjustRightInd w:val="0"/>
              <w:spacing w:after="100" w:line="240" w:lineRule="auto"/>
              <w:ind w:left="204" w:hanging="204"/>
              <w:contextualSpacing/>
              <w:rPr>
                <w:rFonts w:cs="Verdana"/>
                <w:color w:val="221E1F"/>
                <w:sz w:val="16"/>
                <w:szCs w:val="16"/>
              </w:rPr>
            </w:pPr>
            <w:r w:rsidRPr="00F77BD1">
              <w:rPr>
                <w:rFonts w:cs="Verdana"/>
                <w:color w:val="221E1F"/>
                <w:sz w:val="16"/>
                <w:szCs w:val="16"/>
              </w:rPr>
              <w:t>Not involved</w:t>
            </w:r>
          </w:p>
          <w:p w14:paraId="087C22A4" w14:textId="77777777" w:rsidR="00FC08F9" w:rsidRPr="00F77BD1" w:rsidRDefault="00380D6F" w:rsidP="00F77BD1">
            <w:pPr>
              <w:numPr>
                <w:ilvl w:val="0"/>
                <w:numId w:val="2"/>
              </w:numPr>
              <w:autoSpaceDE w:val="0"/>
              <w:autoSpaceDN w:val="0"/>
              <w:adjustRightInd w:val="0"/>
              <w:spacing w:after="100" w:line="240" w:lineRule="auto"/>
              <w:ind w:left="204" w:hanging="204"/>
              <w:contextualSpacing/>
              <w:rPr>
                <w:rFonts w:cs="Verdana"/>
                <w:color w:val="221E1F"/>
                <w:sz w:val="16"/>
                <w:szCs w:val="16"/>
              </w:rPr>
            </w:pPr>
            <w:r w:rsidRPr="00F77BD1">
              <w:rPr>
                <w:rFonts w:cs="Verdana"/>
                <w:color w:val="221E1F"/>
                <w:sz w:val="16"/>
                <w:szCs w:val="16"/>
              </w:rPr>
              <w:t>Involved (select all that apply)</w:t>
            </w:r>
          </w:p>
          <w:p w14:paraId="75314C9F" w14:textId="77777777" w:rsidR="003D681F" w:rsidRPr="00175E40" w:rsidRDefault="003D681F" w:rsidP="00175E40">
            <w:pPr>
              <w:numPr>
                <w:ilvl w:val="0"/>
                <w:numId w:val="6"/>
              </w:numPr>
              <w:autoSpaceDE w:val="0"/>
              <w:autoSpaceDN w:val="0"/>
              <w:adjustRightInd w:val="0"/>
              <w:spacing w:after="0" w:line="240" w:lineRule="auto"/>
              <w:ind w:left="341" w:hanging="142"/>
              <w:rPr>
                <w:rFonts w:cs="Verdana"/>
                <w:b/>
                <w:bCs/>
                <w:color w:val="221E1F"/>
                <w:sz w:val="16"/>
                <w:szCs w:val="16"/>
              </w:rPr>
            </w:pPr>
            <w:r w:rsidRPr="00175E40">
              <w:rPr>
                <w:rFonts w:cs="Verdana"/>
                <w:b/>
                <w:bCs/>
                <w:color w:val="221E1F"/>
                <w:sz w:val="16"/>
                <w:szCs w:val="16"/>
              </w:rPr>
              <w:t>Anterior (</w:t>
            </w:r>
            <w:proofErr w:type="spellStart"/>
            <w:r w:rsidRPr="00175E40">
              <w:rPr>
                <w:rFonts w:cs="Verdana"/>
                <w:b/>
                <w:bCs/>
                <w:color w:val="221E1F"/>
                <w:sz w:val="16"/>
                <w:szCs w:val="16"/>
              </w:rPr>
              <w:t>perithymic</w:t>
            </w:r>
            <w:proofErr w:type="spellEnd"/>
            <w:r w:rsidRPr="00175E40">
              <w:rPr>
                <w:rFonts w:cs="Verdana"/>
                <w:b/>
                <w:bCs/>
                <w:color w:val="221E1F"/>
                <w:sz w:val="16"/>
                <w:szCs w:val="16"/>
              </w:rPr>
              <w:t>) nodes (N1)</w:t>
            </w:r>
          </w:p>
          <w:p w14:paraId="7F5570B6" w14:textId="653AAFDD" w:rsidR="003D681F" w:rsidRPr="00F77BD1" w:rsidRDefault="003D681F" w:rsidP="00175E40">
            <w:pPr>
              <w:autoSpaceDE w:val="0"/>
              <w:autoSpaceDN w:val="0"/>
              <w:adjustRightInd w:val="0"/>
              <w:spacing w:after="0" w:line="240" w:lineRule="auto"/>
              <w:ind w:firstLine="341"/>
              <w:rPr>
                <w:rFonts w:ascii="Calibri" w:hAnsi="Calibri" w:cs="Calibri"/>
                <w:sz w:val="16"/>
                <w:szCs w:val="16"/>
              </w:rPr>
            </w:pPr>
            <w:r w:rsidRPr="00F77BD1">
              <w:rPr>
                <w:rFonts w:ascii="Calibri" w:hAnsi="Calibri" w:cs="Calibri"/>
                <w:sz w:val="16"/>
                <w:szCs w:val="16"/>
              </w:rPr>
              <w:t>Number of lymph nodes</w:t>
            </w:r>
          </w:p>
          <w:p w14:paraId="0BD1E730" w14:textId="79D40545" w:rsidR="003D681F" w:rsidRPr="00F77BD1" w:rsidRDefault="004F0436" w:rsidP="00175E40">
            <w:pPr>
              <w:autoSpaceDE w:val="0"/>
              <w:autoSpaceDN w:val="0"/>
              <w:adjustRightInd w:val="0"/>
              <w:spacing w:after="0" w:line="240" w:lineRule="auto"/>
              <w:ind w:left="341"/>
              <w:rPr>
                <w:rFonts w:ascii="Calibri" w:hAnsi="Calibri" w:cs="Calibri"/>
                <w:sz w:val="16"/>
                <w:szCs w:val="16"/>
              </w:rPr>
            </w:pPr>
            <w:r>
              <w:rPr>
                <w:rFonts w:ascii="Calibri" w:hAnsi="Calibri" w:cs="Calibri"/>
                <w:sz w:val="16"/>
                <w:szCs w:val="16"/>
              </w:rPr>
              <w:t>e</w:t>
            </w:r>
            <w:r w:rsidR="003D681F" w:rsidRPr="00F77BD1">
              <w:rPr>
                <w:rFonts w:ascii="Calibri" w:hAnsi="Calibri" w:cs="Calibri"/>
                <w:sz w:val="16"/>
                <w:szCs w:val="16"/>
              </w:rPr>
              <w:t>xamined</w:t>
            </w:r>
            <w:r w:rsidR="00175E40">
              <w:rPr>
                <w:rFonts w:ascii="Calibri" w:hAnsi="Calibri" w:cs="Calibri"/>
                <w:sz w:val="16"/>
                <w:szCs w:val="16"/>
              </w:rPr>
              <w:t xml:space="preserve"> ___</w:t>
            </w:r>
          </w:p>
          <w:p w14:paraId="0E9ED3AA" w14:textId="77777777" w:rsidR="003D681F" w:rsidRPr="00F77BD1" w:rsidRDefault="003D681F" w:rsidP="00175E40">
            <w:pPr>
              <w:autoSpaceDE w:val="0"/>
              <w:autoSpaceDN w:val="0"/>
              <w:adjustRightInd w:val="0"/>
              <w:spacing w:after="0" w:line="240" w:lineRule="auto"/>
              <w:ind w:left="341"/>
              <w:rPr>
                <w:rFonts w:ascii="Calibri" w:hAnsi="Calibri" w:cs="Calibri"/>
                <w:sz w:val="16"/>
                <w:szCs w:val="16"/>
              </w:rPr>
            </w:pPr>
            <w:r w:rsidRPr="00F77BD1">
              <w:rPr>
                <w:rFonts w:ascii="Calibri" w:hAnsi="Calibri" w:cs="Calibri"/>
                <w:sz w:val="16"/>
                <w:szCs w:val="16"/>
              </w:rPr>
              <w:t>Number of positive lymph</w:t>
            </w:r>
          </w:p>
          <w:p w14:paraId="7E2ACF36" w14:textId="382FBAE8" w:rsidR="003D681F" w:rsidRPr="00F77BD1" w:rsidRDefault="003A519D" w:rsidP="00175E40">
            <w:pPr>
              <w:autoSpaceDE w:val="0"/>
              <w:autoSpaceDN w:val="0"/>
              <w:adjustRightInd w:val="0"/>
              <w:spacing w:after="0" w:line="240" w:lineRule="auto"/>
              <w:ind w:left="341"/>
              <w:rPr>
                <w:rFonts w:ascii="Calibri" w:hAnsi="Calibri" w:cs="Calibri"/>
                <w:sz w:val="16"/>
                <w:szCs w:val="16"/>
              </w:rPr>
            </w:pPr>
            <w:r>
              <w:rPr>
                <w:rFonts w:ascii="Calibri" w:hAnsi="Calibri" w:cs="Calibri"/>
                <w:sz w:val="16"/>
                <w:szCs w:val="16"/>
              </w:rPr>
              <w:t>n</w:t>
            </w:r>
            <w:r w:rsidR="003D681F" w:rsidRPr="00F77BD1">
              <w:rPr>
                <w:rFonts w:ascii="Calibri" w:hAnsi="Calibri" w:cs="Calibri"/>
                <w:sz w:val="16"/>
                <w:szCs w:val="16"/>
              </w:rPr>
              <w:t>odes</w:t>
            </w:r>
            <w:r w:rsidR="00175E40">
              <w:rPr>
                <w:rFonts w:ascii="Calibri" w:hAnsi="Calibri" w:cs="Calibri"/>
                <w:sz w:val="16"/>
                <w:szCs w:val="16"/>
              </w:rPr>
              <w:t xml:space="preserve"> ___</w:t>
            </w:r>
          </w:p>
          <w:p w14:paraId="11EABFF7" w14:textId="35D9C715" w:rsidR="003D681F" w:rsidRDefault="003D681F" w:rsidP="004F0436">
            <w:pPr>
              <w:numPr>
                <w:ilvl w:val="0"/>
                <w:numId w:val="2"/>
              </w:numPr>
              <w:autoSpaceDE w:val="0"/>
              <w:autoSpaceDN w:val="0"/>
              <w:adjustRightInd w:val="0"/>
              <w:spacing w:after="100" w:line="240" w:lineRule="auto"/>
              <w:ind w:left="482" w:hanging="142"/>
              <w:contextualSpacing/>
              <w:rPr>
                <w:rFonts w:cs="Verdana"/>
                <w:color w:val="221E1F"/>
                <w:sz w:val="16"/>
                <w:szCs w:val="16"/>
              </w:rPr>
            </w:pPr>
            <w:r w:rsidRPr="00175E40">
              <w:rPr>
                <w:rFonts w:cs="Verdana"/>
                <w:color w:val="221E1F"/>
                <w:sz w:val="16"/>
                <w:szCs w:val="16"/>
              </w:rPr>
              <w:t>Number cannot be determined</w:t>
            </w:r>
          </w:p>
          <w:p w14:paraId="7EB749CA" w14:textId="77777777" w:rsidR="004F0436" w:rsidRPr="004F0436" w:rsidRDefault="004F0436" w:rsidP="004F0436">
            <w:pPr>
              <w:autoSpaceDE w:val="0"/>
              <w:autoSpaceDN w:val="0"/>
              <w:adjustRightInd w:val="0"/>
              <w:spacing w:after="100" w:line="240" w:lineRule="auto"/>
              <w:ind w:left="482"/>
              <w:contextualSpacing/>
              <w:rPr>
                <w:rFonts w:cs="Verdana"/>
                <w:color w:val="221E1F"/>
                <w:sz w:val="8"/>
                <w:szCs w:val="8"/>
              </w:rPr>
            </w:pPr>
          </w:p>
          <w:p w14:paraId="7092231A" w14:textId="31598040" w:rsidR="004F0436" w:rsidRDefault="003D681F" w:rsidP="004F0436">
            <w:pPr>
              <w:numPr>
                <w:ilvl w:val="0"/>
                <w:numId w:val="6"/>
              </w:numPr>
              <w:autoSpaceDE w:val="0"/>
              <w:autoSpaceDN w:val="0"/>
              <w:adjustRightInd w:val="0"/>
              <w:spacing w:after="0" w:line="240" w:lineRule="auto"/>
              <w:ind w:left="340" w:hanging="142"/>
              <w:rPr>
                <w:rFonts w:cs="Verdana"/>
                <w:b/>
                <w:bCs/>
                <w:color w:val="221E1F"/>
                <w:sz w:val="16"/>
                <w:szCs w:val="16"/>
              </w:rPr>
            </w:pPr>
            <w:r w:rsidRPr="003D681F">
              <w:rPr>
                <w:rFonts w:cs="Verdana"/>
                <w:b/>
                <w:bCs/>
                <w:color w:val="221E1F"/>
                <w:sz w:val="16"/>
                <w:szCs w:val="16"/>
              </w:rPr>
              <w:t>Deep intrathoracic or cervical nodes (N2)</w:t>
            </w:r>
          </w:p>
          <w:p w14:paraId="6C490118" w14:textId="77777777" w:rsidR="004F0436" w:rsidRPr="00F77BD1" w:rsidRDefault="004F0436" w:rsidP="004F0436">
            <w:pPr>
              <w:autoSpaceDE w:val="0"/>
              <w:autoSpaceDN w:val="0"/>
              <w:adjustRightInd w:val="0"/>
              <w:spacing w:after="0" w:line="240" w:lineRule="auto"/>
              <w:ind w:firstLine="341"/>
              <w:rPr>
                <w:rFonts w:ascii="Calibri" w:hAnsi="Calibri" w:cs="Calibri"/>
                <w:sz w:val="16"/>
                <w:szCs w:val="16"/>
              </w:rPr>
            </w:pPr>
            <w:r w:rsidRPr="00F77BD1">
              <w:rPr>
                <w:rFonts w:ascii="Calibri" w:hAnsi="Calibri" w:cs="Calibri"/>
                <w:sz w:val="16"/>
                <w:szCs w:val="16"/>
              </w:rPr>
              <w:t>Number of lymph nodes</w:t>
            </w:r>
          </w:p>
          <w:p w14:paraId="47BBF758" w14:textId="77777777" w:rsidR="004F0436" w:rsidRPr="00F77BD1" w:rsidRDefault="004F0436" w:rsidP="004F0436">
            <w:pPr>
              <w:autoSpaceDE w:val="0"/>
              <w:autoSpaceDN w:val="0"/>
              <w:adjustRightInd w:val="0"/>
              <w:spacing w:after="0" w:line="240" w:lineRule="auto"/>
              <w:ind w:left="341"/>
              <w:rPr>
                <w:rFonts w:ascii="Calibri" w:hAnsi="Calibri" w:cs="Calibri"/>
                <w:sz w:val="16"/>
                <w:szCs w:val="16"/>
              </w:rPr>
            </w:pPr>
            <w:r>
              <w:rPr>
                <w:rFonts w:ascii="Calibri" w:hAnsi="Calibri" w:cs="Calibri"/>
                <w:sz w:val="16"/>
                <w:szCs w:val="16"/>
              </w:rPr>
              <w:t>e</w:t>
            </w:r>
            <w:r w:rsidRPr="00F77BD1">
              <w:rPr>
                <w:rFonts w:ascii="Calibri" w:hAnsi="Calibri" w:cs="Calibri"/>
                <w:sz w:val="16"/>
                <w:szCs w:val="16"/>
              </w:rPr>
              <w:t>xamined</w:t>
            </w:r>
            <w:r>
              <w:rPr>
                <w:rFonts w:ascii="Calibri" w:hAnsi="Calibri" w:cs="Calibri"/>
                <w:sz w:val="16"/>
                <w:szCs w:val="16"/>
              </w:rPr>
              <w:t xml:space="preserve"> ___</w:t>
            </w:r>
          </w:p>
          <w:p w14:paraId="110CCE1A" w14:textId="77777777" w:rsidR="004F0436" w:rsidRPr="00F77BD1" w:rsidRDefault="004F0436" w:rsidP="004F0436">
            <w:pPr>
              <w:autoSpaceDE w:val="0"/>
              <w:autoSpaceDN w:val="0"/>
              <w:adjustRightInd w:val="0"/>
              <w:spacing w:after="0" w:line="240" w:lineRule="auto"/>
              <w:ind w:left="341"/>
              <w:rPr>
                <w:rFonts w:ascii="Calibri" w:hAnsi="Calibri" w:cs="Calibri"/>
                <w:sz w:val="16"/>
                <w:szCs w:val="16"/>
              </w:rPr>
            </w:pPr>
            <w:r w:rsidRPr="00F77BD1">
              <w:rPr>
                <w:rFonts w:ascii="Calibri" w:hAnsi="Calibri" w:cs="Calibri"/>
                <w:sz w:val="16"/>
                <w:szCs w:val="16"/>
              </w:rPr>
              <w:t>Number of positive lymph</w:t>
            </w:r>
          </w:p>
          <w:p w14:paraId="334B7AD6" w14:textId="2B639508" w:rsidR="004F0436" w:rsidRPr="00F77BD1" w:rsidRDefault="003A519D" w:rsidP="004F0436">
            <w:pPr>
              <w:autoSpaceDE w:val="0"/>
              <w:autoSpaceDN w:val="0"/>
              <w:adjustRightInd w:val="0"/>
              <w:spacing w:after="0" w:line="240" w:lineRule="auto"/>
              <w:ind w:left="341"/>
              <w:rPr>
                <w:rFonts w:ascii="Calibri" w:hAnsi="Calibri" w:cs="Calibri"/>
                <w:sz w:val="16"/>
                <w:szCs w:val="16"/>
              </w:rPr>
            </w:pPr>
            <w:r>
              <w:rPr>
                <w:rFonts w:ascii="Calibri" w:hAnsi="Calibri" w:cs="Calibri"/>
                <w:sz w:val="16"/>
                <w:szCs w:val="16"/>
              </w:rPr>
              <w:t>n</w:t>
            </w:r>
            <w:r w:rsidR="004F0436" w:rsidRPr="00F77BD1">
              <w:rPr>
                <w:rFonts w:ascii="Calibri" w:hAnsi="Calibri" w:cs="Calibri"/>
                <w:sz w:val="16"/>
                <w:szCs w:val="16"/>
              </w:rPr>
              <w:t>odes</w:t>
            </w:r>
            <w:r w:rsidR="004F0436">
              <w:rPr>
                <w:rFonts w:ascii="Calibri" w:hAnsi="Calibri" w:cs="Calibri"/>
                <w:sz w:val="16"/>
                <w:szCs w:val="16"/>
              </w:rPr>
              <w:t xml:space="preserve"> ___</w:t>
            </w:r>
          </w:p>
          <w:p w14:paraId="71B430D7" w14:textId="77777777" w:rsidR="004F0436" w:rsidRPr="00175E40" w:rsidRDefault="004F0436" w:rsidP="004F0436">
            <w:pPr>
              <w:numPr>
                <w:ilvl w:val="0"/>
                <w:numId w:val="2"/>
              </w:numPr>
              <w:autoSpaceDE w:val="0"/>
              <w:autoSpaceDN w:val="0"/>
              <w:adjustRightInd w:val="0"/>
              <w:spacing w:after="100" w:line="240" w:lineRule="auto"/>
              <w:ind w:left="482" w:hanging="141"/>
              <w:contextualSpacing/>
              <w:rPr>
                <w:rFonts w:cs="Verdana"/>
                <w:color w:val="221E1F"/>
                <w:sz w:val="16"/>
                <w:szCs w:val="16"/>
              </w:rPr>
            </w:pPr>
            <w:r w:rsidRPr="00175E40">
              <w:rPr>
                <w:rFonts w:cs="Verdana"/>
                <w:color w:val="221E1F"/>
                <w:sz w:val="16"/>
                <w:szCs w:val="16"/>
              </w:rPr>
              <w:t>Number cannot be determined</w:t>
            </w:r>
          </w:p>
          <w:p w14:paraId="02F8C177" w14:textId="77777777" w:rsidR="004416C2" w:rsidRDefault="004416C2" w:rsidP="004F0436">
            <w:pPr>
              <w:autoSpaceDE w:val="0"/>
              <w:autoSpaceDN w:val="0"/>
              <w:adjustRightInd w:val="0"/>
              <w:spacing w:after="0" w:line="240" w:lineRule="auto"/>
              <w:rPr>
                <w:rFonts w:cs="Verdana"/>
                <w:b/>
                <w:bCs/>
                <w:color w:val="221E1F"/>
                <w:sz w:val="16"/>
                <w:szCs w:val="16"/>
              </w:rPr>
            </w:pPr>
          </w:p>
          <w:p w14:paraId="34283A44" w14:textId="326AC987" w:rsidR="003D681F" w:rsidRDefault="003D681F" w:rsidP="004F0436">
            <w:pPr>
              <w:numPr>
                <w:ilvl w:val="0"/>
                <w:numId w:val="6"/>
              </w:numPr>
              <w:autoSpaceDE w:val="0"/>
              <w:autoSpaceDN w:val="0"/>
              <w:adjustRightInd w:val="0"/>
              <w:spacing w:after="0" w:line="240" w:lineRule="auto"/>
              <w:ind w:left="341" w:hanging="142"/>
              <w:rPr>
                <w:rFonts w:cs="Verdana"/>
                <w:b/>
                <w:bCs/>
                <w:color w:val="221E1F"/>
                <w:sz w:val="16"/>
                <w:szCs w:val="16"/>
              </w:rPr>
            </w:pPr>
            <w:r w:rsidRPr="003D681F">
              <w:rPr>
                <w:rFonts w:cs="Verdana"/>
                <w:b/>
                <w:bCs/>
                <w:color w:val="221E1F"/>
                <w:sz w:val="16"/>
                <w:szCs w:val="16"/>
              </w:rPr>
              <w:t>Unspecified location within N1 or N2</w:t>
            </w:r>
          </w:p>
          <w:p w14:paraId="55FB1821" w14:textId="77777777" w:rsidR="00D711F4" w:rsidRPr="00F77BD1" w:rsidRDefault="00D711F4" w:rsidP="00D711F4">
            <w:pPr>
              <w:autoSpaceDE w:val="0"/>
              <w:autoSpaceDN w:val="0"/>
              <w:adjustRightInd w:val="0"/>
              <w:spacing w:after="0" w:line="240" w:lineRule="auto"/>
              <w:ind w:firstLine="341"/>
              <w:rPr>
                <w:rFonts w:ascii="Calibri" w:hAnsi="Calibri" w:cs="Calibri"/>
                <w:sz w:val="16"/>
                <w:szCs w:val="16"/>
              </w:rPr>
            </w:pPr>
            <w:r w:rsidRPr="00F77BD1">
              <w:rPr>
                <w:rFonts w:ascii="Calibri" w:hAnsi="Calibri" w:cs="Calibri"/>
                <w:sz w:val="16"/>
                <w:szCs w:val="16"/>
              </w:rPr>
              <w:t>Number of lymph nodes</w:t>
            </w:r>
          </w:p>
          <w:p w14:paraId="1CD9901E" w14:textId="77777777" w:rsidR="00D711F4" w:rsidRPr="00F77BD1" w:rsidRDefault="00D711F4" w:rsidP="00D711F4">
            <w:pPr>
              <w:autoSpaceDE w:val="0"/>
              <w:autoSpaceDN w:val="0"/>
              <w:adjustRightInd w:val="0"/>
              <w:spacing w:after="0" w:line="240" w:lineRule="auto"/>
              <w:ind w:left="341"/>
              <w:rPr>
                <w:rFonts w:ascii="Calibri" w:hAnsi="Calibri" w:cs="Calibri"/>
                <w:sz w:val="16"/>
                <w:szCs w:val="16"/>
              </w:rPr>
            </w:pPr>
            <w:r>
              <w:rPr>
                <w:rFonts w:ascii="Calibri" w:hAnsi="Calibri" w:cs="Calibri"/>
                <w:sz w:val="16"/>
                <w:szCs w:val="16"/>
              </w:rPr>
              <w:t>e</w:t>
            </w:r>
            <w:r w:rsidRPr="00F77BD1">
              <w:rPr>
                <w:rFonts w:ascii="Calibri" w:hAnsi="Calibri" w:cs="Calibri"/>
                <w:sz w:val="16"/>
                <w:szCs w:val="16"/>
              </w:rPr>
              <w:t>xamined</w:t>
            </w:r>
            <w:r>
              <w:rPr>
                <w:rFonts w:ascii="Calibri" w:hAnsi="Calibri" w:cs="Calibri"/>
                <w:sz w:val="16"/>
                <w:szCs w:val="16"/>
              </w:rPr>
              <w:t xml:space="preserve"> ___</w:t>
            </w:r>
          </w:p>
          <w:p w14:paraId="617A987A" w14:textId="77777777" w:rsidR="00D711F4" w:rsidRPr="00F77BD1" w:rsidRDefault="00D711F4" w:rsidP="00D711F4">
            <w:pPr>
              <w:autoSpaceDE w:val="0"/>
              <w:autoSpaceDN w:val="0"/>
              <w:adjustRightInd w:val="0"/>
              <w:spacing w:after="0" w:line="240" w:lineRule="auto"/>
              <w:ind w:left="341"/>
              <w:rPr>
                <w:rFonts w:ascii="Calibri" w:hAnsi="Calibri" w:cs="Calibri"/>
                <w:sz w:val="16"/>
                <w:szCs w:val="16"/>
              </w:rPr>
            </w:pPr>
            <w:r w:rsidRPr="00F77BD1">
              <w:rPr>
                <w:rFonts w:ascii="Calibri" w:hAnsi="Calibri" w:cs="Calibri"/>
                <w:sz w:val="16"/>
                <w:szCs w:val="16"/>
              </w:rPr>
              <w:lastRenderedPageBreak/>
              <w:t>Number of positive lymph</w:t>
            </w:r>
          </w:p>
          <w:p w14:paraId="37386866" w14:textId="77777777" w:rsidR="00D711F4" w:rsidRPr="00F77BD1" w:rsidRDefault="00D711F4" w:rsidP="00D711F4">
            <w:pPr>
              <w:autoSpaceDE w:val="0"/>
              <w:autoSpaceDN w:val="0"/>
              <w:adjustRightInd w:val="0"/>
              <w:spacing w:after="0" w:line="240" w:lineRule="auto"/>
              <w:ind w:left="341"/>
              <w:rPr>
                <w:rFonts w:ascii="Calibri" w:hAnsi="Calibri" w:cs="Calibri"/>
                <w:sz w:val="16"/>
                <w:szCs w:val="16"/>
              </w:rPr>
            </w:pPr>
            <w:r w:rsidRPr="00F77BD1">
              <w:rPr>
                <w:rFonts w:ascii="Calibri" w:hAnsi="Calibri" w:cs="Calibri"/>
                <w:sz w:val="16"/>
                <w:szCs w:val="16"/>
              </w:rPr>
              <w:t>Nodes</w:t>
            </w:r>
            <w:r>
              <w:rPr>
                <w:rFonts w:ascii="Calibri" w:hAnsi="Calibri" w:cs="Calibri"/>
                <w:sz w:val="16"/>
                <w:szCs w:val="16"/>
              </w:rPr>
              <w:t xml:space="preserve"> ___</w:t>
            </w:r>
          </w:p>
          <w:p w14:paraId="0A09D000" w14:textId="77777777" w:rsidR="00D711F4" w:rsidRPr="00175E40" w:rsidRDefault="00D711F4" w:rsidP="00D711F4">
            <w:pPr>
              <w:numPr>
                <w:ilvl w:val="0"/>
                <w:numId w:val="2"/>
              </w:numPr>
              <w:autoSpaceDE w:val="0"/>
              <w:autoSpaceDN w:val="0"/>
              <w:adjustRightInd w:val="0"/>
              <w:spacing w:after="100" w:line="240" w:lineRule="auto"/>
              <w:ind w:left="482" w:hanging="141"/>
              <w:contextualSpacing/>
              <w:rPr>
                <w:rFonts w:cs="Verdana"/>
                <w:color w:val="221E1F"/>
                <w:sz w:val="16"/>
                <w:szCs w:val="16"/>
              </w:rPr>
            </w:pPr>
            <w:r w:rsidRPr="00175E40">
              <w:rPr>
                <w:rFonts w:cs="Verdana"/>
                <w:color w:val="221E1F"/>
                <w:sz w:val="16"/>
                <w:szCs w:val="16"/>
              </w:rPr>
              <w:t>Number cannot be determined</w:t>
            </w:r>
          </w:p>
          <w:p w14:paraId="45C20ABF" w14:textId="357D334B" w:rsidR="00D711F4" w:rsidRDefault="00D711F4" w:rsidP="00D711F4">
            <w:pPr>
              <w:autoSpaceDE w:val="0"/>
              <w:autoSpaceDN w:val="0"/>
              <w:adjustRightInd w:val="0"/>
              <w:spacing w:after="0" w:line="240" w:lineRule="auto"/>
              <w:rPr>
                <w:rFonts w:cs="Verdana"/>
                <w:b/>
                <w:bCs/>
                <w:color w:val="221E1F"/>
                <w:sz w:val="8"/>
                <w:szCs w:val="8"/>
              </w:rPr>
            </w:pPr>
          </w:p>
          <w:p w14:paraId="4ACA4610" w14:textId="77777777" w:rsidR="003D681F" w:rsidRPr="00175E40" w:rsidRDefault="003D681F" w:rsidP="00175E40">
            <w:pPr>
              <w:numPr>
                <w:ilvl w:val="0"/>
                <w:numId w:val="6"/>
              </w:numPr>
              <w:autoSpaceDE w:val="0"/>
              <w:autoSpaceDN w:val="0"/>
              <w:adjustRightInd w:val="0"/>
              <w:spacing w:after="0" w:line="240" w:lineRule="auto"/>
              <w:ind w:left="341" w:hanging="142"/>
              <w:rPr>
                <w:rFonts w:cs="Verdana"/>
                <w:b/>
                <w:bCs/>
                <w:color w:val="221E1F"/>
                <w:sz w:val="16"/>
                <w:szCs w:val="16"/>
              </w:rPr>
            </w:pPr>
            <w:r w:rsidRPr="00175E40">
              <w:rPr>
                <w:rFonts w:cs="Verdana"/>
                <w:b/>
                <w:bCs/>
                <w:color w:val="221E1F"/>
                <w:sz w:val="16"/>
                <w:szCs w:val="16"/>
              </w:rPr>
              <w:t>Location(s) outside N1 or N2 (M1b disease)</w:t>
            </w:r>
          </w:p>
          <w:p w14:paraId="1EFA08EC" w14:textId="77777777" w:rsidR="00D711F4" w:rsidRPr="00F77BD1" w:rsidRDefault="00D711F4" w:rsidP="00D711F4">
            <w:pPr>
              <w:autoSpaceDE w:val="0"/>
              <w:autoSpaceDN w:val="0"/>
              <w:adjustRightInd w:val="0"/>
              <w:spacing w:after="0" w:line="240" w:lineRule="auto"/>
              <w:ind w:firstLine="341"/>
              <w:rPr>
                <w:rFonts w:ascii="Calibri" w:hAnsi="Calibri" w:cs="Calibri"/>
                <w:sz w:val="16"/>
                <w:szCs w:val="16"/>
              </w:rPr>
            </w:pPr>
            <w:r w:rsidRPr="00F77BD1">
              <w:rPr>
                <w:rFonts w:ascii="Calibri" w:hAnsi="Calibri" w:cs="Calibri"/>
                <w:sz w:val="16"/>
                <w:szCs w:val="16"/>
              </w:rPr>
              <w:t>Number of lymph nodes</w:t>
            </w:r>
          </w:p>
          <w:p w14:paraId="7935001A" w14:textId="77777777" w:rsidR="00D711F4" w:rsidRPr="00F77BD1" w:rsidRDefault="00D711F4" w:rsidP="00D711F4">
            <w:pPr>
              <w:autoSpaceDE w:val="0"/>
              <w:autoSpaceDN w:val="0"/>
              <w:adjustRightInd w:val="0"/>
              <w:spacing w:after="0" w:line="240" w:lineRule="auto"/>
              <w:ind w:left="341"/>
              <w:rPr>
                <w:rFonts w:ascii="Calibri" w:hAnsi="Calibri" w:cs="Calibri"/>
                <w:sz w:val="16"/>
                <w:szCs w:val="16"/>
              </w:rPr>
            </w:pPr>
            <w:r>
              <w:rPr>
                <w:rFonts w:ascii="Calibri" w:hAnsi="Calibri" w:cs="Calibri"/>
                <w:sz w:val="16"/>
                <w:szCs w:val="16"/>
              </w:rPr>
              <w:t>e</w:t>
            </w:r>
            <w:r w:rsidRPr="00F77BD1">
              <w:rPr>
                <w:rFonts w:ascii="Calibri" w:hAnsi="Calibri" w:cs="Calibri"/>
                <w:sz w:val="16"/>
                <w:szCs w:val="16"/>
              </w:rPr>
              <w:t>xamined</w:t>
            </w:r>
            <w:r>
              <w:rPr>
                <w:rFonts w:ascii="Calibri" w:hAnsi="Calibri" w:cs="Calibri"/>
                <w:sz w:val="16"/>
                <w:szCs w:val="16"/>
              </w:rPr>
              <w:t xml:space="preserve"> ___</w:t>
            </w:r>
          </w:p>
          <w:p w14:paraId="0151D265" w14:textId="77777777" w:rsidR="00D711F4" w:rsidRPr="00F77BD1" w:rsidRDefault="00D711F4" w:rsidP="00D711F4">
            <w:pPr>
              <w:autoSpaceDE w:val="0"/>
              <w:autoSpaceDN w:val="0"/>
              <w:adjustRightInd w:val="0"/>
              <w:spacing w:after="0" w:line="240" w:lineRule="auto"/>
              <w:ind w:left="341"/>
              <w:rPr>
                <w:rFonts w:ascii="Calibri" w:hAnsi="Calibri" w:cs="Calibri"/>
                <w:sz w:val="16"/>
                <w:szCs w:val="16"/>
              </w:rPr>
            </w:pPr>
            <w:r w:rsidRPr="00F77BD1">
              <w:rPr>
                <w:rFonts w:ascii="Calibri" w:hAnsi="Calibri" w:cs="Calibri"/>
                <w:sz w:val="16"/>
                <w:szCs w:val="16"/>
              </w:rPr>
              <w:t>Number of positive lymph</w:t>
            </w:r>
          </w:p>
          <w:p w14:paraId="3B01245D" w14:textId="1C6B1055" w:rsidR="00D711F4" w:rsidRPr="00F77BD1" w:rsidRDefault="007D6ADF" w:rsidP="00D711F4">
            <w:pPr>
              <w:autoSpaceDE w:val="0"/>
              <w:autoSpaceDN w:val="0"/>
              <w:adjustRightInd w:val="0"/>
              <w:spacing w:after="0" w:line="240" w:lineRule="auto"/>
              <w:ind w:left="341"/>
              <w:rPr>
                <w:rFonts w:ascii="Calibri" w:hAnsi="Calibri" w:cs="Calibri"/>
                <w:sz w:val="16"/>
                <w:szCs w:val="16"/>
              </w:rPr>
            </w:pPr>
            <w:r>
              <w:rPr>
                <w:rFonts w:ascii="Calibri" w:hAnsi="Calibri" w:cs="Calibri"/>
                <w:sz w:val="16"/>
                <w:szCs w:val="16"/>
              </w:rPr>
              <w:t>n</w:t>
            </w:r>
            <w:r w:rsidR="00D711F4" w:rsidRPr="00F77BD1">
              <w:rPr>
                <w:rFonts w:ascii="Calibri" w:hAnsi="Calibri" w:cs="Calibri"/>
                <w:sz w:val="16"/>
                <w:szCs w:val="16"/>
              </w:rPr>
              <w:t>odes</w:t>
            </w:r>
            <w:r w:rsidR="00D711F4">
              <w:rPr>
                <w:rFonts w:ascii="Calibri" w:hAnsi="Calibri" w:cs="Calibri"/>
                <w:sz w:val="16"/>
                <w:szCs w:val="16"/>
              </w:rPr>
              <w:t xml:space="preserve"> ___</w:t>
            </w:r>
          </w:p>
          <w:p w14:paraId="13AE6198" w14:textId="77777777" w:rsidR="00F77BD1" w:rsidRDefault="00D711F4" w:rsidP="00D711F4">
            <w:pPr>
              <w:numPr>
                <w:ilvl w:val="0"/>
                <w:numId w:val="2"/>
              </w:numPr>
              <w:autoSpaceDE w:val="0"/>
              <w:autoSpaceDN w:val="0"/>
              <w:adjustRightInd w:val="0"/>
              <w:spacing w:after="100" w:line="240" w:lineRule="auto"/>
              <w:ind w:left="482" w:hanging="142"/>
              <w:contextualSpacing/>
              <w:rPr>
                <w:rFonts w:cs="Verdana"/>
                <w:color w:val="221E1F"/>
                <w:sz w:val="16"/>
                <w:szCs w:val="16"/>
              </w:rPr>
            </w:pPr>
            <w:r w:rsidRPr="00175E40">
              <w:rPr>
                <w:rFonts w:cs="Verdana"/>
                <w:color w:val="221E1F"/>
                <w:sz w:val="16"/>
                <w:szCs w:val="16"/>
              </w:rPr>
              <w:t>Number cannot be determined</w:t>
            </w:r>
          </w:p>
          <w:p w14:paraId="31464D8D" w14:textId="2B666E9E" w:rsidR="00D711F4" w:rsidRPr="00D711F4" w:rsidRDefault="00D711F4" w:rsidP="00D711F4">
            <w:pPr>
              <w:autoSpaceDE w:val="0"/>
              <w:autoSpaceDN w:val="0"/>
              <w:adjustRightInd w:val="0"/>
              <w:spacing w:after="100" w:line="240" w:lineRule="auto"/>
              <w:ind w:left="482"/>
              <w:contextualSpacing/>
              <w:rPr>
                <w:rFonts w:cs="Verdana"/>
                <w:color w:val="221E1F"/>
                <w:sz w:val="8"/>
                <w:szCs w:val="8"/>
              </w:rPr>
            </w:pPr>
          </w:p>
        </w:tc>
        <w:tc>
          <w:tcPr>
            <w:tcW w:w="8222" w:type="dxa"/>
            <w:shd w:val="clear" w:color="auto" w:fill="auto"/>
          </w:tcPr>
          <w:p w14:paraId="6F7BB32E" w14:textId="3ED1011B" w:rsidR="00410F17" w:rsidRPr="00410F17" w:rsidRDefault="00410F17" w:rsidP="00410F17">
            <w:pPr>
              <w:tabs>
                <w:tab w:val="right" w:pos="4479"/>
                <w:tab w:val="left" w:pos="4762"/>
              </w:tabs>
              <w:suppressAutoHyphens/>
              <w:autoSpaceDE w:val="0"/>
              <w:autoSpaceDN w:val="0"/>
              <w:adjustRightInd w:val="0"/>
              <w:spacing w:after="0" w:line="240" w:lineRule="auto"/>
              <w:textAlignment w:val="center"/>
              <w:rPr>
                <w:rFonts w:ascii="Calibri" w:eastAsia="Malgun Gothic" w:hAnsi="Calibri" w:cs="Times New Roman"/>
                <w:sz w:val="16"/>
                <w:szCs w:val="16"/>
                <w:lang w:eastAsia="en-AU"/>
              </w:rPr>
            </w:pPr>
            <w:r w:rsidRPr="00410F17">
              <w:rPr>
                <w:rFonts w:ascii="Calibri" w:eastAsia="Malgun Gothic" w:hAnsi="Calibri" w:cs="Times New Roman"/>
                <w:sz w:val="16"/>
                <w:szCs w:val="16"/>
                <w:lang w:eastAsia="en-AU"/>
              </w:rPr>
              <w:lastRenderedPageBreak/>
              <w:t>Involvement of lymph nodes by TET</w:t>
            </w:r>
            <w:r w:rsidR="00E82C0A">
              <w:rPr>
                <w:rFonts w:ascii="Calibri" w:eastAsia="Malgun Gothic" w:hAnsi="Calibri" w:cs="Times New Roman"/>
                <w:sz w:val="16"/>
                <w:szCs w:val="16"/>
                <w:lang w:eastAsia="en-AU"/>
              </w:rPr>
              <w:t>s</w:t>
            </w:r>
            <w:r w:rsidRPr="00410F17">
              <w:rPr>
                <w:rFonts w:ascii="Calibri" w:eastAsia="Malgun Gothic" w:hAnsi="Calibri" w:cs="Times New Roman"/>
                <w:sz w:val="16"/>
                <w:szCs w:val="16"/>
                <w:lang w:eastAsia="en-AU"/>
              </w:rPr>
              <w:t xml:space="preserve"> is an adverse prognostic factor.</w:t>
            </w:r>
            <w:bookmarkStart w:id="41" w:name="_Hlk85205155"/>
            <w:r w:rsidRPr="00410F17">
              <w:rPr>
                <w:rFonts w:ascii="Calibri" w:eastAsia="Malgun Gothic" w:hAnsi="Calibri" w:cs="Times New Roman"/>
                <w:sz w:val="16"/>
                <w:szCs w:val="16"/>
                <w:lang w:eastAsia="en-AU"/>
              </w:rPr>
              <w:fldChar w:fldCharType="begin">
                <w:fldData xml:space="preserve">PEVuZE5vdGU+PENpdGU+PEF1dGhvcj5Lb25kbzwvQXV0aG9yPjxZZWFyPjIwMTQ8L1llYXI+PFJl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</w:fldData>
              </w:fldChar>
            </w:r>
            <w:r w:rsidRPr="00410F17">
              <w:rPr>
                <w:rFonts w:ascii="Calibri" w:eastAsia="Malgun Gothic" w:hAnsi="Calibri" w:cs="Times New Roman"/>
                <w:sz w:val="16"/>
                <w:szCs w:val="16"/>
                <w:lang w:eastAsia="en-AU"/>
              </w:rPr>
              <w:instrText xml:space="preserve"> ADDIN EN.CITE </w:instrText>
            </w:r>
            <w:r w:rsidRPr="00410F17">
              <w:rPr>
                <w:rFonts w:ascii="Calibri" w:eastAsia="Malgun Gothic" w:hAnsi="Calibri" w:cs="Times New Roman"/>
                <w:sz w:val="16"/>
                <w:szCs w:val="16"/>
                <w:lang w:eastAsia="en-AU"/>
              </w:rPr>
              <w:fldChar w:fldCharType="begin">
                <w:fldData xml:space="preserve">PEVuZE5vdGU+PENpdGU+PEF1dGhvcj5Lb25kbzwvQXV0aG9yPjxZZWFyPjIwMTQ8L1llYXI+PFJl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</w:fldData>
              </w:fldChar>
            </w:r>
            <w:r w:rsidRPr="00410F17">
              <w:rPr>
                <w:rFonts w:ascii="Calibri" w:eastAsia="Malgun Gothic" w:hAnsi="Calibri" w:cs="Times New Roman"/>
                <w:sz w:val="16"/>
                <w:szCs w:val="16"/>
                <w:lang w:eastAsia="en-AU"/>
              </w:rPr>
              <w:instrText xml:space="preserve"> ADDIN EN.CITE.DATA </w:instrText>
            </w:r>
            <w:r w:rsidRPr="00410F17">
              <w:rPr>
                <w:rFonts w:ascii="Calibri" w:eastAsia="Malgun Gothic" w:hAnsi="Calibri" w:cs="Times New Roman"/>
                <w:sz w:val="16"/>
                <w:szCs w:val="16"/>
                <w:lang w:eastAsia="en-AU"/>
              </w:rPr>
            </w:r>
            <w:r w:rsidRPr="00410F17">
              <w:rPr>
                <w:rFonts w:ascii="Calibri" w:eastAsia="Malgun Gothic" w:hAnsi="Calibri" w:cs="Times New Roman"/>
                <w:sz w:val="16"/>
                <w:szCs w:val="16"/>
                <w:lang w:eastAsia="en-AU"/>
              </w:rPr>
              <w:fldChar w:fldCharType="end"/>
            </w:r>
            <w:r w:rsidRPr="00410F17">
              <w:rPr>
                <w:rFonts w:ascii="Calibri" w:eastAsia="Malgun Gothic" w:hAnsi="Calibri" w:cs="Times New Roman"/>
                <w:sz w:val="16"/>
                <w:szCs w:val="16"/>
                <w:lang w:eastAsia="en-AU"/>
              </w:rPr>
            </w:r>
            <w:r w:rsidRPr="00410F17">
              <w:rPr>
                <w:rFonts w:ascii="Calibri" w:eastAsia="Malgun Gothic" w:hAnsi="Calibri" w:cs="Times New Roman"/>
                <w:sz w:val="16"/>
                <w:szCs w:val="16"/>
                <w:lang w:eastAsia="en-AU"/>
              </w:rPr>
              <w:fldChar w:fldCharType="separate"/>
            </w:r>
            <w:r w:rsidRPr="00410F17">
              <w:rPr>
                <w:rFonts w:ascii="Calibri" w:eastAsia="Malgun Gothic" w:hAnsi="Calibri" w:cs="Times New Roman"/>
                <w:noProof/>
                <w:sz w:val="16"/>
                <w:szCs w:val="16"/>
                <w:vertAlign w:val="superscript"/>
                <w:lang w:eastAsia="en-AU"/>
              </w:rPr>
              <w:t>1,2</w:t>
            </w:r>
            <w:r w:rsidRPr="00410F17">
              <w:rPr>
                <w:rFonts w:ascii="Calibri" w:eastAsia="Malgun Gothic" w:hAnsi="Calibri" w:cs="Times New Roman"/>
                <w:sz w:val="16"/>
                <w:szCs w:val="16"/>
                <w:lang w:eastAsia="en-AU"/>
              </w:rPr>
              <w:fldChar w:fldCharType="end"/>
            </w:r>
            <w:bookmarkEnd w:id="41"/>
            <w:r w:rsidRPr="00410F17">
              <w:rPr>
                <w:rFonts w:ascii="Calibri" w:eastAsia="Malgun Gothic" w:hAnsi="Calibri" w:cs="Times New Roman"/>
                <w:sz w:val="16"/>
                <w:szCs w:val="16"/>
                <w:lang w:eastAsia="en-AU"/>
              </w:rPr>
              <w:t xml:space="preserve"> Lymph node status should be recorded according to the recommended anatomic map in relation to the ITMIG and</w:t>
            </w:r>
            <w:r w:rsidRPr="00410F17">
              <w:rPr>
                <w:rFonts w:ascii="Verdana" w:eastAsia="Malgun Gothic" w:hAnsi="Verdana" w:cs="Verdana"/>
                <w:color w:val="000000"/>
                <w:sz w:val="16"/>
                <w:szCs w:val="16"/>
                <w:lang w:eastAsia="en-AU"/>
              </w:rPr>
              <w:t xml:space="preserve"> </w:t>
            </w:r>
            <w:r w:rsidRPr="00410F17">
              <w:rPr>
                <w:rFonts w:ascii="Calibri" w:eastAsia="Malgun Gothic" w:hAnsi="Calibri" w:cs="Times New Roman"/>
                <w:sz w:val="16"/>
                <w:szCs w:val="16"/>
                <w:lang w:eastAsia="en-AU"/>
              </w:rPr>
              <w:t>IASLC TNM system</w:t>
            </w:r>
            <w:bookmarkStart w:id="42" w:name="_Hlk85205178"/>
            <w:r w:rsidRPr="00410F17">
              <w:rPr>
                <w:rFonts w:ascii="Calibri" w:eastAsia="Malgun Gothic" w:hAnsi="Calibri" w:cs="Times New Roman"/>
                <w:sz w:val="16"/>
                <w:szCs w:val="16"/>
                <w:lang w:eastAsia="en-AU"/>
              </w:rPr>
              <w:t>,</w:t>
            </w:r>
            <w:r w:rsidRPr="00410F17">
              <w:rPr>
                <w:rFonts w:ascii="Calibri" w:eastAsia="Malgun Gothic" w:hAnsi="Calibri" w:cs="Times New Roman"/>
                <w:sz w:val="16"/>
                <w:szCs w:val="16"/>
                <w:lang w:eastAsia="en-AU"/>
              </w:rPr>
              <w:fldChar w:fldCharType="begin">
                <w:fldData xml:space="preserve">PEVuZE5vdGU+PENpdGU+PEF1dGhvcj5Lb25kbzwvQXV0aG9yPjxZZWFyPjIwMTQ8L1llYXI+PFJl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</w:fldData>
              </w:fldChar>
            </w:r>
            <w:r w:rsidRPr="00410F17">
              <w:rPr>
                <w:rFonts w:ascii="Calibri" w:eastAsia="Malgun Gothic" w:hAnsi="Calibri" w:cs="Times New Roman"/>
                <w:sz w:val="16"/>
                <w:szCs w:val="16"/>
                <w:lang w:eastAsia="en-AU"/>
              </w:rPr>
              <w:instrText xml:space="preserve"> ADDIN EN.CITE </w:instrText>
            </w:r>
            <w:r w:rsidRPr="00410F17">
              <w:rPr>
                <w:rFonts w:ascii="Calibri" w:eastAsia="Malgun Gothic" w:hAnsi="Calibri" w:cs="Times New Roman"/>
                <w:sz w:val="16"/>
                <w:szCs w:val="16"/>
                <w:lang w:eastAsia="en-AU"/>
              </w:rPr>
              <w:fldChar w:fldCharType="begin">
                <w:fldData xml:space="preserve">PEVuZE5vdGU+PENpdGU+PEF1dGhvcj5Lb25kbzwvQXV0aG9yPjxZZWFyPjIwMTQ8L1llYXI+PFJl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</w:fldData>
              </w:fldChar>
            </w:r>
            <w:r w:rsidRPr="00410F17">
              <w:rPr>
                <w:rFonts w:ascii="Calibri" w:eastAsia="Malgun Gothic" w:hAnsi="Calibri" w:cs="Times New Roman"/>
                <w:sz w:val="16"/>
                <w:szCs w:val="16"/>
                <w:lang w:eastAsia="en-AU"/>
              </w:rPr>
              <w:instrText xml:space="preserve"> ADDIN EN.CITE.DATA </w:instrText>
            </w:r>
            <w:r w:rsidRPr="00410F17">
              <w:rPr>
                <w:rFonts w:ascii="Calibri" w:eastAsia="Malgun Gothic" w:hAnsi="Calibri" w:cs="Times New Roman"/>
                <w:sz w:val="16"/>
                <w:szCs w:val="16"/>
                <w:lang w:eastAsia="en-AU"/>
              </w:rPr>
            </w:r>
            <w:r w:rsidRPr="00410F17">
              <w:rPr>
                <w:rFonts w:ascii="Calibri" w:eastAsia="Malgun Gothic" w:hAnsi="Calibri" w:cs="Times New Roman"/>
                <w:sz w:val="16"/>
                <w:szCs w:val="16"/>
                <w:lang w:eastAsia="en-AU"/>
              </w:rPr>
              <w:fldChar w:fldCharType="end"/>
            </w:r>
            <w:r w:rsidRPr="00410F17">
              <w:rPr>
                <w:rFonts w:ascii="Calibri" w:eastAsia="Malgun Gothic" w:hAnsi="Calibri" w:cs="Times New Roman"/>
                <w:sz w:val="16"/>
                <w:szCs w:val="16"/>
                <w:lang w:eastAsia="en-AU"/>
              </w:rPr>
            </w:r>
            <w:r w:rsidRPr="00410F17">
              <w:rPr>
                <w:rFonts w:ascii="Calibri" w:eastAsia="Malgun Gothic" w:hAnsi="Calibri" w:cs="Times New Roman"/>
                <w:sz w:val="16"/>
                <w:szCs w:val="16"/>
                <w:lang w:eastAsia="en-AU"/>
              </w:rPr>
              <w:fldChar w:fldCharType="separate"/>
            </w:r>
            <w:r w:rsidRPr="00410F17">
              <w:rPr>
                <w:rFonts w:ascii="Calibri" w:eastAsia="Malgun Gothic" w:hAnsi="Calibri" w:cs="Times New Roman"/>
                <w:noProof/>
                <w:sz w:val="16"/>
                <w:szCs w:val="16"/>
                <w:vertAlign w:val="superscript"/>
                <w:lang w:eastAsia="en-AU"/>
              </w:rPr>
              <w:t>1,3</w:t>
            </w:r>
            <w:r w:rsidRPr="00410F17">
              <w:rPr>
                <w:rFonts w:ascii="Calibri" w:eastAsia="Malgun Gothic" w:hAnsi="Calibri" w:cs="Times New Roman"/>
                <w:sz w:val="16"/>
                <w:szCs w:val="16"/>
                <w:lang w:eastAsia="en-AU"/>
              </w:rPr>
              <w:fldChar w:fldCharType="end"/>
            </w:r>
            <w:bookmarkEnd w:id="42"/>
            <w:r w:rsidRPr="00410F17">
              <w:rPr>
                <w:rFonts w:ascii="Calibri" w:eastAsia="Malgun Gothic" w:hAnsi="Calibri" w:cs="Times New Roman"/>
                <w:sz w:val="16"/>
                <w:szCs w:val="16"/>
                <w:lang w:eastAsia="en-AU"/>
              </w:rPr>
              <w:t xml:space="preserve"> namely anterior (</w:t>
            </w:r>
            <w:proofErr w:type="spellStart"/>
            <w:r w:rsidRPr="00410F17">
              <w:rPr>
                <w:rFonts w:ascii="Calibri" w:eastAsia="Malgun Gothic" w:hAnsi="Calibri" w:cs="Times New Roman"/>
                <w:sz w:val="16"/>
                <w:szCs w:val="16"/>
                <w:lang w:eastAsia="en-AU"/>
              </w:rPr>
              <w:t>perithymic</w:t>
            </w:r>
            <w:proofErr w:type="spellEnd"/>
            <w:r w:rsidRPr="00410F17">
              <w:rPr>
                <w:rFonts w:ascii="Calibri" w:eastAsia="Malgun Gothic" w:hAnsi="Calibri" w:cs="Times New Roman"/>
                <w:sz w:val="16"/>
                <w:szCs w:val="16"/>
                <w:lang w:eastAsia="en-AU"/>
              </w:rPr>
              <w:t xml:space="preserve">) nodes (N1) and deep intrathoracic or cervical nodes (N2), whilst any positive lymph node was viewed as stage </w:t>
            </w:r>
            <w:proofErr w:type="spellStart"/>
            <w:r w:rsidRPr="00410F17">
              <w:rPr>
                <w:rFonts w:ascii="Calibri" w:eastAsia="Malgun Gothic" w:hAnsi="Calibri" w:cs="Times New Roman"/>
                <w:sz w:val="16"/>
                <w:szCs w:val="16"/>
                <w:lang w:eastAsia="en-AU"/>
              </w:rPr>
              <w:t>IVb</w:t>
            </w:r>
            <w:proofErr w:type="spellEnd"/>
            <w:r w:rsidRPr="00410F17">
              <w:rPr>
                <w:rFonts w:ascii="Calibri" w:eastAsia="Malgun Gothic" w:hAnsi="Calibri" w:cs="Times New Roman"/>
                <w:sz w:val="16"/>
                <w:szCs w:val="16"/>
                <w:lang w:eastAsia="en-AU"/>
              </w:rPr>
              <w:t xml:space="preserve"> within the Masaoka-Koga system</w:t>
            </w:r>
            <w:bookmarkStart w:id="43" w:name="_Hlk85205192"/>
            <w:r w:rsidRPr="00410F17">
              <w:rPr>
                <w:rFonts w:ascii="Calibri" w:eastAsia="Malgun Gothic" w:hAnsi="Calibri" w:cs="Times New Roman"/>
                <w:sz w:val="16"/>
                <w:szCs w:val="16"/>
                <w:lang w:eastAsia="en-AU"/>
              </w:rPr>
              <w:t>.</w:t>
            </w:r>
            <w:r w:rsidRPr="00410F17">
              <w:rPr>
                <w:rFonts w:eastAsia="Malgun Gothic" w:cstheme="minorHAnsi"/>
                <w:color w:val="000000"/>
                <w:sz w:val="16"/>
                <w:szCs w:val="16"/>
                <w:lang w:eastAsia="en-AU"/>
              </w:rPr>
              <w:fldChar w:fldCharType="begin"/>
            </w:r>
            <w:r w:rsidRPr="00410F17">
              <w:rPr>
                <w:rFonts w:eastAsia="Malgun Gothic" w:cstheme="minorHAnsi"/>
                <w:color w:val="000000"/>
                <w:sz w:val="16"/>
                <w:szCs w:val="16"/>
                <w:lang w:eastAsia="en-AU"/>
              </w:rPr>
              <w:instrText xml:space="preserve"> ADDIN EN.CITE &lt;EndNote&gt;&lt;Cite&gt;&lt;Author&gt;Masaoka&lt;/Author&gt;&lt;Year&gt;1981&lt;/Year&gt;&lt;RecNum&gt;2003&lt;/RecNum&gt;&lt;DisplayText&gt;&lt;style face="superscript"&gt;4&lt;/style&gt;&lt;/DisplayText&gt;&lt;record&gt;&lt;rec-number&gt;2003&lt;/rec-number&gt;&lt;foreign-keys&gt;&lt;key app="EN" db-id="20defpxt3as20tew5zepsdts5xe2att2e2va" timestamp="1424738896"&gt;2003&lt;/key&gt;&lt;/foreign-keys&gt;&lt;ref-type name="Journal Article"&gt;17&lt;/ref-type&gt;&lt;contributors&gt;&lt;authors&gt;&lt;author&gt;Masaoka, A.&lt;/author&gt;&lt;author&gt;Monden, Y.&lt;/author&gt;&lt;author&gt;Nakahara, K.&lt;/author&gt;&lt;author&gt;Tanioka, T.&lt;/author&gt;&lt;/authors&gt;&lt;/contributors&gt;&lt;titles&gt;&lt;title&gt;Follow-up study of thymomas with special reference to their clinical stages&lt;/title&gt;&lt;secondary-title&gt;Cancer&lt;/secondary-title&gt;&lt;alt-title&gt;Cancer&lt;/alt-title&gt;&lt;/titles&gt;&lt;periodical&gt;&lt;full-title&gt;Cancer&lt;/full-title&gt;&lt;/periodical&gt;&lt;alt-periodical&gt;&lt;full-title&gt;Cancer&lt;/full-title&gt;&lt;/alt-periodical&gt;&lt;pages&gt;2485-92&lt;/pages&gt;&lt;volume&gt;48&lt;/volume&gt;&lt;number&gt;11&lt;/number&gt;&lt;edition&gt;1981/12/01&lt;/edition&gt;&lt;keywords&gt;&lt;keyword&gt;Adolescent&lt;/keyword&gt;&lt;keyword&gt;Adult&lt;/keyword&gt;&lt;keyword&gt;Aged&lt;/keyword&gt;&lt;keyword&gt;Child&lt;/keyword&gt;&lt;keyword&gt;Child, Preschool&lt;/keyword&gt;&lt;keyword&gt;Female&lt;/keyword&gt;&lt;keyword&gt;Follow-Up Studies&lt;/keyword&gt;&lt;keyword&gt;Humans&lt;/keyword&gt;&lt;keyword&gt;Infant&lt;/keyword&gt;&lt;keyword&gt;Male&lt;/keyword&gt;&lt;keyword&gt;Middle Aged&lt;/keyword&gt;&lt;keyword&gt;Myasthenia Gravis/complications&lt;/keyword&gt;&lt;keyword&gt;Neoplasm Metastasis&lt;/keyword&gt;&lt;keyword&gt;Neoplasm Staging&lt;/keyword&gt;&lt;keyword&gt;Prognosis&lt;/keyword&gt;&lt;keyword&gt;Thymoma/complications/*pathology/surgery&lt;/keyword&gt;&lt;/keywords&gt;&lt;dates&gt;&lt;year&gt;1981&lt;/year&gt;&lt;pub-dates&gt;&lt;date&gt;Dec 1&lt;/date&gt;&lt;/pub-dates&gt;&lt;/dates&gt;&lt;isbn&gt;0008-543X (Print)&amp;#xD;0008-543x&lt;/isbn&gt;&lt;accession-num&gt;7296496&lt;/accession-num&gt;&lt;urls&gt;&lt;/urls&gt;&lt;remote-database-provider&gt;Nlm&lt;/remote-database-provider&gt;&lt;language&gt;eng&lt;/language&gt;&lt;/record&gt;&lt;/Cite&gt;&lt;/EndNote&gt;</w:instrText>
            </w:r>
            <w:r w:rsidRPr="00410F17">
              <w:rPr>
                <w:rFonts w:eastAsia="Malgun Gothic" w:cstheme="minorHAnsi"/>
                <w:color w:val="000000"/>
                <w:sz w:val="16"/>
                <w:szCs w:val="16"/>
                <w:lang w:eastAsia="en-AU"/>
              </w:rPr>
              <w:fldChar w:fldCharType="separate"/>
            </w:r>
            <w:r w:rsidRPr="00410F17">
              <w:rPr>
                <w:rFonts w:eastAsia="Malgun Gothic" w:cstheme="minorHAnsi"/>
                <w:noProof/>
                <w:color w:val="000000"/>
                <w:sz w:val="16"/>
                <w:szCs w:val="16"/>
                <w:vertAlign w:val="superscript"/>
                <w:lang w:eastAsia="en-AU"/>
              </w:rPr>
              <w:t>4</w:t>
            </w:r>
            <w:r w:rsidRPr="00410F17">
              <w:rPr>
                <w:rFonts w:eastAsia="Malgun Gothic" w:cstheme="minorHAnsi"/>
                <w:color w:val="000000"/>
                <w:sz w:val="16"/>
                <w:szCs w:val="16"/>
                <w:lang w:eastAsia="en-AU"/>
              </w:rPr>
              <w:fldChar w:fldCharType="end"/>
            </w:r>
            <w:r w:rsidRPr="00410F17">
              <w:rPr>
                <w:rFonts w:eastAsia="Malgun Gothic" w:cstheme="minorHAnsi"/>
                <w:color w:val="000000"/>
                <w:sz w:val="16"/>
                <w:szCs w:val="16"/>
                <w:vertAlign w:val="superscript"/>
                <w:lang w:eastAsia="en-AU"/>
              </w:rPr>
              <w:t>,</w:t>
            </w:r>
            <w:r w:rsidRPr="00410F17">
              <w:rPr>
                <w:rFonts w:eastAsia="Malgun Gothic" w:cstheme="minorHAnsi"/>
                <w:sz w:val="16"/>
                <w:szCs w:val="16"/>
                <w:vertAlign w:val="superscript"/>
                <w:lang w:eastAsia="en-AU"/>
              </w:rPr>
              <w:fldChar w:fldCharType="begin"/>
            </w:r>
            <w:r w:rsidRPr="00410F17">
              <w:rPr>
                <w:rFonts w:eastAsia="Malgun Gothic" w:cstheme="minorHAnsi"/>
                <w:sz w:val="16"/>
                <w:szCs w:val="16"/>
                <w:vertAlign w:val="superscript"/>
                <w:lang w:eastAsia="en-AU"/>
              </w:rPr>
              <w:instrText xml:space="preserve"> ADDIN EN.CITE &lt;EndNote&gt;&lt;Cite&gt;&lt;Author&gt;Koga&lt;/Author&gt;&lt;Year&gt;1994&lt;/Year&gt;&lt;RecNum&gt;2004&lt;/RecNum&gt;&lt;DisplayText&gt;&lt;style face="superscript"&gt;5&lt;/style&gt;&lt;/DisplayText&gt;&lt;record&gt;&lt;rec-number&gt;2004&lt;/rec-number&gt;&lt;foreign-keys&gt;&lt;key app="EN" db-id="20defpxt3as20tew5zepsdts5xe2att2e2va" timestamp="1424738934"&gt;2004&lt;/key&gt;&lt;/foreign-keys&gt;&lt;ref-type name="Journal Article"&gt;17&lt;/ref-type&gt;&lt;contributors&gt;&lt;authors&gt;&lt;author&gt;Koga, K.&lt;/author&gt;&lt;author&gt;Matsuno, Y.&lt;/author&gt;&lt;author&gt;Noguchi, M.&lt;/author&gt;&lt;author&gt;Mukai, K.&lt;/author&gt;&lt;author&gt;Asamura, H.&lt;/author&gt;&lt;author&gt;Goya, T.&lt;/author&gt;&lt;author&gt;Shimosato, Y.&lt;/author&gt;&lt;/authors&gt;&lt;/contributors&gt;&lt;auth-address&gt;Clinical Laboratory, National Cancer Center Hospital and Research Institute, Tokyo, Japan.&lt;/auth-address&gt;&lt;titles&gt;&lt;title&gt;A review of 79 thymomas: modification of staging system and reappraisal of conventional division into invasive and non-invasive thymoma&lt;/title&gt;&lt;secondary-title&gt;Pathol Int&lt;/secondary-title&gt;&lt;alt-title&gt;Pathology international&lt;/alt-title&gt;&lt;/titles&gt;&lt;alt-periodical&gt;&lt;full-title&gt;Pathology International&lt;/full-title&gt;&lt;/alt-periodical&gt;&lt;pages&gt;359-67&lt;/pages&gt;&lt;volume&gt;44&lt;/volume&gt;&lt;number&gt;5&lt;/number&gt;&lt;edition&gt;1994/05/01&lt;/edition&gt;&lt;keywords&gt;&lt;keyword&gt;Adolescent&lt;/keyword&gt;&lt;keyword&gt;Adult&lt;/keyword&gt;&lt;keyword&gt;Aged&lt;/keyword&gt;&lt;keyword&gt;Female&lt;/keyword&gt;&lt;keyword&gt;Humans&lt;/keyword&gt;&lt;keyword&gt;Male&lt;/keyword&gt;&lt;keyword&gt;Middle Aged&lt;/keyword&gt;&lt;keyword&gt;Neoplasm Invasiveness&lt;/keyword&gt;&lt;keyword&gt;Neoplasm Staging&lt;/keyword&gt;&lt;keyword&gt;Prognosis&lt;/keyword&gt;&lt;keyword&gt;Thymoma/*classification/complications/mortality/*pathology&lt;/keyword&gt;&lt;keyword&gt;Thymus Neoplasms/*classification/complications/mortality/*pathology&lt;/keyword&gt;&lt;/keywords&gt;&lt;dates&gt;&lt;year&gt;1994&lt;/year&gt;&lt;pub-dates&gt;&lt;date&gt;May&lt;/date&gt;&lt;/pub-dates&gt;&lt;/dates&gt;&lt;isbn&gt;1320-5463 (Print)&amp;#xD;1320-5463&lt;/isbn&gt;&lt;accession-num&gt;8044305&lt;/accession-num&gt;&lt;urls&gt;&lt;/urls&gt;&lt;remote-database-provider&gt;Nlm&lt;/remote-database-provider&gt;&lt;language&gt;eng&lt;/language&gt;&lt;/record&gt;&lt;/Cite&gt;&lt;/EndNote&gt;</w:instrText>
            </w:r>
            <w:r w:rsidRPr="00410F17">
              <w:rPr>
                <w:rFonts w:eastAsia="Malgun Gothic" w:cstheme="minorHAnsi"/>
                <w:sz w:val="16"/>
                <w:szCs w:val="16"/>
                <w:vertAlign w:val="superscript"/>
                <w:lang w:eastAsia="en-AU"/>
              </w:rPr>
              <w:fldChar w:fldCharType="separate"/>
            </w:r>
            <w:r w:rsidRPr="00410F17">
              <w:rPr>
                <w:rFonts w:eastAsia="Malgun Gothic" w:cstheme="minorHAnsi"/>
                <w:noProof/>
                <w:sz w:val="16"/>
                <w:szCs w:val="16"/>
                <w:vertAlign w:val="superscript"/>
                <w:lang w:eastAsia="en-AU"/>
              </w:rPr>
              <w:t>5</w:t>
            </w:r>
            <w:r w:rsidRPr="00410F17">
              <w:rPr>
                <w:rFonts w:eastAsia="Malgun Gothic" w:cstheme="minorHAnsi"/>
                <w:sz w:val="16"/>
                <w:szCs w:val="16"/>
                <w:vertAlign w:val="superscript"/>
                <w:lang w:eastAsia="en-AU"/>
              </w:rPr>
              <w:fldChar w:fldCharType="end"/>
            </w:r>
            <w:r w:rsidRPr="00410F17">
              <w:rPr>
                <w:rFonts w:eastAsia="Malgun Gothic" w:cstheme="minorHAnsi"/>
                <w:sz w:val="16"/>
                <w:szCs w:val="16"/>
                <w:vertAlign w:val="superscript"/>
                <w:lang w:val="en-US" w:eastAsia="x-none"/>
              </w:rPr>
              <w:t>,</w:t>
            </w:r>
            <w:r w:rsidRPr="00410F17">
              <w:rPr>
                <w:rFonts w:eastAsia="Malgun Gothic" w:cstheme="minorHAnsi"/>
                <w:color w:val="000000"/>
                <w:sz w:val="16"/>
                <w:szCs w:val="16"/>
                <w:lang w:eastAsia="en-AU"/>
              </w:rPr>
              <w:fldChar w:fldCharType="begin"/>
            </w:r>
            <w:r w:rsidRPr="00410F17">
              <w:rPr>
                <w:rFonts w:eastAsia="Malgun Gothic" w:cstheme="minorHAnsi"/>
                <w:color w:val="000000"/>
                <w:sz w:val="16"/>
                <w:szCs w:val="16"/>
                <w:lang w:eastAsia="en-AU"/>
              </w:rPr>
              <w:instrText xml:space="preserve"> ADDIN EN.CITE &lt;EndNote&gt;&lt;Cite&gt;&lt;Author&gt;Detterbeck&lt;/Author&gt;&lt;Year&gt;2011&lt;/Year&gt;&lt;RecNum&gt;2005&lt;/RecNum&gt;&lt;DisplayText&gt;&lt;style face="superscript"&gt;6&lt;/style&gt;&lt;/DisplayText&gt;&lt;record&gt;&lt;rec-number&gt;2005&lt;/rec-number&gt;&lt;foreign-keys&gt;&lt;key app="EN" db-id="20defpxt3as20tew5zepsdts5xe2att2e2va" timestamp="1424739005"&gt;2005&lt;/key&gt;&lt;/foreign-keys&gt;&lt;ref-type name="Journal Article"&gt;17&lt;/ref-type&gt;&lt;contributors&gt;&lt;authors&gt;&lt;author&gt;Detterbeck, F. C.&lt;/author&gt;&lt;author&gt;Nicholson, A. G.&lt;/author&gt;&lt;author&gt;Kondo, K.&lt;/author&gt;&lt;author&gt;Van Schil, P.&lt;/author&gt;&lt;author&gt;Moran, C.&lt;/author&gt;&lt;/authors&gt;&lt;/contributors&gt;&lt;auth-address&gt;Division of Thoracic Surgery, Department of Surgery, Yale University School of Medicine, New Haven, Connecticut 06520-8062, USA. Frank.detterbeck@yale.edu&lt;/auth-address&gt;&lt;titles&gt;&lt;title&gt;The Masaoka-Koga stage classification for thymic malignancies: clarification and definition of terms&lt;/title&gt;&lt;secondary-title&gt;J Thorac Oncol&lt;/secondary-title&gt;&lt;alt-title&gt;Journal of thoracic oncology : official publication of the International Association for the Study of Lung Cancer&lt;/alt-title&gt;&lt;/titles&gt;&lt;periodical&gt;&lt;full-title&gt;J Thorac Oncol&lt;/full-title&gt;&lt;/periodical&gt;&lt;pages&gt;S1710-6&lt;/pages&gt;&lt;volume&gt;6&lt;/volume&gt;&lt;number&gt;7 Suppl 3&lt;/number&gt;&lt;edition&gt;2011/09/29&lt;/edition&gt;&lt;keywords&gt;&lt;keyword&gt;Humans&lt;/keyword&gt;&lt;keyword&gt;Neoplasm Staging&lt;/keyword&gt;&lt;keyword&gt;Practice Guidelines as Topic/*standards&lt;/keyword&gt;&lt;keyword&gt;Prognosis&lt;/keyword&gt;&lt;keyword&gt;*Terminology as Topic&lt;/keyword&gt;&lt;keyword&gt;Thymus Neoplasms/*classification/*pathology&lt;/keyword&gt;&lt;/keywords&gt;&lt;dates&gt;&lt;year&gt;2011&lt;/year&gt;&lt;pub-dates&gt;&lt;date&gt;Jul&lt;/date&gt;&lt;/pub-dates&gt;&lt;/dates&gt;&lt;isbn&gt;1556-0864&lt;/isbn&gt;&lt;accession-num&gt;21847052&lt;/accession-num&gt;&lt;urls&gt;&lt;/urls&gt;&lt;electronic-resource-num&gt;10.1097/JTO.0b013e31821e8cff&lt;/electronic-resource-num&gt;&lt;remote-database-provider&gt;Nlm&lt;/remote-database-provider&gt;&lt;language&gt;eng&lt;/language&gt;&lt;/record&gt;&lt;/Cite&gt;&lt;/EndNote&gt;</w:instrText>
            </w:r>
            <w:r w:rsidRPr="00410F17">
              <w:rPr>
                <w:rFonts w:eastAsia="Malgun Gothic" w:cstheme="minorHAnsi"/>
                <w:color w:val="000000"/>
                <w:sz w:val="16"/>
                <w:szCs w:val="16"/>
                <w:lang w:eastAsia="en-AU"/>
              </w:rPr>
              <w:fldChar w:fldCharType="separate"/>
            </w:r>
            <w:r w:rsidRPr="00410F17">
              <w:rPr>
                <w:rFonts w:eastAsia="Malgun Gothic" w:cstheme="minorHAnsi"/>
                <w:noProof/>
                <w:color w:val="000000"/>
                <w:sz w:val="16"/>
                <w:szCs w:val="16"/>
                <w:vertAlign w:val="superscript"/>
                <w:lang w:eastAsia="en-AU"/>
              </w:rPr>
              <w:t>6</w:t>
            </w:r>
            <w:r w:rsidRPr="00410F17">
              <w:rPr>
                <w:rFonts w:eastAsia="Malgun Gothic" w:cstheme="minorHAnsi"/>
                <w:color w:val="000000"/>
                <w:sz w:val="16"/>
                <w:szCs w:val="16"/>
                <w:lang w:eastAsia="en-AU"/>
              </w:rPr>
              <w:fldChar w:fldCharType="end"/>
            </w:r>
            <w:r w:rsidRPr="00410F17">
              <w:rPr>
                <w:rFonts w:ascii="Verdana" w:eastAsia="Malgun Gothic" w:hAnsi="Verdana" w:cs="Verdana"/>
                <w:color w:val="000000"/>
                <w:sz w:val="16"/>
                <w:szCs w:val="16"/>
                <w:lang w:eastAsia="en-AU"/>
              </w:rPr>
              <w:t xml:space="preserve"> </w:t>
            </w:r>
            <w:bookmarkEnd w:id="43"/>
            <w:r w:rsidRPr="00410F17">
              <w:rPr>
                <w:rFonts w:ascii="Calibri" w:eastAsia="Malgun Gothic" w:hAnsi="Calibri" w:cs="Times New Roman"/>
                <w:sz w:val="16"/>
                <w:szCs w:val="16"/>
                <w:lang w:eastAsia="en-AU"/>
              </w:rPr>
              <w:t xml:space="preserve">As the location of lymph nodes found during the gross inspection of a thymectomy specimen may be problematic, the specimen needs to be either properly oriented by the surgeon </w:t>
            </w:r>
            <w:bookmarkStart w:id="44" w:name="_Hlk85205209"/>
            <w:r w:rsidRPr="00410F17">
              <w:rPr>
                <w:rFonts w:ascii="Calibri" w:eastAsia="Malgun Gothic" w:hAnsi="Calibri" w:cs="Times New Roman"/>
                <w:sz w:val="16"/>
                <w:szCs w:val="16"/>
                <w:lang w:eastAsia="en-AU"/>
              </w:rPr>
              <w:t xml:space="preserve">or placed into separate pots that are each labelled specifically. </w:t>
            </w:r>
            <w:bookmarkEnd w:id="44"/>
            <w:r w:rsidRPr="00410F17">
              <w:rPr>
                <w:rFonts w:ascii="Calibri" w:eastAsia="Malgun Gothic" w:hAnsi="Calibri" w:cs="Times New Roman"/>
                <w:sz w:val="16"/>
                <w:szCs w:val="16"/>
                <w:lang w:eastAsia="en-AU"/>
              </w:rPr>
              <w:t>Lymph nodes outside N1 and N2 are regarded as distant metastasis (pM1b).</w:t>
            </w:r>
            <w:bookmarkStart w:id="45" w:name="_Hlk85205139"/>
            <w:r w:rsidRPr="00410F17">
              <w:rPr>
                <w:rFonts w:ascii="Calibri" w:eastAsia="Malgun Gothic" w:hAnsi="Calibri" w:cs="Times New Roman"/>
                <w:sz w:val="16"/>
                <w:szCs w:val="16"/>
                <w:lang w:eastAsia="en-AU"/>
              </w:rPr>
              <w:fldChar w:fldCharType="begin">
                <w:fldData xml:space="preserve">PEVuZE5vdGU+PENpdGU+PEF1dGhvcj5Lb25kbzwvQXV0aG9yPjxZZWFyPjIwMTQ8L1llYXI+PFJl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</w:fldData>
              </w:fldChar>
            </w:r>
            <w:r w:rsidRPr="00410F17">
              <w:rPr>
                <w:rFonts w:ascii="Calibri" w:eastAsia="Malgun Gothic" w:hAnsi="Calibri" w:cs="Times New Roman"/>
                <w:sz w:val="16"/>
                <w:szCs w:val="16"/>
                <w:lang w:eastAsia="en-AU"/>
              </w:rPr>
              <w:instrText xml:space="preserve"> ADDIN EN.CITE </w:instrText>
            </w:r>
            <w:r w:rsidRPr="00410F17">
              <w:rPr>
                <w:rFonts w:ascii="Calibri" w:eastAsia="Malgun Gothic" w:hAnsi="Calibri" w:cs="Times New Roman"/>
                <w:sz w:val="16"/>
                <w:szCs w:val="16"/>
                <w:lang w:eastAsia="en-AU"/>
              </w:rPr>
              <w:fldChar w:fldCharType="begin">
                <w:fldData xml:space="preserve">PEVuZE5vdGU+PENpdGU+PEF1dGhvcj5Lb25kbzwvQXV0aG9yPjxZZWFyPjIwMTQ8L1llYXI+PFJl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</w:fldData>
              </w:fldChar>
            </w:r>
            <w:r w:rsidRPr="00410F17">
              <w:rPr>
                <w:rFonts w:ascii="Calibri" w:eastAsia="Malgun Gothic" w:hAnsi="Calibri" w:cs="Times New Roman"/>
                <w:sz w:val="16"/>
                <w:szCs w:val="16"/>
                <w:lang w:eastAsia="en-AU"/>
              </w:rPr>
              <w:instrText xml:space="preserve"> ADDIN EN.CITE.DATA </w:instrText>
            </w:r>
            <w:r w:rsidRPr="00410F17">
              <w:rPr>
                <w:rFonts w:ascii="Calibri" w:eastAsia="Malgun Gothic" w:hAnsi="Calibri" w:cs="Times New Roman"/>
                <w:sz w:val="16"/>
                <w:szCs w:val="16"/>
                <w:lang w:eastAsia="en-AU"/>
              </w:rPr>
            </w:r>
            <w:r w:rsidRPr="00410F17">
              <w:rPr>
                <w:rFonts w:ascii="Calibri" w:eastAsia="Malgun Gothic" w:hAnsi="Calibri" w:cs="Times New Roman"/>
                <w:sz w:val="16"/>
                <w:szCs w:val="16"/>
                <w:lang w:eastAsia="en-AU"/>
              </w:rPr>
              <w:fldChar w:fldCharType="end"/>
            </w:r>
            <w:r w:rsidRPr="00410F17">
              <w:rPr>
                <w:rFonts w:ascii="Calibri" w:eastAsia="Malgun Gothic" w:hAnsi="Calibri" w:cs="Times New Roman"/>
                <w:sz w:val="16"/>
                <w:szCs w:val="16"/>
                <w:lang w:eastAsia="en-AU"/>
              </w:rPr>
            </w:r>
            <w:r w:rsidRPr="00410F17">
              <w:rPr>
                <w:rFonts w:ascii="Calibri" w:eastAsia="Malgun Gothic" w:hAnsi="Calibri" w:cs="Times New Roman"/>
                <w:sz w:val="16"/>
                <w:szCs w:val="16"/>
                <w:lang w:eastAsia="en-AU"/>
              </w:rPr>
              <w:fldChar w:fldCharType="separate"/>
            </w:r>
            <w:r w:rsidRPr="00410F17">
              <w:rPr>
                <w:rFonts w:ascii="Calibri" w:eastAsia="Malgun Gothic" w:hAnsi="Calibri" w:cs="Times New Roman"/>
                <w:noProof/>
                <w:sz w:val="16"/>
                <w:szCs w:val="16"/>
                <w:vertAlign w:val="superscript"/>
                <w:lang w:eastAsia="en-AU"/>
              </w:rPr>
              <w:t>1</w:t>
            </w:r>
            <w:r w:rsidRPr="00410F17">
              <w:rPr>
                <w:rFonts w:ascii="Calibri" w:eastAsia="Malgun Gothic" w:hAnsi="Calibri" w:cs="Times New Roman"/>
                <w:sz w:val="16"/>
                <w:szCs w:val="16"/>
                <w:lang w:eastAsia="en-AU"/>
              </w:rPr>
              <w:fldChar w:fldCharType="end"/>
            </w:r>
            <w:r w:rsidRPr="00410F17">
              <w:rPr>
                <w:rFonts w:ascii="Calibri" w:eastAsia="Malgun Gothic" w:hAnsi="Calibri" w:cs="Times New Roman"/>
                <w:sz w:val="16"/>
                <w:szCs w:val="16"/>
                <w:lang w:eastAsia="en-AU"/>
              </w:rPr>
              <w:t xml:space="preserve"> </w:t>
            </w:r>
            <w:bookmarkStart w:id="46" w:name="_Hlk81320928"/>
            <w:r w:rsidRPr="00410F17">
              <w:rPr>
                <w:rFonts w:ascii="Calibri" w:eastAsia="Malgun Gothic" w:hAnsi="Calibri" w:cs="Times New Roman"/>
                <w:sz w:val="16"/>
                <w:szCs w:val="16"/>
                <w:lang w:eastAsia="en-AU"/>
              </w:rPr>
              <w:t>Direct invasion of the TET into a lymph node is regarded as lymph node involvement.</w:t>
            </w:r>
            <w:bookmarkEnd w:id="45"/>
            <w:bookmarkEnd w:id="46"/>
            <w:r w:rsidRPr="00410F17">
              <w:rPr>
                <w:rFonts w:ascii="Calibri" w:eastAsia="Malgun Gothic" w:hAnsi="Calibri" w:cs="Times New Roman"/>
                <w:sz w:val="16"/>
                <w:szCs w:val="16"/>
                <w:lang w:eastAsia="en-AU"/>
              </w:rPr>
              <w:fldChar w:fldCharType="begin">
                <w:fldData xml:space="preserve">PEVuZE5vdGU+PENpdGU+PEF1dGhvcj5Lb25kbzwvQXV0aG9yPjxZZWFyPjIwMTQ8L1llYXI+PFJl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</w:fldData>
              </w:fldChar>
            </w:r>
            <w:r w:rsidRPr="00410F17">
              <w:rPr>
                <w:rFonts w:ascii="Calibri" w:eastAsia="Malgun Gothic" w:hAnsi="Calibri" w:cs="Times New Roman"/>
                <w:sz w:val="16"/>
                <w:szCs w:val="16"/>
                <w:lang w:eastAsia="en-AU"/>
              </w:rPr>
              <w:instrText xml:space="preserve"> ADDIN EN.CITE </w:instrText>
            </w:r>
            <w:r w:rsidRPr="00410F17">
              <w:rPr>
                <w:rFonts w:ascii="Calibri" w:eastAsia="Malgun Gothic" w:hAnsi="Calibri" w:cs="Times New Roman"/>
                <w:sz w:val="16"/>
                <w:szCs w:val="16"/>
                <w:lang w:eastAsia="en-AU"/>
              </w:rPr>
              <w:fldChar w:fldCharType="begin">
                <w:fldData xml:space="preserve">PEVuZE5vdGU+PENpdGU+PEF1dGhvcj5Lb25kbzwvQXV0aG9yPjxZZWFyPjIwMTQ8L1llYXI+PFJl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</w:fldData>
              </w:fldChar>
            </w:r>
            <w:r w:rsidRPr="00410F17">
              <w:rPr>
                <w:rFonts w:ascii="Calibri" w:eastAsia="Malgun Gothic" w:hAnsi="Calibri" w:cs="Times New Roman"/>
                <w:sz w:val="16"/>
                <w:szCs w:val="16"/>
                <w:lang w:eastAsia="en-AU"/>
              </w:rPr>
              <w:instrText xml:space="preserve"> ADDIN EN.CITE.DATA </w:instrText>
            </w:r>
            <w:r w:rsidRPr="00410F17">
              <w:rPr>
                <w:rFonts w:ascii="Calibri" w:eastAsia="Malgun Gothic" w:hAnsi="Calibri" w:cs="Times New Roman"/>
                <w:sz w:val="16"/>
                <w:szCs w:val="16"/>
                <w:lang w:eastAsia="en-AU"/>
              </w:rPr>
            </w:r>
            <w:r w:rsidRPr="00410F17">
              <w:rPr>
                <w:rFonts w:ascii="Calibri" w:eastAsia="Malgun Gothic" w:hAnsi="Calibri" w:cs="Times New Roman"/>
                <w:sz w:val="16"/>
                <w:szCs w:val="16"/>
                <w:lang w:eastAsia="en-AU"/>
              </w:rPr>
              <w:fldChar w:fldCharType="end"/>
            </w:r>
            <w:r w:rsidRPr="00410F17">
              <w:rPr>
                <w:rFonts w:ascii="Calibri" w:eastAsia="Malgun Gothic" w:hAnsi="Calibri" w:cs="Times New Roman"/>
                <w:sz w:val="16"/>
                <w:szCs w:val="16"/>
                <w:lang w:eastAsia="en-AU"/>
              </w:rPr>
            </w:r>
            <w:r w:rsidRPr="00410F17">
              <w:rPr>
                <w:rFonts w:ascii="Calibri" w:eastAsia="Malgun Gothic" w:hAnsi="Calibri" w:cs="Times New Roman"/>
                <w:sz w:val="16"/>
                <w:szCs w:val="16"/>
                <w:lang w:eastAsia="en-AU"/>
              </w:rPr>
              <w:fldChar w:fldCharType="separate"/>
            </w:r>
            <w:r w:rsidRPr="00410F17">
              <w:rPr>
                <w:rFonts w:ascii="Calibri" w:eastAsia="Malgun Gothic" w:hAnsi="Calibri" w:cs="Times New Roman"/>
                <w:noProof/>
                <w:sz w:val="16"/>
                <w:szCs w:val="16"/>
                <w:vertAlign w:val="superscript"/>
                <w:lang w:eastAsia="en-AU"/>
              </w:rPr>
              <w:t>1</w:t>
            </w:r>
            <w:r w:rsidRPr="00410F17">
              <w:rPr>
                <w:rFonts w:ascii="Calibri" w:eastAsia="Malgun Gothic" w:hAnsi="Calibri" w:cs="Times New Roman"/>
                <w:sz w:val="16"/>
                <w:szCs w:val="16"/>
                <w:lang w:eastAsia="en-AU"/>
              </w:rPr>
              <w:fldChar w:fldCharType="end"/>
            </w:r>
            <w:r w:rsidRPr="00410F17">
              <w:rPr>
                <w:rFonts w:ascii="Calibri" w:eastAsia="Malgun Gothic" w:hAnsi="Calibri" w:cs="Times New Roman"/>
                <w:sz w:val="16"/>
                <w:szCs w:val="16"/>
                <w:lang w:eastAsia="en-AU"/>
              </w:rPr>
              <w:t xml:space="preserve"> </w:t>
            </w:r>
          </w:p>
          <w:p w14:paraId="4A356809" w14:textId="77777777" w:rsidR="00410F17" w:rsidRPr="00410F17" w:rsidRDefault="00410F17" w:rsidP="00410F17">
            <w:pPr>
              <w:tabs>
                <w:tab w:val="right" w:pos="4479"/>
                <w:tab w:val="left" w:pos="4762"/>
              </w:tabs>
              <w:suppressAutoHyphens/>
              <w:autoSpaceDE w:val="0"/>
              <w:autoSpaceDN w:val="0"/>
              <w:adjustRightInd w:val="0"/>
              <w:spacing w:after="0" w:line="240" w:lineRule="auto"/>
              <w:textAlignment w:val="center"/>
              <w:rPr>
                <w:rFonts w:ascii="Calibri" w:eastAsia="Malgun Gothic" w:hAnsi="Calibri" w:cs="Times New Roman"/>
                <w:sz w:val="16"/>
                <w:szCs w:val="16"/>
                <w:lang w:eastAsia="en-AU"/>
              </w:rPr>
            </w:pPr>
          </w:p>
          <w:p w14:paraId="7DE4F9E8" w14:textId="77777777" w:rsidR="00410F17" w:rsidRPr="00410F17" w:rsidRDefault="00410F17" w:rsidP="00410F17">
            <w:pPr>
              <w:spacing w:after="0"/>
              <w:ind w:left="567" w:hanging="567"/>
              <w:rPr>
                <w:rFonts w:ascii="Calibri" w:eastAsia="Malgun Gothic" w:hAnsi="Calibri" w:cs="Times New Roman"/>
                <w:b/>
                <w:bCs/>
                <w:sz w:val="16"/>
                <w:szCs w:val="16"/>
              </w:rPr>
            </w:pPr>
            <w:r w:rsidRPr="00410F17">
              <w:rPr>
                <w:rFonts w:ascii="Calibri" w:eastAsia="Malgun Gothic" w:hAnsi="Calibri" w:cs="Times New Roman"/>
                <w:b/>
                <w:bCs/>
                <w:sz w:val="16"/>
                <w:szCs w:val="16"/>
              </w:rPr>
              <w:t>References</w:t>
            </w:r>
          </w:p>
          <w:p w14:paraId="3D7EC3C2" w14:textId="77777777" w:rsidR="00410F17" w:rsidRPr="00410F17" w:rsidRDefault="00410F17" w:rsidP="00410F17">
            <w:pPr>
              <w:spacing w:after="0" w:line="240" w:lineRule="auto"/>
              <w:ind w:left="338" w:hanging="338"/>
              <w:rPr>
                <w:rFonts w:ascii="Calibri" w:eastAsia="Malgun Gothic" w:hAnsi="Calibri" w:cs="Calibri"/>
                <w:noProof/>
                <w:sz w:val="16"/>
                <w:szCs w:val="16"/>
                <w:lang w:val="en-US"/>
              </w:rPr>
            </w:pPr>
            <w:r w:rsidRPr="00410F17">
              <w:rPr>
                <w:rFonts w:ascii="Calibri" w:eastAsia="Malgun Gothic" w:hAnsi="Calibri" w:cs="Calibri"/>
                <w:b/>
                <w:bCs/>
                <w:noProof/>
                <w:sz w:val="16"/>
                <w:szCs w:val="16"/>
                <w:lang w:val="en-US"/>
              </w:rPr>
              <w:fldChar w:fldCharType="begin"/>
            </w:r>
            <w:r w:rsidRPr="00410F17">
              <w:rPr>
                <w:rFonts w:ascii="Calibri" w:eastAsia="Malgun Gothic" w:hAnsi="Calibri" w:cs="Calibri"/>
                <w:b/>
                <w:bCs/>
                <w:noProof/>
                <w:sz w:val="16"/>
                <w:szCs w:val="16"/>
                <w:lang w:val="en-US"/>
              </w:rPr>
              <w:instrText xml:space="preserve"> ADDIN EN.REFLIST </w:instrText>
            </w:r>
            <w:r w:rsidRPr="00410F17">
              <w:rPr>
                <w:rFonts w:ascii="Calibri" w:eastAsia="Malgun Gothic" w:hAnsi="Calibri" w:cs="Calibri"/>
                <w:b/>
                <w:bCs/>
                <w:noProof/>
                <w:sz w:val="16"/>
                <w:szCs w:val="16"/>
                <w:lang w:val="en-US"/>
              </w:rPr>
              <w:fldChar w:fldCharType="separate"/>
            </w:r>
            <w:r w:rsidRPr="00410F17">
              <w:rPr>
                <w:rFonts w:ascii="Calibri" w:eastAsia="Malgun Gothic" w:hAnsi="Calibri" w:cs="Calibri"/>
                <w:noProof/>
                <w:sz w:val="16"/>
                <w:szCs w:val="16"/>
                <w:lang w:val="en-US"/>
              </w:rPr>
              <w:t>1</w:t>
            </w:r>
            <w:r w:rsidRPr="00410F17">
              <w:rPr>
                <w:rFonts w:ascii="Calibri" w:eastAsia="Malgun Gothic" w:hAnsi="Calibri" w:cs="Calibri"/>
                <w:noProof/>
                <w:sz w:val="16"/>
                <w:szCs w:val="16"/>
                <w:lang w:val="en-US"/>
              </w:rPr>
              <w:tab/>
              <w:t xml:space="preserve">Kondo K, Van Schil P, Detterbeck FC, Okumura M, Stratton K, Giroux D, Asamura H, Crowley J, Falkson C, Filosso PL, Giaccone G, Huang J, Kim J, Lucchi M, Marino M, Marom EM, Nicholson AG and Ruffini E (2014). The IASLC/ITMIG Thymic Epithelial Tumors Staging Project: proposals for the N and M components for the forthcoming (8th) edition of the TNM classification of malignant tumors. </w:t>
            </w:r>
            <w:r w:rsidRPr="00410F17">
              <w:rPr>
                <w:rFonts w:ascii="Calibri" w:eastAsia="Malgun Gothic" w:hAnsi="Calibri" w:cs="Calibri"/>
                <w:i/>
                <w:noProof/>
                <w:sz w:val="16"/>
                <w:szCs w:val="16"/>
                <w:lang w:val="en-US"/>
              </w:rPr>
              <w:t>J Thorac Oncol</w:t>
            </w:r>
            <w:r w:rsidRPr="00410F17">
              <w:rPr>
                <w:rFonts w:ascii="Calibri" w:eastAsia="Malgun Gothic" w:hAnsi="Calibri" w:cs="Calibri"/>
                <w:noProof/>
                <w:sz w:val="16"/>
                <w:szCs w:val="16"/>
                <w:lang w:val="en-US"/>
              </w:rPr>
              <w:t xml:space="preserve"> 9(9 Suppl 2):S81-87.</w:t>
            </w:r>
          </w:p>
          <w:p w14:paraId="0D4CF270" w14:textId="77777777" w:rsidR="00410F17" w:rsidRPr="00410F17" w:rsidRDefault="00410F17" w:rsidP="00410F17">
            <w:pPr>
              <w:spacing w:after="0" w:line="240" w:lineRule="auto"/>
              <w:ind w:left="338" w:hanging="338"/>
              <w:rPr>
                <w:rFonts w:ascii="Calibri" w:eastAsia="Malgun Gothic" w:hAnsi="Calibri" w:cs="Calibri"/>
                <w:noProof/>
                <w:sz w:val="16"/>
                <w:szCs w:val="16"/>
                <w:lang w:val="en-US"/>
              </w:rPr>
            </w:pPr>
            <w:r w:rsidRPr="00410F17">
              <w:rPr>
                <w:rFonts w:ascii="Calibri" w:eastAsia="Malgun Gothic" w:hAnsi="Calibri" w:cs="Calibri"/>
                <w:noProof/>
                <w:sz w:val="16"/>
                <w:szCs w:val="16"/>
                <w:lang w:val="en-US"/>
              </w:rPr>
              <w:t>2</w:t>
            </w:r>
            <w:r w:rsidRPr="00410F17">
              <w:rPr>
                <w:rFonts w:ascii="Calibri" w:eastAsia="Malgun Gothic" w:hAnsi="Calibri" w:cs="Calibri"/>
                <w:noProof/>
                <w:sz w:val="16"/>
                <w:szCs w:val="16"/>
                <w:lang w:val="en-US"/>
              </w:rPr>
              <w:tab/>
              <w:t xml:space="preserve">Viti A, Bertolaccini L and Terzi A (2014). What is the role of lymph nodal metastases and lymphadenectomy in the surgical treatment and prognosis of thymic carcinomas and carcinoids? </w:t>
            </w:r>
            <w:r w:rsidRPr="00410F17">
              <w:rPr>
                <w:rFonts w:ascii="Calibri" w:eastAsia="Malgun Gothic" w:hAnsi="Calibri" w:cs="Calibri"/>
                <w:i/>
                <w:noProof/>
                <w:sz w:val="16"/>
                <w:szCs w:val="16"/>
                <w:lang w:val="en-US"/>
              </w:rPr>
              <w:t>Interact Cardiovasc Thorac Surg</w:t>
            </w:r>
            <w:r w:rsidRPr="00410F17">
              <w:rPr>
                <w:rFonts w:ascii="Calibri" w:eastAsia="Malgun Gothic" w:hAnsi="Calibri" w:cs="Calibri"/>
                <w:noProof/>
                <w:sz w:val="16"/>
                <w:szCs w:val="16"/>
                <w:lang w:val="en-US"/>
              </w:rPr>
              <w:t xml:space="preserve"> 19(6):1054-1058.</w:t>
            </w:r>
          </w:p>
          <w:p w14:paraId="24B7FA40" w14:textId="77777777" w:rsidR="00410F17" w:rsidRPr="00410F17" w:rsidRDefault="00410F17" w:rsidP="00410F17">
            <w:pPr>
              <w:spacing w:after="0" w:line="240" w:lineRule="auto"/>
              <w:ind w:left="338" w:hanging="338"/>
              <w:rPr>
                <w:rFonts w:ascii="Calibri" w:eastAsia="Malgun Gothic" w:hAnsi="Calibri" w:cs="Calibri"/>
                <w:noProof/>
                <w:sz w:val="16"/>
                <w:szCs w:val="16"/>
                <w:lang w:val="en-US"/>
              </w:rPr>
            </w:pPr>
            <w:r w:rsidRPr="00410F17">
              <w:rPr>
                <w:rFonts w:ascii="Calibri" w:eastAsia="Malgun Gothic" w:hAnsi="Calibri" w:cs="Calibri"/>
                <w:noProof/>
                <w:sz w:val="16"/>
                <w:szCs w:val="16"/>
                <w:lang w:val="en-US"/>
              </w:rPr>
              <w:t>3</w:t>
            </w:r>
            <w:r w:rsidRPr="00410F17">
              <w:rPr>
                <w:rFonts w:ascii="Calibri" w:eastAsia="Malgun Gothic" w:hAnsi="Calibri" w:cs="Calibri"/>
                <w:noProof/>
                <w:sz w:val="16"/>
                <w:szCs w:val="16"/>
                <w:lang w:val="en-US"/>
              </w:rPr>
              <w:tab/>
              <w:t xml:space="preserve">Bhora FY, Chen DJ, Detterbeck FC, Asamura H, Falkson C, Filosso PL, Giaccone G, Huang J, Kim J, Kondo K, Lucchi M, Marino M, Marom EM, Nicholson AG, Okumura M, Ruffini E and Van Schil P (2014). The ITMIG/IASLC Thymic Epithelial Tumors Staging Project: A Proposed Lymph Node Map for Thymic Epithelial Tumors in the Forthcoming 8th Edition of the TNM Classification of Malignant Tumors. </w:t>
            </w:r>
            <w:r w:rsidRPr="00410F17">
              <w:rPr>
                <w:rFonts w:ascii="Calibri" w:eastAsia="Malgun Gothic" w:hAnsi="Calibri" w:cs="Calibri"/>
                <w:i/>
                <w:noProof/>
                <w:sz w:val="16"/>
                <w:szCs w:val="16"/>
                <w:lang w:val="en-US"/>
              </w:rPr>
              <w:t>J Thorac Oncol</w:t>
            </w:r>
            <w:r w:rsidRPr="00410F17">
              <w:rPr>
                <w:rFonts w:ascii="Calibri" w:eastAsia="Malgun Gothic" w:hAnsi="Calibri" w:cs="Calibri"/>
                <w:noProof/>
                <w:sz w:val="16"/>
                <w:szCs w:val="16"/>
                <w:lang w:val="en-US"/>
              </w:rPr>
              <w:t xml:space="preserve"> 9(9 Suppl 2):S88-96.</w:t>
            </w:r>
          </w:p>
          <w:p w14:paraId="70037493" w14:textId="77777777" w:rsidR="00410F17" w:rsidRPr="00410F17" w:rsidRDefault="00410F17" w:rsidP="00410F17">
            <w:pPr>
              <w:spacing w:after="0" w:line="240" w:lineRule="auto"/>
              <w:ind w:left="338" w:hanging="338"/>
              <w:rPr>
                <w:rFonts w:ascii="Calibri" w:eastAsia="Malgun Gothic" w:hAnsi="Calibri" w:cs="Calibri"/>
                <w:noProof/>
                <w:sz w:val="16"/>
                <w:szCs w:val="16"/>
                <w:lang w:val="en-US"/>
              </w:rPr>
            </w:pPr>
            <w:r w:rsidRPr="00410F17">
              <w:rPr>
                <w:rFonts w:ascii="Calibri" w:eastAsia="Malgun Gothic" w:hAnsi="Calibri" w:cs="Calibri"/>
                <w:noProof/>
                <w:sz w:val="16"/>
                <w:szCs w:val="16"/>
                <w:lang w:val="en-US"/>
              </w:rPr>
              <w:t>4</w:t>
            </w:r>
            <w:r w:rsidRPr="00410F17">
              <w:rPr>
                <w:rFonts w:ascii="Calibri" w:eastAsia="Malgun Gothic" w:hAnsi="Calibri" w:cs="Calibri"/>
                <w:noProof/>
                <w:sz w:val="16"/>
                <w:szCs w:val="16"/>
                <w:lang w:val="en-US"/>
              </w:rPr>
              <w:tab/>
              <w:t xml:space="preserve">Masaoka A, Monden Y, Nakahara K and Tanioka T (1981). Follow-up study of thymomas with special reference to their clinical stages. </w:t>
            </w:r>
            <w:r w:rsidRPr="00410F17">
              <w:rPr>
                <w:rFonts w:ascii="Calibri" w:eastAsia="Malgun Gothic" w:hAnsi="Calibri" w:cs="Calibri"/>
                <w:i/>
                <w:noProof/>
                <w:sz w:val="16"/>
                <w:szCs w:val="16"/>
                <w:lang w:val="en-US"/>
              </w:rPr>
              <w:t>Cancer</w:t>
            </w:r>
            <w:r w:rsidRPr="00410F17">
              <w:rPr>
                <w:rFonts w:ascii="Calibri" w:eastAsia="Malgun Gothic" w:hAnsi="Calibri" w:cs="Calibri"/>
                <w:noProof/>
                <w:sz w:val="16"/>
                <w:szCs w:val="16"/>
                <w:lang w:val="en-US"/>
              </w:rPr>
              <w:t xml:space="preserve"> 48(11):2485-2492.</w:t>
            </w:r>
          </w:p>
          <w:p w14:paraId="340E18D2" w14:textId="77777777" w:rsidR="00410F17" w:rsidRPr="00410F17" w:rsidRDefault="00410F17" w:rsidP="00410F17">
            <w:pPr>
              <w:spacing w:after="0" w:line="240" w:lineRule="auto"/>
              <w:ind w:left="338" w:hanging="338"/>
              <w:rPr>
                <w:rFonts w:ascii="Calibri" w:eastAsia="Malgun Gothic" w:hAnsi="Calibri" w:cs="Calibri"/>
                <w:noProof/>
                <w:sz w:val="16"/>
                <w:szCs w:val="16"/>
                <w:lang w:val="en-US"/>
              </w:rPr>
            </w:pPr>
            <w:r w:rsidRPr="00410F17">
              <w:rPr>
                <w:rFonts w:ascii="Calibri" w:eastAsia="Malgun Gothic" w:hAnsi="Calibri" w:cs="Calibri"/>
                <w:noProof/>
                <w:sz w:val="16"/>
                <w:szCs w:val="16"/>
                <w:lang w:val="en-US"/>
              </w:rPr>
              <w:t>5</w:t>
            </w:r>
            <w:r w:rsidRPr="00410F17">
              <w:rPr>
                <w:rFonts w:ascii="Calibri" w:eastAsia="Malgun Gothic" w:hAnsi="Calibri" w:cs="Calibri"/>
                <w:noProof/>
                <w:sz w:val="16"/>
                <w:szCs w:val="16"/>
                <w:lang w:val="en-US"/>
              </w:rPr>
              <w:tab/>
              <w:t xml:space="preserve">Koga K, Matsuno Y, Noguchi M, Mukai K, Asamura H, Goya T and Shimosato Y (1994). A review of 79 thymomas: modification of staging system and reappraisal of conventional division into invasive and non-invasive thymoma. </w:t>
            </w:r>
            <w:r w:rsidRPr="00410F17">
              <w:rPr>
                <w:rFonts w:ascii="Calibri" w:eastAsia="Malgun Gothic" w:hAnsi="Calibri" w:cs="Calibri"/>
                <w:i/>
                <w:noProof/>
                <w:sz w:val="16"/>
                <w:szCs w:val="16"/>
                <w:lang w:val="en-US"/>
              </w:rPr>
              <w:t>Pathol Int</w:t>
            </w:r>
            <w:r w:rsidRPr="00410F17">
              <w:rPr>
                <w:rFonts w:ascii="Calibri" w:eastAsia="Malgun Gothic" w:hAnsi="Calibri" w:cs="Calibri"/>
                <w:noProof/>
                <w:sz w:val="16"/>
                <w:szCs w:val="16"/>
                <w:lang w:val="en-US"/>
              </w:rPr>
              <w:t xml:space="preserve"> 44(5):359-367.</w:t>
            </w:r>
          </w:p>
          <w:p w14:paraId="7119DB08" w14:textId="78E4970B" w:rsidR="00FC08F9" w:rsidRPr="00410F17" w:rsidRDefault="00410F17" w:rsidP="00410F17">
            <w:pPr>
              <w:spacing w:after="0" w:line="240" w:lineRule="auto"/>
              <w:ind w:left="338" w:hanging="338"/>
              <w:rPr>
                <w:rFonts w:cs="Calibri"/>
                <w:iCs/>
                <w:sz w:val="16"/>
                <w:szCs w:val="16"/>
              </w:rPr>
            </w:pPr>
            <w:r w:rsidRPr="00410F17">
              <w:rPr>
                <w:rFonts w:ascii="Calibri" w:eastAsia="Malgun Gothic" w:hAnsi="Calibri" w:cs="Calibri"/>
                <w:noProof/>
                <w:sz w:val="16"/>
                <w:szCs w:val="16"/>
                <w:lang w:val="en-US"/>
              </w:rPr>
              <w:lastRenderedPageBreak/>
              <w:t>6</w:t>
            </w:r>
            <w:r w:rsidRPr="00410F17">
              <w:rPr>
                <w:rFonts w:ascii="Calibri" w:eastAsia="Malgun Gothic" w:hAnsi="Calibri" w:cs="Calibri"/>
                <w:noProof/>
                <w:sz w:val="16"/>
                <w:szCs w:val="16"/>
                <w:lang w:val="en-US"/>
              </w:rPr>
              <w:tab/>
              <w:t xml:space="preserve">Detterbeck FC, Nicholson AG, Kondo K, Van Schil P and Moran C (2011). The Masaoka-Koga stage classification for thymic malignancies: clarification and definition of terms. </w:t>
            </w:r>
            <w:r w:rsidRPr="00410F17">
              <w:rPr>
                <w:rFonts w:ascii="Calibri" w:eastAsia="Malgun Gothic" w:hAnsi="Calibri" w:cs="Calibri"/>
                <w:i/>
                <w:noProof/>
                <w:sz w:val="16"/>
                <w:szCs w:val="16"/>
                <w:lang w:val="en-US"/>
              </w:rPr>
              <w:t>J Thorac Oncol</w:t>
            </w:r>
            <w:r w:rsidRPr="00410F17">
              <w:rPr>
                <w:rFonts w:ascii="Calibri" w:eastAsia="Malgun Gothic" w:hAnsi="Calibri" w:cs="Calibri"/>
                <w:noProof/>
                <w:sz w:val="16"/>
                <w:szCs w:val="16"/>
                <w:lang w:val="en-US"/>
              </w:rPr>
              <w:t xml:space="preserve"> 6(7 Suppl 3):S1710-1716.</w:t>
            </w:r>
            <w:r>
              <w:rPr>
                <w:rFonts w:ascii="Calibri" w:eastAsia="Malgun Gothic" w:hAnsi="Calibri" w:cs="Calibri"/>
                <w:noProof/>
                <w:sz w:val="16"/>
                <w:szCs w:val="16"/>
                <w:lang w:val="en-US"/>
              </w:rPr>
              <w:t xml:space="preserve"> </w:t>
            </w:r>
            <w:r w:rsidRPr="00410F17">
              <w:rPr>
                <w:rFonts w:ascii="Calibri" w:eastAsia="Malgun Gothic" w:hAnsi="Calibri" w:cs="Times New Roman"/>
                <w:b/>
                <w:bCs/>
                <w:sz w:val="16"/>
                <w:szCs w:val="16"/>
              </w:rPr>
              <w:fldChar w:fldCharType="end"/>
            </w:r>
          </w:p>
        </w:tc>
        <w:tc>
          <w:tcPr>
            <w:tcW w:w="1701" w:type="dxa"/>
            <w:shd w:val="clear" w:color="auto" w:fill="auto"/>
          </w:tcPr>
          <w:p w14:paraId="07F4C6AF" w14:textId="77777777" w:rsidR="00FC08F9" w:rsidRPr="001E0FE8" w:rsidRDefault="00FC08F9" w:rsidP="004D6A18">
            <w:pPr>
              <w:autoSpaceDE w:val="0"/>
              <w:autoSpaceDN w:val="0"/>
              <w:adjustRightInd w:val="0"/>
              <w:spacing w:after="0" w:line="240" w:lineRule="auto"/>
              <w:rPr>
                <w:rFonts w:cs="Verdana"/>
                <w:color w:val="221E1F"/>
                <w:sz w:val="16"/>
                <w:szCs w:val="16"/>
              </w:rPr>
            </w:pPr>
          </w:p>
        </w:tc>
      </w:tr>
      <w:tr w:rsidR="00F23BED" w:rsidRPr="00CC5E7C" w14:paraId="6138B888" w14:textId="77777777" w:rsidTr="00F0433B">
        <w:trPr>
          <w:trHeight w:val="328"/>
        </w:trPr>
        <w:tc>
          <w:tcPr>
            <w:tcW w:w="866" w:type="dxa"/>
            <w:shd w:val="clear" w:color="000000" w:fill="EEECE1"/>
          </w:tcPr>
          <w:p w14:paraId="364C6320" w14:textId="08216187" w:rsidR="00F23BED" w:rsidRDefault="00F23BED" w:rsidP="00507C21">
            <w:pPr>
              <w:spacing w:after="0" w:line="240" w:lineRule="auto"/>
              <w:rPr>
                <w:rFonts w:ascii="Calibri" w:hAnsi="Calibri"/>
                <w:color w:val="000000"/>
                <w:sz w:val="16"/>
                <w:szCs w:val="16"/>
              </w:rPr>
            </w:pPr>
            <w:r>
              <w:rPr>
                <w:rFonts w:ascii="Calibri" w:hAnsi="Calibri"/>
                <w:color w:val="000000"/>
                <w:sz w:val="16"/>
                <w:szCs w:val="16"/>
              </w:rPr>
              <w:t>Non-core</w:t>
            </w:r>
          </w:p>
        </w:tc>
        <w:tc>
          <w:tcPr>
            <w:tcW w:w="1843" w:type="dxa"/>
            <w:shd w:val="clear" w:color="000000" w:fill="EEECE1"/>
          </w:tcPr>
          <w:p w14:paraId="2B839EDD" w14:textId="5B3F98E7" w:rsidR="00F23BED" w:rsidRPr="00FC099E" w:rsidRDefault="00094059" w:rsidP="00491369">
            <w:pPr>
              <w:spacing w:after="0" w:line="240" w:lineRule="auto"/>
              <w:rPr>
                <w:rFonts w:cstheme="minorHAnsi"/>
                <w:sz w:val="16"/>
                <w:szCs w:val="16"/>
              </w:rPr>
            </w:pPr>
            <w:r w:rsidRPr="00094059">
              <w:rPr>
                <w:rFonts w:ascii="Calibri" w:hAnsi="Calibri"/>
                <w:bCs/>
                <w:color w:val="808080" w:themeColor="background1" w:themeShade="80"/>
                <w:sz w:val="16"/>
                <w:szCs w:val="16"/>
              </w:rPr>
              <w:t>COEXISTENT PATHOLOGY</w:t>
            </w:r>
          </w:p>
        </w:tc>
        <w:tc>
          <w:tcPr>
            <w:tcW w:w="2551" w:type="dxa"/>
            <w:shd w:val="clear" w:color="auto" w:fill="auto"/>
          </w:tcPr>
          <w:p w14:paraId="56256248" w14:textId="76228758" w:rsidR="002A388D" w:rsidRPr="00F47E73" w:rsidRDefault="002A388D" w:rsidP="00F47E73">
            <w:pPr>
              <w:pStyle w:val="ListParagraph"/>
              <w:numPr>
                <w:ilvl w:val="0"/>
                <w:numId w:val="20"/>
              </w:numPr>
              <w:spacing w:after="0" w:line="240" w:lineRule="auto"/>
              <w:ind w:left="202" w:hanging="202"/>
              <w:rPr>
                <w:rFonts w:cs="Verdana"/>
                <w:color w:val="808080" w:themeColor="background1" w:themeShade="80"/>
                <w:sz w:val="16"/>
                <w:szCs w:val="16"/>
              </w:rPr>
            </w:pPr>
            <w:r w:rsidRPr="00F47E73">
              <w:rPr>
                <w:rFonts w:cs="Verdana"/>
                <w:color w:val="808080" w:themeColor="background1" w:themeShade="80"/>
                <w:sz w:val="16"/>
                <w:szCs w:val="16"/>
              </w:rPr>
              <w:t>Thymic hyperplasia</w:t>
            </w:r>
          </w:p>
          <w:p w14:paraId="1A83EDEF" w14:textId="77777777" w:rsidR="002A388D" w:rsidRPr="002A388D" w:rsidRDefault="002A388D" w:rsidP="00FB5888">
            <w:pPr>
              <w:pStyle w:val="ListParagraph"/>
              <w:numPr>
                <w:ilvl w:val="0"/>
                <w:numId w:val="8"/>
              </w:numPr>
              <w:autoSpaceDE w:val="0"/>
              <w:autoSpaceDN w:val="0"/>
              <w:adjustRightInd w:val="0"/>
              <w:spacing w:after="0" w:line="240" w:lineRule="auto"/>
              <w:ind w:left="341" w:hanging="142"/>
              <w:rPr>
                <w:rFonts w:cstheme="minorHAnsi"/>
                <w:color w:val="808080"/>
                <w:sz w:val="16"/>
                <w:szCs w:val="16"/>
              </w:rPr>
            </w:pPr>
            <w:r w:rsidRPr="002A388D">
              <w:rPr>
                <w:rFonts w:cstheme="minorHAnsi"/>
                <w:color w:val="808080"/>
                <w:sz w:val="16"/>
                <w:szCs w:val="16"/>
              </w:rPr>
              <w:t>Follicular</w:t>
            </w:r>
          </w:p>
          <w:p w14:paraId="524BB739" w14:textId="77777777" w:rsidR="002A388D" w:rsidRPr="002A388D" w:rsidRDefault="002A388D" w:rsidP="00FB5888">
            <w:pPr>
              <w:pStyle w:val="ListParagraph"/>
              <w:numPr>
                <w:ilvl w:val="0"/>
                <w:numId w:val="8"/>
              </w:numPr>
              <w:autoSpaceDE w:val="0"/>
              <w:autoSpaceDN w:val="0"/>
              <w:adjustRightInd w:val="0"/>
              <w:spacing w:after="0" w:line="240" w:lineRule="auto"/>
              <w:ind w:left="341" w:hanging="142"/>
              <w:rPr>
                <w:rFonts w:cstheme="minorHAnsi"/>
                <w:color w:val="808080"/>
                <w:sz w:val="16"/>
                <w:szCs w:val="16"/>
              </w:rPr>
            </w:pPr>
            <w:r w:rsidRPr="002A388D">
              <w:rPr>
                <w:rFonts w:cstheme="minorHAnsi"/>
                <w:color w:val="808080"/>
                <w:sz w:val="16"/>
                <w:szCs w:val="16"/>
              </w:rPr>
              <w:t>True</w:t>
            </w:r>
          </w:p>
          <w:p w14:paraId="62DEF5C8" w14:textId="1887677C" w:rsidR="002A388D" w:rsidRPr="00FB5888" w:rsidRDefault="002A388D" w:rsidP="00FB5888">
            <w:pPr>
              <w:pStyle w:val="ListParagraph"/>
              <w:numPr>
                <w:ilvl w:val="0"/>
                <w:numId w:val="8"/>
              </w:numPr>
              <w:autoSpaceDE w:val="0"/>
              <w:autoSpaceDN w:val="0"/>
              <w:adjustRightInd w:val="0"/>
              <w:spacing w:after="0" w:line="240" w:lineRule="auto"/>
              <w:ind w:left="341" w:hanging="142"/>
              <w:rPr>
                <w:rFonts w:cstheme="minorHAnsi"/>
                <w:color w:val="808080"/>
                <w:sz w:val="16"/>
                <w:szCs w:val="16"/>
              </w:rPr>
            </w:pPr>
            <w:r w:rsidRPr="002A388D">
              <w:rPr>
                <w:rFonts w:cstheme="minorHAnsi"/>
                <w:color w:val="808080"/>
                <w:sz w:val="16"/>
                <w:szCs w:val="16"/>
              </w:rPr>
              <w:t>Lymphoepithelial sialadenitis-like</w:t>
            </w:r>
          </w:p>
          <w:p w14:paraId="4D5B7DFC" w14:textId="649E52B3" w:rsidR="002A388D" w:rsidRPr="00E130FE" w:rsidRDefault="00F47E73" w:rsidP="00E130FE">
            <w:pPr>
              <w:pStyle w:val="ListParagraph"/>
              <w:numPr>
                <w:ilvl w:val="0"/>
                <w:numId w:val="20"/>
              </w:numPr>
              <w:spacing w:after="0" w:line="240" w:lineRule="auto"/>
              <w:ind w:left="202" w:hanging="202"/>
              <w:rPr>
                <w:rFonts w:cs="Verdana"/>
                <w:color w:val="808080" w:themeColor="background1" w:themeShade="80"/>
                <w:sz w:val="16"/>
                <w:szCs w:val="16"/>
              </w:rPr>
            </w:pPr>
            <w:r w:rsidRPr="00E130FE">
              <w:rPr>
                <w:rFonts w:cs="Verdana"/>
                <w:color w:val="808080" w:themeColor="background1" w:themeShade="80"/>
                <w:sz w:val="16"/>
                <w:szCs w:val="16"/>
              </w:rPr>
              <w:t>Cystic changes</w:t>
            </w:r>
          </w:p>
          <w:p w14:paraId="3A00798A" w14:textId="77777777" w:rsidR="00F47E73" w:rsidRPr="00B02297" w:rsidRDefault="00F47E73" w:rsidP="00F47E73">
            <w:pPr>
              <w:pStyle w:val="ListParagraph"/>
              <w:numPr>
                <w:ilvl w:val="0"/>
                <w:numId w:val="3"/>
              </w:numPr>
              <w:autoSpaceDE w:val="0"/>
              <w:autoSpaceDN w:val="0"/>
              <w:adjustRightInd w:val="0"/>
              <w:spacing w:after="120" w:line="240" w:lineRule="auto"/>
              <w:ind w:left="323" w:hanging="142"/>
              <w:rPr>
                <w:color w:val="808080" w:themeColor="background1" w:themeShade="80"/>
                <w:sz w:val="16"/>
                <w:szCs w:val="16"/>
              </w:rPr>
            </w:pPr>
            <w:r w:rsidRPr="00B02297">
              <w:rPr>
                <w:color w:val="808080" w:themeColor="background1" w:themeShade="80"/>
                <w:sz w:val="16"/>
                <w:szCs w:val="16"/>
              </w:rPr>
              <w:t>In tumour</w:t>
            </w:r>
          </w:p>
          <w:p w14:paraId="28D79823" w14:textId="3F437016" w:rsidR="00F47E73" w:rsidRPr="00B02297" w:rsidRDefault="00F47E73" w:rsidP="00F47E73">
            <w:pPr>
              <w:pStyle w:val="ListParagraph"/>
              <w:numPr>
                <w:ilvl w:val="0"/>
                <w:numId w:val="3"/>
              </w:numPr>
              <w:autoSpaceDE w:val="0"/>
              <w:autoSpaceDN w:val="0"/>
              <w:adjustRightInd w:val="0"/>
              <w:spacing w:after="120" w:line="240" w:lineRule="auto"/>
              <w:ind w:left="323" w:hanging="142"/>
              <w:rPr>
                <w:color w:val="808080" w:themeColor="background1" w:themeShade="80"/>
                <w:sz w:val="16"/>
                <w:szCs w:val="16"/>
              </w:rPr>
            </w:pPr>
            <w:r w:rsidRPr="00B02297">
              <w:rPr>
                <w:color w:val="808080" w:themeColor="background1" w:themeShade="80"/>
                <w:sz w:val="16"/>
                <w:szCs w:val="16"/>
              </w:rPr>
              <w:t>In adjacent thymus</w:t>
            </w:r>
          </w:p>
          <w:p w14:paraId="433C3AD9" w14:textId="40A1E394" w:rsidR="00F47E73" w:rsidRPr="00FB5888" w:rsidRDefault="00F47E73" w:rsidP="00FB5888">
            <w:pPr>
              <w:pStyle w:val="ListParagraph"/>
              <w:numPr>
                <w:ilvl w:val="0"/>
                <w:numId w:val="20"/>
              </w:numPr>
              <w:spacing w:after="0" w:line="240" w:lineRule="auto"/>
              <w:ind w:left="202" w:hanging="202"/>
              <w:rPr>
                <w:rFonts w:cs="Verdana"/>
                <w:color w:val="808080" w:themeColor="background1" w:themeShade="80"/>
                <w:sz w:val="16"/>
                <w:szCs w:val="16"/>
              </w:rPr>
            </w:pPr>
            <w:r w:rsidRPr="00FB5888">
              <w:rPr>
                <w:rFonts w:cs="Verdana"/>
                <w:color w:val="808080" w:themeColor="background1" w:themeShade="80"/>
                <w:sz w:val="16"/>
                <w:szCs w:val="16"/>
              </w:rPr>
              <w:t xml:space="preserve">Other, </w:t>
            </w:r>
            <w:r w:rsidRPr="00FB5888">
              <w:rPr>
                <w:rFonts w:cs="Verdana"/>
                <w:i/>
                <w:iCs/>
                <w:color w:val="808080" w:themeColor="background1" w:themeShade="80"/>
                <w:sz w:val="16"/>
                <w:szCs w:val="16"/>
              </w:rPr>
              <w:t>specify</w:t>
            </w:r>
          </w:p>
          <w:p w14:paraId="73724EC3" w14:textId="177A4A67" w:rsidR="00D07AEF" w:rsidRPr="00F47E73" w:rsidRDefault="00D07AEF" w:rsidP="00F47E73">
            <w:pPr>
              <w:autoSpaceDE w:val="0"/>
              <w:autoSpaceDN w:val="0"/>
              <w:adjustRightInd w:val="0"/>
              <w:spacing w:after="100" w:line="240" w:lineRule="auto"/>
              <w:rPr>
                <w:rFonts w:cstheme="minorHAnsi"/>
                <w:color w:val="808080"/>
                <w:sz w:val="16"/>
                <w:szCs w:val="16"/>
              </w:rPr>
            </w:pPr>
          </w:p>
        </w:tc>
        <w:tc>
          <w:tcPr>
            <w:tcW w:w="8222" w:type="dxa"/>
            <w:shd w:val="clear" w:color="auto" w:fill="auto"/>
          </w:tcPr>
          <w:p w14:paraId="2AD55C97" w14:textId="7EC27F03" w:rsidR="00B87C43" w:rsidRPr="00B87C43" w:rsidRDefault="00B87C43" w:rsidP="00B87C43">
            <w:pPr>
              <w:spacing w:after="0" w:line="240" w:lineRule="auto"/>
              <w:rPr>
                <w:rFonts w:ascii="Calibri" w:eastAsia="Malgun Gothic" w:hAnsi="Calibri" w:cs="Times New Roman"/>
                <w:sz w:val="16"/>
                <w:szCs w:val="16"/>
                <w:lang w:eastAsia="ko-KR"/>
              </w:rPr>
            </w:pPr>
            <w:r w:rsidRPr="00B87C43">
              <w:rPr>
                <w:rFonts w:ascii="Calibri" w:eastAsia="Malgun Gothic" w:hAnsi="Calibri" w:cs="Times New Roman"/>
                <w:sz w:val="16"/>
                <w:szCs w:val="16"/>
                <w:lang w:eastAsia="ko-KR"/>
              </w:rPr>
              <w:t>Thymectomy specimens from myasthenia gravis patients commonly demonstrate pathologic findings in the non-neoplastic thymus and the most common feature is thymic follicular hyperplasia. While thymic hyperplasia can be classified into four types: follicular, epithelial, true and lymphoepithelial sialadenitis-like hyperplasia</w:t>
            </w:r>
            <w:bookmarkStart w:id="47" w:name="_Hlk85204833"/>
            <w:r w:rsidRPr="00B87C43">
              <w:rPr>
                <w:rFonts w:ascii="Calibri" w:eastAsia="Malgun Gothic" w:hAnsi="Calibri" w:cs="Times New Roman"/>
                <w:sz w:val="16"/>
                <w:szCs w:val="16"/>
                <w:lang w:eastAsia="ko-KR"/>
              </w:rPr>
              <w:t xml:space="preserve">, essentially only follicular hyperplasia and possibly epithelial hyperplasia play a role in thymectomy specimens for TET. </w:t>
            </w:r>
            <w:bookmarkEnd w:id="47"/>
            <w:r w:rsidRPr="00B87C43">
              <w:rPr>
                <w:rFonts w:ascii="Calibri" w:eastAsia="Malgun Gothic" w:hAnsi="Calibri" w:cs="Times New Roman"/>
                <w:sz w:val="16"/>
                <w:szCs w:val="16"/>
                <w:lang w:eastAsia="ko-KR"/>
              </w:rPr>
              <w:t>Follicular hyperplasia is defined by the presence of B-cell follicles irrespective of the size or weight of the thymus.</w:t>
            </w:r>
            <w:bookmarkStart w:id="48" w:name="_Hlk85204851"/>
            <w:r w:rsidRPr="00B87C43">
              <w:rPr>
                <w:rFonts w:ascii="Calibri" w:eastAsia="Malgun Gothic" w:hAnsi="Calibri" w:cs="Times New Roman"/>
                <w:sz w:val="16"/>
                <w:szCs w:val="16"/>
                <w:lang w:eastAsia="ko-KR"/>
              </w:rPr>
              <w:fldChar w:fldCharType="begin"/>
            </w:r>
            <w:r w:rsidRPr="00B87C43">
              <w:rPr>
                <w:rFonts w:ascii="Calibri" w:eastAsia="Malgun Gothic" w:hAnsi="Calibri" w:cs="Times New Roman"/>
                <w:sz w:val="16"/>
                <w:szCs w:val="16"/>
                <w:lang w:eastAsia="ko-KR"/>
              </w:rPr>
              <w:instrText xml:space="preserve"> ADDIN EN.CITE &lt;EndNote&gt;&lt;Cite&gt;&lt;Author&gt;Ströbel P&lt;/Author&gt;&lt;Year&gt;2008&lt;/Year&gt;&lt;RecNum&gt;1941&lt;/RecNum&gt;&lt;DisplayText&gt;&lt;style face="superscript"&gt;1,2&lt;/style&gt;&lt;/DisplayText&gt;&lt;record&gt;&lt;rec-number&gt;1941&lt;/rec-number&gt;&lt;foreign-keys&gt;&lt;key app="EN" db-id="20defpxt3as20tew5zepsdts5xe2att2e2va" timestamp="1415593141"&gt;1941&lt;/key&gt;&lt;/foreign-keys&gt;&lt;ref-type name="Journal Article"&gt;17&lt;/ref-type&gt;&lt;contributors&gt;&lt;authors&gt;&lt;author&gt;Ströbel P, &lt;/author&gt;&lt;author&gt;Moritz R, &lt;/author&gt;&lt;author&gt;Leite MI, &lt;/author&gt;&lt;author&gt;Willcox N, &lt;/author&gt;&lt;author&gt;Chuang WY, &lt;/author&gt;&lt;author&gt;Gold R, &lt;/author&gt;&lt;author&gt;Nix W, &lt;/author&gt;&lt;author&gt;Schalke B, &lt;/author&gt;&lt;author&gt;Kiefer R, &lt;/author&gt;&lt;author&gt;Müller-Hermelink HK,&lt;/author&gt;&lt;author&gt;Jaretzki III A, &lt;/author&gt;&lt;author&gt;Newsom-Davis J, &lt;/author&gt;&lt;author&gt;Marx A,&lt;/author&gt;&lt;/authors&gt;&lt;/contributors&gt;&lt;titles&gt;&lt;title&gt;The ageing and myasthenic thymus: A morphometric study validating a standard procedure in the histological workup of thymic specimens&lt;/title&gt;&lt;secondary-title&gt;J Neuroimmunol &lt;/secondary-title&gt;&lt;/titles&gt;&lt;pages&gt;64-73&lt;/pages&gt;&lt;volume&gt;201-202&lt;/volume&gt;&lt;dates&gt;&lt;year&gt;2008&lt;/year&gt;&lt;/dates&gt;&lt;urls&gt;&lt;/urls&gt;&lt;/record&gt;&lt;/Cite&gt;&lt;Cite&gt;&lt;Author&gt;Marx A&lt;/Author&gt;&lt;Year&gt;2012&lt;/Year&gt;&lt;RecNum&gt;1942&lt;/RecNum&gt;&lt;record&gt;&lt;rec-number&gt;1942&lt;/rec-number&gt;&lt;foreign-keys&gt;&lt;key app="EN" db-id="20defpxt3as20tew5zepsdts5xe2att2e2va" timestamp="1415593223"&gt;1942&lt;/key&gt;&lt;/foreign-keys&gt;&lt;ref-type name="Journal Article"&gt;17&lt;/ref-type&gt;&lt;contributors&gt;&lt;authors&gt;&lt;author&gt;Marx A, &lt;/author&gt;&lt;author&gt;Pfister F, &lt;/author&gt;&lt;author&gt;Schalke B, &lt;/author&gt;&lt;author&gt;Nix W, &lt;/author&gt;&lt;author&gt;Ströbel P,&lt;/author&gt;&lt;/authors&gt;&lt;/contributors&gt;&lt;titles&gt;&lt;title&gt;Thymus pathology observed in the MGTX trial&lt;/title&gt;&lt;secondary-title&gt;Ann NY Acad Sci&lt;/secondary-title&gt;&lt;/titles&gt;&lt;periodical&gt;&lt;full-title&gt;Ann NY Acad Sci&lt;/full-title&gt;&lt;/periodical&gt;&lt;pages&gt;92-100 &lt;/pages&gt;&lt;volume&gt;1275&lt;/volume&gt;&lt;dates&gt;&lt;year&gt;2012&lt;/year&gt;&lt;/dates&gt;&lt;urls&gt;&lt;/urls&gt;&lt;/record&gt;&lt;/Cite&gt;&lt;/EndNote&gt;</w:instrText>
            </w:r>
            <w:r w:rsidRPr="00B87C43">
              <w:rPr>
                <w:rFonts w:ascii="Calibri" w:eastAsia="Malgun Gothic" w:hAnsi="Calibri" w:cs="Times New Roman"/>
                <w:sz w:val="16"/>
                <w:szCs w:val="16"/>
                <w:lang w:eastAsia="ko-KR"/>
              </w:rPr>
              <w:fldChar w:fldCharType="separate"/>
            </w:r>
            <w:r w:rsidRPr="00B87C43">
              <w:rPr>
                <w:rFonts w:ascii="Calibri" w:eastAsia="Malgun Gothic" w:hAnsi="Calibri" w:cs="Times New Roman"/>
                <w:noProof/>
                <w:sz w:val="16"/>
                <w:szCs w:val="16"/>
                <w:vertAlign w:val="superscript"/>
                <w:lang w:eastAsia="ko-KR"/>
              </w:rPr>
              <w:t>1,2</w:t>
            </w:r>
            <w:r w:rsidRPr="00B87C43">
              <w:rPr>
                <w:rFonts w:ascii="Calibri" w:eastAsia="Malgun Gothic" w:hAnsi="Calibri" w:cs="Times New Roman"/>
                <w:sz w:val="16"/>
                <w:szCs w:val="16"/>
                <w:lang w:eastAsia="ko-KR"/>
              </w:rPr>
              <w:fldChar w:fldCharType="end"/>
            </w:r>
            <w:bookmarkEnd w:id="48"/>
            <w:r w:rsidRPr="00B87C43">
              <w:rPr>
                <w:rFonts w:ascii="Calibri" w:eastAsia="Malgun Gothic" w:hAnsi="Calibri" w:cs="Times New Roman"/>
                <w:sz w:val="16"/>
                <w:szCs w:val="16"/>
                <w:lang w:eastAsia="ko-KR"/>
              </w:rPr>
              <w:t xml:space="preserve"> Epithelial hyperplasia (nodular epithelial h</w:t>
            </w:r>
            <w:r w:rsidRPr="00B87C43">
              <w:rPr>
                <w:rFonts w:ascii="Calibri" w:eastAsia="Malgun Gothic" w:hAnsi="Calibri" w:cs="Times New Roman"/>
                <w:color w:val="000000"/>
                <w:sz w:val="16"/>
                <w:szCs w:val="16"/>
                <w:lang w:eastAsia="ko-KR"/>
              </w:rPr>
              <w:t xml:space="preserve">yperplasia, previously called ‘microscopic thymoma’) is </w:t>
            </w:r>
            <w:r w:rsidRPr="00B87C43">
              <w:rPr>
                <w:rFonts w:ascii="Calibri" w:eastAsia="Malgun Gothic" w:hAnsi="Calibri" w:cs="Times New Roman"/>
                <w:sz w:val="16"/>
                <w:szCs w:val="16"/>
                <w:lang w:eastAsia="ko-KR"/>
              </w:rPr>
              <w:t>a thymic epithelial cell proliferation forming discrete microscopic islands and it is not infrequently observed in thymic tissue from myasthenia gravis patients.</w:t>
            </w:r>
            <w:bookmarkStart w:id="49" w:name="_Hlk85204927"/>
            <w:r w:rsidRPr="00B87C43">
              <w:rPr>
                <w:rFonts w:ascii="Calibri" w:eastAsia="Malgun Gothic" w:hAnsi="Calibri" w:cs="Times New Roman"/>
                <w:sz w:val="16"/>
                <w:szCs w:val="16"/>
                <w:lang w:eastAsia="ko-KR"/>
              </w:rPr>
              <w:fldChar w:fldCharType="begin"/>
            </w:r>
            <w:r w:rsidRPr="00B87C43">
              <w:rPr>
                <w:rFonts w:ascii="Calibri" w:eastAsia="Malgun Gothic" w:hAnsi="Calibri" w:cs="Times New Roman"/>
                <w:sz w:val="16"/>
                <w:szCs w:val="16"/>
                <w:lang w:eastAsia="ko-KR"/>
              </w:rPr>
              <w:instrText xml:space="preserve"> ADDIN EN.CITE &lt;EndNote&gt;&lt;Cite&gt;&lt;Author&gt;Pescarmona E&lt;/Author&gt;&lt;Year&gt;1992&lt;/Year&gt;&lt;RecNum&gt;1943&lt;/RecNum&gt;&lt;DisplayText&gt;&lt;style face="superscript"&gt;3,4&lt;/style&gt;&lt;/DisplayText&gt;&lt;record&gt;&lt;rec-number&gt;1943&lt;/rec-number&gt;&lt;foreign-keys&gt;&lt;key app="EN" db-id="20defpxt3as20tew5zepsdts5xe2att2e2va" timestamp="1415593290"&gt;1943&lt;/key&gt;&lt;/foreign-keys&gt;&lt;ref-type name="Journal Article"&gt;17&lt;/ref-type&gt;&lt;contributors&gt;&lt;authors&gt;&lt;author&gt;Pescarmona E, &lt;/author&gt;&lt;author&gt;Rosati S, &lt;/author&gt;&lt;author&gt;Pisacane A, &lt;/author&gt;&lt;author&gt;Rendina EA, &lt;/author&gt;&lt;author&gt;Venuta F, &lt;/author&gt;&lt;author&gt;Baroni CD,&lt;/author&gt;&lt;/authors&gt;&lt;/contributors&gt;&lt;titles&gt;&lt;title&gt;Microscopic thymoma: histological evidence of multifocal cortical and medullary origin&lt;/title&gt;&lt;secondary-title&gt;Histopathology&lt;/secondary-title&gt;&lt;/titles&gt;&lt;periodical&gt;&lt;full-title&gt;Histopathology&lt;/full-title&gt;&lt;/periodical&gt;&lt;pages&gt;263-6&lt;/pages&gt;&lt;volume&gt;20&lt;/volume&gt;&lt;dates&gt;&lt;year&gt;1992&lt;/year&gt;&lt;/dates&gt;&lt;urls&gt;&lt;/urls&gt;&lt;/record&gt;&lt;/Cite&gt;&lt;Cite&gt;&lt;Author&gt;Puglisi F&lt;/Author&gt;&lt;Year&gt;1995&lt;/Year&gt;&lt;RecNum&gt;1944&lt;/RecNum&gt;&lt;record&gt;&lt;rec-number&gt;1944&lt;/rec-number&gt;&lt;foreign-keys&gt;&lt;key app="EN" db-id="20defpxt3as20tew5zepsdts5xe2att2e2va" timestamp="1415593351"&gt;1944&lt;/key&gt;&lt;/foreign-keys&gt;&lt;ref-type name="Journal Article"&gt;17&lt;/ref-type&gt;&lt;contributors&gt;&lt;authors&gt;&lt;author&gt;Puglisi F, &lt;/author&gt;&lt;author&gt;Finato N, &lt;/author&gt;&lt;author&gt;Mariuzzi L, &lt;/author&gt;&lt;author&gt;Marchini C, &lt;/author&gt;&lt;author&gt;Floretti G, &lt;/author&gt;&lt;author&gt;Beltrami CA,&lt;/author&gt;&lt;/authors&gt;&lt;/contributors&gt;&lt;titles&gt;&lt;title&gt;Microscopic thymoma and myasthenia gravis&lt;/title&gt;&lt;secondary-title&gt;J Clin Pathol&lt;/secondary-title&gt;&lt;/titles&gt;&lt;periodical&gt;&lt;full-title&gt;J Clin Pathol&lt;/full-title&gt;&lt;/periodical&gt;&lt;pages&gt;682-3&lt;/pages&gt;&lt;volume&gt;48&lt;/volume&gt;&lt;dates&gt;&lt;year&gt;1995&lt;/year&gt;&lt;/dates&gt;&lt;urls&gt;&lt;/urls&gt;&lt;/record&gt;&lt;/Cite&gt;&lt;/EndNote&gt;</w:instrText>
            </w:r>
            <w:r w:rsidRPr="00B87C43">
              <w:rPr>
                <w:rFonts w:ascii="Calibri" w:eastAsia="Malgun Gothic" w:hAnsi="Calibri" w:cs="Times New Roman"/>
                <w:sz w:val="16"/>
                <w:szCs w:val="16"/>
                <w:lang w:eastAsia="ko-KR"/>
              </w:rPr>
              <w:fldChar w:fldCharType="separate"/>
            </w:r>
            <w:r w:rsidRPr="00B87C43">
              <w:rPr>
                <w:rFonts w:ascii="Calibri" w:eastAsia="Malgun Gothic" w:hAnsi="Calibri" w:cs="Times New Roman"/>
                <w:noProof/>
                <w:sz w:val="16"/>
                <w:szCs w:val="16"/>
                <w:vertAlign w:val="superscript"/>
                <w:lang w:eastAsia="ko-KR"/>
              </w:rPr>
              <w:t>3,4</w:t>
            </w:r>
            <w:r w:rsidRPr="00B87C43">
              <w:rPr>
                <w:rFonts w:ascii="Calibri" w:eastAsia="Malgun Gothic" w:hAnsi="Calibri" w:cs="Times New Roman"/>
                <w:sz w:val="16"/>
                <w:szCs w:val="16"/>
                <w:lang w:eastAsia="ko-KR"/>
              </w:rPr>
              <w:fldChar w:fldCharType="end"/>
            </w:r>
            <w:r w:rsidRPr="00B87C43">
              <w:rPr>
                <w:rFonts w:ascii="Calibri" w:eastAsia="Malgun Gothic" w:hAnsi="Calibri" w:cs="Times New Roman"/>
                <w:sz w:val="16"/>
                <w:szCs w:val="16"/>
                <w:vertAlign w:val="superscript"/>
                <w:lang w:eastAsia="ko-KR"/>
              </w:rPr>
              <w:t xml:space="preserve"> </w:t>
            </w:r>
            <w:bookmarkEnd w:id="49"/>
            <w:r w:rsidRPr="00B87C43">
              <w:rPr>
                <w:rFonts w:ascii="Calibri" w:eastAsia="Malgun Gothic" w:hAnsi="Calibri" w:cs="Times New Roman"/>
                <w:sz w:val="16"/>
                <w:szCs w:val="16"/>
                <w:lang w:eastAsia="ko-KR"/>
              </w:rPr>
              <w:t>True thymic hyperplasia is an increase in weight and/or size of the thymus which maintains normal histology.</w:t>
            </w:r>
            <w:bookmarkStart w:id="50" w:name="_Hlk85204940"/>
            <w:r w:rsidRPr="00B87C43">
              <w:rPr>
                <w:rFonts w:ascii="Calibri" w:eastAsia="Malgun Gothic" w:hAnsi="Calibri" w:cs="Times New Roman"/>
                <w:sz w:val="16"/>
                <w:szCs w:val="16"/>
                <w:lang w:eastAsia="ko-KR"/>
              </w:rPr>
              <w:fldChar w:fldCharType="begin"/>
            </w:r>
            <w:r w:rsidRPr="00B87C43">
              <w:rPr>
                <w:rFonts w:ascii="Calibri" w:eastAsia="Malgun Gothic" w:hAnsi="Calibri" w:cs="Times New Roman"/>
                <w:sz w:val="16"/>
                <w:szCs w:val="16"/>
                <w:lang w:eastAsia="ko-KR"/>
              </w:rPr>
              <w:instrText xml:space="preserve"> ADDIN EN.CITE &lt;EndNote&gt;&lt;Cite&gt;&lt;Author&gt;Hofmann WJ&lt;/Author&gt;&lt;Year&gt;1987&lt;/Year&gt;&lt;RecNum&gt;1946&lt;/RecNum&gt;&lt;DisplayText&gt;&lt;style face="superscript"&gt;5&lt;/style&gt;&lt;/DisplayText&gt;&lt;record&gt;&lt;rec-number&gt;1946&lt;/rec-number&gt;&lt;foreign-keys&gt;&lt;key app="EN" db-id="20defpxt3as20tew5zepsdts5xe2att2e2va" timestamp="1415593513"&gt;1946&lt;/key&gt;&lt;/foreign-keys&gt;&lt;ref-type name="Journal Article"&gt;17&lt;/ref-type&gt;&lt;contributors&gt;&lt;authors&gt;&lt;author&gt;Hofmann WJ, &lt;/author&gt;&lt;author&gt;Möller P, &lt;/author&gt;&lt;author&gt;Otto HF, &lt;/author&gt;&lt;/authors&gt;&lt;/contributors&gt;&lt;titles&gt;&lt;title&gt;Thymic hyperplasia. I. True thymic hyperplasia. Review of the literature&lt;/title&gt;&lt;secondary-title&gt;Klin Wochenschr&lt;/secondary-title&gt;&lt;/titles&gt;&lt;periodical&gt;&lt;full-title&gt;Klin Wochenschr&lt;/full-title&gt;&lt;/periodical&gt;&lt;pages&gt;49-52&lt;/pages&gt;&lt;volume&gt;65&lt;/volume&gt;&lt;dates&gt;&lt;year&gt;1987&lt;/year&gt;&lt;/dates&gt;&lt;urls&gt;&lt;/urls&gt;&lt;/record&gt;&lt;/Cite&gt;&lt;/EndNote&gt;</w:instrText>
            </w:r>
            <w:r w:rsidRPr="00B87C43">
              <w:rPr>
                <w:rFonts w:ascii="Calibri" w:eastAsia="Malgun Gothic" w:hAnsi="Calibri" w:cs="Times New Roman"/>
                <w:sz w:val="16"/>
                <w:szCs w:val="16"/>
                <w:lang w:eastAsia="ko-KR"/>
              </w:rPr>
              <w:fldChar w:fldCharType="separate"/>
            </w:r>
            <w:r w:rsidRPr="00B87C43">
              <w:rPr>
                <w:rFonts w:ascii="Calibri" w:eastAsia="Malgun Gothic" w:hAnsi="Calibri" w:cs="Times New Roman"/>
                <w:noProof/>
                <w:sz w:val="16"/>
                <w:szCs w:val="16"/>
                <w:vertAlign w:val="superscript"/>
                <w:lang w:eastAsia="ko-KR"/>
              </w:rPr>
              <w:t>5</w:t>
            </w:r>
            <w:r w:rsidRPr="00B87C43">
              <w:rPr>
                <w:rFonts w:ascii="Calibri" w:eastAsia="Malgun Gothic" w:hAnsi="Calibri" w:cs="Times New Roman"/>
                <w:sz w:val="16"/>
                <w:szCs w:val="16"/>
                <w:lang w:eastAsia="ko-KR"/>
              </w:rPr>
              <w:fldChar w:fldCharType="end"/>
            </w:r>
            <w:bookmarkEnd w:id="50"/>
            <w:r w:rsidRPr="00B87C43">
              <w:rPr>
                <w:rFonts w:ascii="Calibri" w:eastAsia="Malgun Gothic" w:hAnsi="Calibri" w:cs="Times New Roman"/>
                <w:sz w:val="16"/>
                <w:szCs w:val="16"/>
                <w:lang w:eastAsia="ko-KR"/>
              </w:rPr>
              <w:t xml:space="preserve"> Due to wide variations in sizes and weights of the thymus in the normal population, true thymic hyperplasia is difficult to define except for extreme cases; it also depends on the age of the patient as the weight of the thymic gland changes with age. The presence of thymic hyperplasia immediately adjacent to a thymoma, irrespective of the type, has no known clinical significance. Lymphoepithelial sialadenitis (LESA)-like thymic hyperplasia is a benign proliferation of thymic epithelial cells and lymphoid follicles.</w:t>
            </w:r>
            <w:bookmarkStart w:id="51" w:name="_Hlk85204969"/>
            <w:r w:rsidRPr="00B87C43">
              <w:rPr>
                <w:rFonts w:ascii="Calibri" w:eastAsia="Malgun Gothic" w:hAnsi="Calibri" w:cs="Times New Roman"/>
                <w:sz w:val="16"/>
                <w:szCs w:val="16"/>
                <w:lang w:eastAsia="ko-KR"/>
              </w:rPr>
              <w:fldChar w:fldCharType="begin">
                <w:fldData xml:space="preserve">PEVuZE5vdGU+PENpdGU+PEF1dGhvcj5Qb3J1YnNreTwvQXV0aG9yPjxZZWFyPjIwMjE8L1llYXI+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</w:fldData>
              </w:fldChar>
            </w:r>
            <w:r w:rsidRPr="00B87C43">
              <w:rPr>
                <w:rFonts w:ascii="Calibri" w:eastAsia="Malgun Gothic" w:hAnsi="Calibri" w:cs="Times New Roman"/>
                <w:sz w:val="16"/>
                <w:szCs w:val="16"/>
                <w:lang w:eastAsia="ko-KR"/>
              </w:rPr>
              <w:instrText xml:space="preserve"> ADDIN EN.CITE </w:instrText>
            </w:r>
            <w:r w:rsidRPr="00B87C43">
              <w:rPr>
                <w:rFonts w:ascii="Calibri" w:eastAsia="Malgun Gothic" w:hAnsi="Calibri" w:cs="Times New Roman"/>
                <w:sz w:val="16"/>
                <w:szCs w:val="16"/>
                <w:lang w:eastAsia="ko-KR"/>
              </w:rPr>
              <w:fldChar w:fldCharType="begin">
                <w:fldData xml:space="preserve">PEVuZE5vdGU+PENpdGU+PEF1dGhvcj5Qb3J1YnNreTwvQXV0aG9yPjxZZWFyPjIwMjE8L1llYXI+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</w:fldData>
              </w:fldChar>
            </w:r>
            <w:r w:rsidRPr="00B87C43">
              <w:rPr>
                <w:rFonts w:ascii="Calibri" w:eastAsia="Malgun Gothic" w:hAnsi="Calibri" w:cs="Times New Roman"/>
                <w:sz w:val="16"/>
                <w:szCs w:val="16"/>
                <w:lang w:eastAsia="ko-KR"/>
              </w:rPr>
              <w:instrText xml:space="preserve"> ADDIN EN.CITE.DATA </w:instrText>
            </w:r>
            <w:r w:rsidRPr="00B87C43">
              <w:rPr>
                <w:rFonts w:ascii="Calibri" w:eastAsia="Malgun Gothic" w:hAnsi="Calibri" w:cs="Times New Roman"/>
                <w:sz w:val="16"/>
                <w:szCs w:val="16"/>
                <w:lang w:eastAsia="ko-KR"/>
              </w:rPr>
            </w:r>
            <w:r w:rsidRPr="00B87C43">
              <w:rPr>
                <w:rFonts w:ascii="Calibri" w:eastAsia="Malgun Gothic" w:hAnsi="Calibri" w:cs="Times New Roman"/>
                <w:sz w:val="16"/>
                <w:szCs w:val="16"/>
                <w:lang w:eastAsia="ko-KR"/>
              </w:rPr>
              <w:fldChar w:fldCharType="end"/>
            </w:r>
            <w:r w:rsidRPr="00B87C43">
              <w:rPr>
                <w:rFonts w:ascii="Calibri" w:eastAsia="Malgun Gothic" w:hAnsi="Calibri" w:cs="Times New Roman"/>
                <w:sz w:val="16"/>
                <w:szCs w:val="16"/>
                <w:lang w:eastAsia="ko-KR"/>
              </w:rPr>
            </w:r>
            <w:r w:rsidRPr="00B87C43">
              <w:rPr>
                <w:rFonts w:ascii="Calibri" w:eastAsia="Malgun Gothic" w:hAnsi="Calibri" w:cs="Times New Roman"/>
                <w:sz w:val="16"/>
                <w:szCs w:val="16"/>
                <w:lang w:eastAsia="ko-KR"/>
              </w:rPr>
              <w:fldChar w:fldCharType="separate"/>
            </w:r>
            <w:r w:rsidRPr="00B87C43">
              <w:rPr>
                <w:rFonts w:ascii="Calibri" w:eastAsia="Malgun Gothic" w:hAnsi="Calibri" w:cs="Times New Roman"/>
                <w:noProof/>
                <w:sz w:val="16"/>
                <w:szCs w:val="16"/>
                <w:vertAlign w:val="superscript"/>
                <w:lang w:eastAsia="ko-KR"/>
              </w:rPr>
              <w:t>6</w:t>
            </w:r>
            <w:r w:rsidRPr="00B87C43">
              <w:rPr>
                <w:rFonts w:ascii="Calibri" w:eastAsia="Malgun Gothic" w:hAnsi="Calibri" w:cs="Times New Roman"/>
                <w:sz w:val="16"/>
                <w:szCs w:val="16"/>
                <w:lang w:eastAsia="ko-KR"/>
              </w:rPr>
              <w:fldChar w:fldCharType="end"/>
            </w:r>
            <w:bookmarkEnd w:id="51"/>
          </w:p>
          <w:p w14:paraId="564DDDA1" w14:textId="77777777" w:rsidR="00B87C43" w:rsidRPr="00B87C43" w:rsidRDefault="00B87C43" w:rsidP="00B87C43">
            <w:pPr>
              <w:spacing w:after="0" w:line="240" w:lineRule="auto"/>
              <w:rPr>
                <w:rFonts w:ascii="Calibri" w:eastAsia="Malgun Gothic" w:hAnsi="Calibri" w:cs="Times New Roman"/>
                <w:sz w:val="16"/>
                <w:szCs w:val="16"/>
                <w:lang w:eastAsia="ko-KR"/>
              </w:rPr>
            </w:pPr>
          </w:p>
          <w:p w14:paraId="043C3BFD" w14:textId="048DDFDD" w:rsidR="00B87C43" w:rsidRPr="00B87C43" w:rsidRDefault="00B87C43" w:rsidP="00B87C43">
            <w:pPr>
              <w:spacing w:after="0" w:line="240" w:lineRule="auto"/>
              <w:rPr>
                <w:rFonts w:ascii="Calibri" w:eastAsia="Malgun Gothic" w:hAnsi="Calibri" w:cs="Times New Roman"/>
                <w:sz w:val="16"/>
                <w:szCs w:val="16"/>
                <w:lang w:eastAsia="ko-KR"/>
              </w:rPr>
            </w:pPr>
            <w:r w:rsidRPr="00B87C43">
              <w:rPr>
                <w:rFonts w:ascii="Calibri" w:eastAsia="Malgun Gothic" w:hAnsi="Calibri" w:cs="Times New Roman"/>
                <w:sz w:val="16"/>
                <w:szCs w:val="16"/>
                <w:lang w:eastAsia="ko-KR"/>
              </w:rPr>
              <w:t xml:space="preserve">Cystic changes can involve both </w:t>
            </w:r>
            <w:r w:rsidR="00B43CFF">
              <w:rPr>
                <w:rFonts w:ascii="Calibri" w:eastAsia="Malgun Gothic" w:hAnsi="Calibri" w:cs="Times New Roman"/>
                <w:sz w:val="16"/>
                <w:szCs w:val="16"/>
                <w:lang w:eastAsia="ko-KR"/>
              </w:rPr>
              <w:t>TET</w:t>
            </w:r>
            <w:r w:rsidR="002F360E">
              <w:rPr>
                <w:rFonts w:ascii="Calibri" w:eastAsia="Malgun Gothic" w:hAnsi="Calibri" w:cs="Times New Roman"/>
                <w:sz w:val="16"/>
                <w:szCs w:val="16"/>
                <w:lang w:eastAsia="ko-KR"/>
              </w:rPr>
              <w:t>s</w:t>
            </w:r>
            <w:r w:rsidRPr="00B87C43">
              <w:rPr>
                <w:rFonts w:ascii="Calibri" w:eastAsia="Malgun Gothic" w:hAnsi="Calibri" w:cs="Times New Roman"/>
                <w:sz w:val="16"/>
                <w:szCs w:val="16"/>
                <w:lang w:eastAsia="ko-KR"/>
              </w:rPr>
              <w:t xml:space="preserve"> and adjacent thymus.</w:t>
            </w:r>
            <w:bookmarkStart w:id="52" w:name="_Hlk85204983"/>
            <w:r w:rsidRPr="00B87C43">
              <w:rPr>
                <w:rFonts w:ascii="Calibri" w:eastAsia="Malgun Gothic" w:hAnsi="Calibri" w:cs="Times New Roman"/>
                <w:sz w:val="16"/>
                <w:szCs w:val="16"/>
                <w:lang w:eastAsia="ko-KR"/>
              </w:rPr>
              <w:fldChar w:fldCharType="begin">
                <w:fldData xml:space="preserve">PEVuZE5vdGU+PENpdGU+PEF1dGhvcj5TdXN0ZXIgUzwvQXV0aG9yPjxZZWFyPjE5OTE8L1llYXI+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</w:fldData>
              </w:fldChar>
            </w:r>
            <w:r w:rsidRPr="00B87C43">
              <w:rPr>
                <w:rFonts w:ascii="Calibri" w:eastAsia="Malgun Gothic" w:hAnsi="Calibri" w:cs="Times New Roman"/>
                <w:sz w:val="16"/>
                <w:szCs w:val="16"/>
                <w:lang w:eastAsia="ko-KR"/>
              </w:rPr>
              <w:instrText xml:space="preserve"> ADDIN EN.CITE </w:instrText>
            </w:r>
            <w:r w:rsidRPr="00B87C43">
              <w:rPr>
                <w:rFonts w:ascii="Calibri" w:eastAsia="Malgun Gothic" w:hAnsi="Calibri" w:cs="Times New Roman"/>
                <w:sz w:val="16"/>
                <w:szCs w:val="16"/>
                <w:lang w:eastAsia="ko-KR"/>
              </w:rPr>
              <w:fldChar w:fldCharType="begin">
                <w:fldData xml:space="preserve">PEVuZE5vdGU+PENpdGU+PEF1dGhvcj5TdXN0ZXIgUzwvQXV0aG9yPjxZZWFyPjE5OTE8L1llYXI+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</w:fldData>
              </w:fldChar>
            </w:r>
            <w:r w:rsidRPr="00B87C43">
              <w:rPr>
                <w:rFonts w:ascii="Calibri" w:eastAsia="Malgun Gothic" w:hAnsi="Calibri" w:cs="Times New Roman"/>
                <w:sz w:val="16"/>
                <w:szCs w:val="16"/>
                <w:lang w:eastAsia="ko-KR"/>
              </w:rPr>
              <w:instrText xml:space="preserve"> ADDIN EN.CITE.DATA </w:instrText>
            </w:r>
            <w:r w:rsidRPr="00B87C43">
              <w:rPr>
                <w:rFonts w:ascii="Calibri" w:eastAsia="Malgun Gothic" w:hAnsi="Calibri" w:cs="Times New Roman"/>
                <w:sz w:val="16"/>
                <w:szCs w:val="16"/>
                <w:lang w:eastAsia="ko-KR"/>
              </w:rPr>
            </w:r>
            <w:r w:rsidRPr="00B87C43">
              <w:rPr>
                <w:rFonts w:ascii="Calibri" w:eastAsia="Malgun Gothic" w:hAnsi="Calibri" w:cs="Times New Roman"/>
                <w:sz w:val="16"/>
                <w:szCs w:val="16"/>
                <w:lang w:eastAsia="ko-KR"/>
              </w:rPr>
              <w:fldChar w:fldCharType="end"/>
            </w:r>
            <w:r w:rsidRPr="00B87C43">
              <w:rPr>
                <w:rFonts w:ascii="Calibri" w:eastAsia="Malgun Gothic" w:hAnsi="Calibri" w:cs="Times New Roman"/>
                <w:sz w:val="16"/>
                <w:szCs w:val="16"/>
                <w:lang w:eastAsia="ko-KR"/>
              </w:rPr>
            </w:r>
            <w:r w:rsidRPr="00B87C43">
              <w:rPr>
                <w:rFonts w:ascii="Calibri" w:eastAsia="Malgun Gothic" w:hAnsi="Calibri" w:cs="Times New Roman"/>
                <w:sz w:val="16"/>
                <w:szCs w:val="16"/>
                <w:lang w:eastAsia="ko-KR"/>
              </w:rPr>
              <w:fldChar w:fldCharType="separate"/>
            </w:r>
            <w:r w:rsidRPr="00B87C43">
              <w:rPr>
                <w:rFonts w:ascii="Calibri" w:eastAsia="Malgun Gothic" w:hAnsi="Calibri" w:cs="Times New Roman"/>
                <w:noProof/>
                <w:sz w:val="16"/>
                <w:szCs w:val="16"/>
                <w:vertAlign w:val="superscript"/>
                <w:lang w:eastAsia="ko-KR"/>
              </w:rPr>
              <w:t>7-11</w:t>
            </w:r>
            <w:r w:rsidRPr="00B87C43">
              <w:rPr>
                <w:rFonts w:ascii="Calibri" w:eastAsia="Malgun Gothic" w:hAnsi="Calibri" w:cs="Times New Roman"/>
                <w:sz w:val="16"/>
                <w:szCs w:val="16"/>
                <w:lang w:eastAsia="ko-KR"/>
              </w:rPr>
              <w:fldChar w:fldCharType="end"/>
            </w:r>
            <w:bookmarkEnd w:id="52"/>
            <w:r w:rsidRPr="00B87C43">
              <w:rPr>
                <w:rFonts w:ascii="Calibri" w:eastAsia="Malgun Gothic" w:hAnsi="Calibri" w:cs="Times New Roman"/>
                <w:sz w:val="16"/>
                <w:szCs w:val="16"/>
                <w:lang w:eastAsia="ko-KR"/>
              </w:rPr>
              <w:t xml:space="preserve"> The description of cystic changes, although not of prognostic significance, may be important for clinicopathological correlation.  </w:t>
            </w:r>
          </w:p>
          <w:p w14:paraId="15D60BDD" w14:textId="77777777" w:rsidR="00B87C43" w:rsidRPr="00B87C43" w:rsidRDefault="00B87C43" w:rsidP="00B87C43">
            <w:pPr>
              <w:spacing w:after="0" w:line="240" w:lineRule="auto"/>
              <w:rPr>
                <w:rFonts w:ascii="Calibri" w:eastAsia="Malgun Gothic" w:hAnsi="Calibri" w:cs="Times New Roman"/>
                <w:sz w:val="16"/>
                <w:szCs w:val="16"/>
                <w:lang w:eastAsia="ko-KR"/>
              </w:rPr>
            </w:pPr>
          </w:p>
          <w:p w14:paraId="2AF9785F" w14:textId="77777777" w:rsidR="00B87C43" w:rsidRPr="00B87C43" w:rsidRDefault="00B87C43" w:rsidP="00B87C43">
            <w:pPr>
              <w:spacing w:after="0"/>
              <w:ind w:left="567" w:hanging="567"/>
              <w:rPr>
                <w:rFonts w:ascii="Calibri" w:eastAsia="Malgun Gothic" w:hAnsi="Calibri" w:cs="Times New Roman"/>
                <w:b/>
                <w:bCs/>
                <w:sz w:val="16"/>
                <w:szCs w:val="16"/>
              </w:rPr>
            </w:pPr>
            <w:r w:rsidRPr="00B87C43">
              <w:rPr>
                <w:rFonts w:ascii="Calibri" w:eastAsia="Malgun Gothic" w:hAnsi="Calibri" w:cs="Times New Roman"/>
                <w:b/>
                <w:bCs/>
                <w:sz w:val="16"/>
                <w:szCs w:val="16"/>
              </w:rPr>
              <w:t>References</w:t>
            </w:r>
          </w:p>
          <w:p w14:paraId="6A8A5CF0" w14:textId="77777777" w:rsidR="00B87C43" w:rsidRPr="00B87C43" w:rsidRDefault="00B87C43" w:rsidP="005B7221">
            <w:pPr>
              <w:spacing w:after="0" w:line="240" w:lineRule="auto"/>
              <w:ind w:left="338" w:hanging="338"/>
              <w:rPr>
                <w:rFonts w:ascii="Calibri" w:eastAsia="Malgun Gothic" w:hAnsi="Calibri" w:cs="Calibri"/>
                <w:noProof/>
                <w:sz w:val="16"/>
                <w:szCs w:val="16"/>
                <w:lang w:val="en-US"/>
              </w:rPr>
            </w:pPr>
            <w:r w:rsidRPr="005B7221">
              <w:rPr>
                <w:rFonts w:ascii="Calibri" w:eastAsia="Malgun Gothic" w:hAnsi="Calibri" w:cs="Calibri"/>
                <w:b/>
                <w:bCs/>
                <w:noProof/>
                <w:sz w:val="16"/>
                <w:szCs w:val="16"/>
                <w:lang w:val="en-US"/>
              </w:rPr>
              <w:fldChar w:fldCharType="begin"/>
            </w:r>
            <w:r w:rsidRPr="00B87C43">
              <w:rPr>
                <w:rFonts w:ascii="Calibri" w:eastAsia="Malgun Gothic" w:hAnsi="Calibri" w:cs="Calibri"/>
                <w:b/>
                <w:bCs/>
                <w:noProof/>
                <w:sz w:val="16"/>
                <w:szCs w:val="16"/>
                <w:lang w:val="en-US"/>
              </w:rPr>
              <w:instrText xml:space="preserve"> ADDIN EN.REFLIST </w:instrText>
            </w:r>
            <w:r w:rsidRPr="005B7221">
              <w:rPr>
                <w:rFonts w:ascii="Calibri" w:eastAsia="Malgun Gothic" w:hAnsi="Calibri" w:cs="Calibri"/>
                <w:b/>
                <w:bCs/>
                <w:noProof/>
                <w:sz w:val="16"/>
                <w:szCs w:val="16"/>
                <w:lang w:val="en-US"/>
              </w:rPr>
              <w:fldChar w:fldCharType="separate"/>
            </w:r>
            <w:r w:rsidRPr="00B87C43">
              <w:rPr>
                <w:rFonts w:ascii="Calibri" w:eastAsia="Malgun Gothic" w:hAnsi="Calibri" w:cs="Calibri"/>
                <w:noProof/>
                <w:sz w:val="16"/>
                <w:szCs w:val="16"/>
                <w:lang w:val="en-US"/>
              </w:rPr>
              <w:t>1</w:t>
            </w:r>
            <w:r w:rsidRPr="00B87C43">
              <w:rPr>
                <w:rFonts w:ascii="Calibri" w:eastAsia="Malgun Gothic" w:hAnsi="Calibri" w:cs="Calibri"/>
                <w:noProof/>
                <w:sz w:val="16"/>
                <w:szCs w:val="16"/>
                <w:lang w:val="en-US"/>
              </w:rPr>
              <w:tab/>
              <w:t xml:space="preserve">Ströbel P, Moritz R, Leite MI, Willcox N, Chuang WY, Gold R, Nix W, Schalke B, Kiefer R, Müller-Hermelink HK, Jaretzki III A, Newsom-Davis J and Marx A (2008). The ageing and myasthenic thymus: A morphometric study validating a standard procedure in the histological workup of thymic specimens. </w:t>
            </w:r>
            <w:r w:rsidRPr="00B87C43">
              <w:rPr>
                <w:rFonts w:ascii="Calibri" w:eastAsia="Malgun Gothic" w:hAnsi="Calibri" w:cs="Calibri"/>
                <w:i/>
                <w:noProof/>
                <w:sz w:val="16"/>
                <w:szCs w:val="16"/>
                <w:lang w:val="en-US"/>
              </w:rPr>
              <w:t xml:space="preserve">J Neuroimmunol </w:t>
            </w:r>
            <w:r w:rsidRPr="00B87C43">
              <w:rPr>
                <w:rFonts w:ascii="Calibri" w:eastAsia="Malgun Gothic" w:hAnsi="Calibri" w:cs="Calibri"/>
                <w:noProof/>
                <w:sz w:val="16"/>
                <w:szCs w:val="16"/>
                <w:lang w:val="en-US"/>
              </w:rPr>
              <w:t>201-202:64-73.</w:t>
            </w:r>
          </w:p>
          <w:p w14:paraId="2DA86CD5" w14:textId="77777777" w:rsidR="00B87C43" w:rsidRPr="00B87C43" w:rsidRDefault="00B87C43" w:rsidP="005B7221">
            <w:pPr>
              <w:spacing w:after="0" w:line="240" w:lineRule="auto"/>
              <w:ind w:left="338" w:hanging="338"/>
              <w:rPr>
                <w:rFonts w:ascii="Calibri" w:eastAsia="Malgun Gothic" w:hAnsi="Calibri" w:cs="Calibri"/>
                <w:noProof/>
                <w:sz w:val="16"/>
                <w:szCs w:val="16"/>
                <w:lang w:val="en-US"/>
              </w:rPr>
            </w:pPr>
            <w:r w:rsidRPr="00B87C43">
              <w:rPr>
                <w:rFonts w:ascii="Calibri" w:eastAsia="Malgun Gothic" w:hAnsi="Calibri" w:cs="Calibri"/>
                <w:noProof/>
                <w:sz w:val="16"/>
                <w:szCs w:val="16"/>
                <w:lang w:val="en-US"/>
              </w:rPr>
              <w:t>2</w:t>
            </w:r>
            <w:r w:rsidRPr="00B87C43">
              <w:rPr>
                <w:rFonts w:ascii="Calibri" w:eastAsia="Malgun Gothic" w:hAnsi="Calibri" w:cs="Calibri"/>
                <w:noProof/>
                <w:sz w:val="16"/>
                <w:szCs w:val="16"/>
                <w:lang w:val="en-US"/>
              </w:rPr>
              <w:tab/>
              <w:t xml:space="preserve">Marx A, Pfister F, Schalke B, Nix W and Ströbel P (2012). Thymus pathology observed in the MGTX trial. </w:t>
            </w:r>
            <w:r w:rsidRPr="00B87C43">
              <w:rPr>
                <w:rFonts w:ascii="Calibri" w:eastAsia="Malgun Gothic" w:hAnsi="Calibri" w:cs="Calibri"/>
                <w:i/>
                <w:noProof/>
                <w:sz w:val="16"/>
                <w:szCs w:val="16"/>
                <w:lang w:val="en-US"/>
              </w:rPr>
              <w:t>Ann NY Acad Sci</w:t>
            </w:r>
            <w:r w:rsidRPr="00B87C43">
              <w:rPr>
                <w:rFonts w:ascii="Calibri" w:eastAsia="Malgun Gothic" w:hAnsi="Calibri" w:cs="Calibri"/>
                <w:noProof/>
                <w:sz w:val="16"/>
                <w:szCs w:val="16"/>
                <w:lang w:val="en-US"/>
              </w:rPr>
              <w:t xml:space="preserve"> 1275:92-100 </w:t>
            </w:r>
          </w:p>
          <w:p w14:paraId="64FCCE19" w14:textId="77777777" w:rsidR="00B87C43" w:rsidRPr="00B87C43" w:rsidRDefault="00B87C43" w:rsidP="005B7221">
            <w:pPr>
              <w:spacing w:after="0" w:line="240" w:lineRule="auto"/>
              <w:ind w:left="338" w:hanging="338"/>
              <w:rPr>
                <w:rFonts w:ascii="Calibri" w:eastAsia="Malgun Gothic" w:hAnsi="Calibri" w:cs="Calibri"/>
                <w:noProof/>
                <w:sz w:val="16"/>
                <w:szCs w:val="16"/>
                <w:lang w:val="en-US"/>
              </w:rPr>
            </w:pPr>
            <w:r w:rsidRPr="00B87C43">
              <w:rPr>
                <w:rFonts w:ascii="Calibri" w:eastAsia="Malgun Gothic" w:hAnsi="Calibri" w:cs="Calibri"/>
                <w:noProof/>
                <w:sz w:val="16"/>
                <w:szCs w:val="16"/>
                <w:lang w:val="en-US"/>
              </w:rPr>
              <w:t>3</w:t>
            </w:r>
            <w:r w:rsidRPr="00B87C43">
              <w:rPr>
                <w:rFonts w:ascii="Calibri" w:eastAsia="Malgun Gothic" w:hAnsi="Calibri" w:cs="Calibri"/>
                <w:noProof/>
                <w:sz w:val="16"/>
                <w:szCs w:val="16"/>
                <w:lang w:val="en-US"/>
              </w:rPr>
              <w:tab/>
              <w:t xml:space="preserve">Pescarmona E, Rosati S, Pisacane A, Rendina EA, Venuta F and Baroni CD (1992). Microscopic thymoma: histological evidence of multifocal cortical and medullary origin. </w:t>
            </w:r>
            <w:r w:rsidRPr="00B87C43">
              <w:rPr>
                <w:rFonts w:ascii="Calibri" w:eastAsia="Malgun Gothic" w:hAnsi="Calibri" w:cs="Calibri"/>
                <w:i/>
                <w:noProof/>
                <w:sz w:val="16"/>
                <w:szCs w:val="16"/>
                <w:lang w:val="en-US"/>
              </w:rPr>
              <w:t>Histopathology</w:t>
            </w:r>
            <w:r w:rsidRPr="00B87C43">
              <w:rPr>
                <w:rFonts w:ascii="Calibri" w:eastAsia="Malgun Gothic" w:hAnsi="Calibri" w:cs="Calibri"/>
                <w:noProof/>
                <w:sz w:val="16"/>
                <w:szCs w:val="16"/>
                <w:lang w:val="en-US"/>
              </w:rPr>
              <w:t xml:space="preserve"> 20:263-266.</w:t>
            </w:r>
          </w:p>
          <w:p w14:paraId="0C90E967" w14:textId="77777777" w:rsidR="00B87C43" w:rsidRPr="00B87C43" w:rsidRDefault="00B87C43" w:rsidP="005B7221">
            <w:pPr>
              <w:spacing w:after="0" w:line="240" w:lineRule="auto"/>
              <w:ind w:left="338" w:hanging="338"/>
              <w:rPr>
                <w:rFonts w:ascii="Calibri" w:eastAsia="Malgun Gothic" w:hAnsi="Calibri" w:cs="Calibri"/>
                <w:noProof/>
                <w:sz w:val="16"/>
                <w:szCs w:val="16"/>
                <w:lang w:val="en-US"/>
              </w:rPr>
            </w:pPr>
            <w:r w:rsidRPr="00B87C43">
              <w:rPr>
                <w:rFonts w:ascii="Calibri" w:eastAsia="Malgun Gothic" w:hAnsi="Calibri" w:cs="Calibri"/>
                <w:noProof/>
                <w:sz w:val="16"/>
                <w:szCs w:val="16"/>
                <w:lang w:val="en-US"/>
              </w:rPr>
              <w:t>4</w:t>
            </w:r>
            <w:r w:rsidRPr="00B87C43">
              <w:rPr>
                <w:rFonts w:ascii="Calibri" w:eastAsia="Malgun Gothic" w:hAnsi="Calibri" w:cs="Calibri"/>
                <w:noProof/>
                <w:sz w:val="16"/>
                <w:szCs w:val="16"/>
                <w:lang w:val="en-US"/>
              </w:rPr>
              <w:tab/>
              <w:t xml:space="preserve">Puglisi F, Finato N, Mariuzzi L, Marchini C, Floretti G and Beltrami CA (1995). Microscopic thymoma and myasthenia gravis. </w:t>
            </w:r>
            <w:r w:rsidRPr="00B87C43">
              <w:rPr>
                <w:rFonts w:ascii="Calibri" w:eastAsia="Malgun Gothic" w:hAnsi="Calibri" w:cs="Calibri"/>
                <w:i/>
                <w:noProof/>
                <w:sz w:val="16"/>
                <w:szCs w:val="16"/>
                <w:lang w:val="en-US"/>
              </w:rPr>
              <w:t>J Clin Pathol</w:t>
            </w:r>
            <w:r w:rsidRPr="00B87C43">
              <w:rPr>
                <w:rFonts w:ascii="Calibri" w:eastAsia="Malgun Gothic" w:hAnsi="Calibri" w:cs="Calibri"/>
                <w:noProof/>
                <w:sz w:val="16"/>
                <w:szCs w:val="16"/>
                <w:lang w:val="en-US"/>
              </w:rPr>
              <w:t xml:space="preserve"> 48:682-683.</w:t>
            </w:r>
          </w:p>
          <w:p w14:paraId="5314244B" w14:textId="442B9FA4" w:rsidR="00B87C43" w:rsidRDefault="00B87C43" w:rsidP="005B7221">
            <w:pPr>
              <w:spacing w:after="0" w:line="240" w:lineRule="auto"/>
              <w:ind w:left="338" w:hanging="338"/>
              <w:rPr>
                <w:rFonts w:ascii="Calibri" w:eastAsia="Malgun Gothic" w:hAnsi="Calibri" w:cs="Calibri"/>
                <w:noProof/>
                <w:sz w:val="16"/>
                <w:szCs w:val="16"/>
                <w:lang w:val="en-US"/>
              </w:rPr>
            </w:pPr>
            <w:r w:rsidRPr="00B87C43">
              <w:rPr>
                <w:rFonts w:ascii="Calibri" w:eastAsia="Malgun Gothic" w:hAnsi="Calibri" w:cs="Calibri"/>
                <w:noProof/>
                <w:sz w:val="16"/>
                <w:szCs w:val="16"/>
                <w:lang w:val="en-US"/>
              </w:rPr>
              <w:t>5</w:t>
            </w:r>
            <w:r w:rsidRPr="00B87C43">
              <w:rPr>
                <w:rFonts w:ascii="Calibri" w:eastAsia="Malgun Gothic" w:hAnsi="Calibri" w:cs="Calibri"/>
                <w:noProof/>
                <w:sz w:val="16"/>
                <w:szCs w:val="16"/>
                <w:lang w:val="en-US"/>
              </w:rPr>
              <w:tab/>
              <w:t xml:space="preserve">Hofmann WJ, Möller P and Otto HF (1987). Thymic hyperplasia. I. True thymic hyperplasia. Review of the literature. </w:t>
            </w:r>
            <w:r w:rsidRPr="00B87C43">
              <w:rPr>
                <w:rFonts w:ascii="Calibri" w:eastAsia="Malgun Gothic" w:hAnsi="Calibri" w:cs="Calibri"/>
                <w:i/>
                <w:noProof/>
                <w:sz w:val="16"/>
                <w:szCs w:val="16"/>
                <w:lang w:val="en-US"/>
              </w:rPr>
              <w:t>Klin Wochenschr</w:t>
            </w:r>
            <w:r w:rsidRPr="00B87C43">
              <w:rPr>
                <w:rFonts w:ascii="Calibri" w:eastAsia="Malgun Gothic" w:hAnsi="Calibri" w:cs="Calibri"/>
                <w:noProof/>
                <w:sz w:val="16"/>
                <w:szCs w:val="16"/>
                <w:lang w:val="en-US"/>
              </w:rPr>
              <w:t xml:space="preserve"> 65:49-52.</w:t>
            </w:r>
          </w:p>
          <w:p w14:paraId="58982D1E" w14:textId="6107D03B" w:rsidR="00862908" w:rsidRDefault="00862908" w:rsidP="005B7221">
            <w:pPr>
              <w:spacing w:after="0" w:line="240" w:lineRule="auto"/>
              <w:ind w:left="338" w:hanging="338"/>
              <w:rPr>
                <w:rFonts w:ascii="Calibri" w:eastAsia="Malgun Gothic" w:hAnsi="Calibri" w:cs="Calibri"/>
                <w:noProof/>
                <w:sz w:val="16"/>
                <w:szCs w:val="16"/>
                <w:lang w:val="en-US"/>
              </w:rPr>
            </w:pPr>
          </w:p>
          <w:p w14:paraId="03CC5CB3" w14:textId="77777777" w:rsidR="00862908" w:rsidRPr="00B87C43" w:rsidRDefault="00862908" w:rsidP="005B7221">
            <w:pPr>
              <w:spacing w:after="0" w:line="240" w:lineRule="auto"/>
              <w:ind w:left="338" w:hanging="338"/>
              <w:rPr>
                <w:rFonts w:ascii="Calibri" w:eastAsia="Malgun Gothic" w:hAnsi="Calibri" w:cs="Calibri"/>
                <w:noProof/>
                <w:sz w:val="16"/>
                <w:szCs w:val="16"/>
                <w:lang w:val="en-US"/>
              </w:rPr>
            </w:pPr>
          </w:p>
          <w:p w14:paraId="7BD83A13" w14:textId="77777777" w:rsidR="00B87C43" w:rsidRPr="00B87C43" w:rsidRDefault="00B87C43" w:rsidP="005B7221">
            <w:pPr>
              <w:spacing w:after="0" w:line="240" w:lineRule="auto"/>
              <w:ind w:left="338" w:hanging="338"/>
              <w:rPr>
                <w:rFonts w:ascii="Calibri" w:eastAsia="Malgun Gothic" w:hAnsi="Calibri" w:cs="Calibri"/>
                <w:noProof/>
                <w:sz w:val="16"/>
                <w:szCs w:val="16"/>
                <w:lang w:val="en-US"/>
              </w:rPr>
            </w:pPr>
            <w:r w:rsidRPr="00B87C43">
              <w:rPr>
                <w:rFonts w:ascii="Calibri" w:eastAsia="Malgun Gothic" w:hAnsi="Calibri" w:cs="Calibri"/>
                <w:noProof/>
                <w:sz w:val="16"/>
                <w:szCs w:val="16"/>
                <w:lang w:val="en-US"/>
              </w:rPr>
              <w:lastRenderedPageBreak/>
              <w:t>6</w:t>
            </w:r>
            <w:r w:rsidRPr="00B87C43">
              <w:rPr>
                <w:rFonts w:ascii="Calibri" w:eastAsia="Malgun Gothic" w:hAnsi="Calibri" w:cs="Calibri"/>
                <w:noProof/>
                <w:sz w:val="16"/>
                <w:szCs w:val="16"/>
                <w:lang w:val="en-US"/>
              </w:rPr>
              <w:tab/>
              <w:t xml:space="preserve">Porubsky S, Popovic ZV, Badve S, Banz Y, Berezowska S, Borchert D, Brüggemann M, Gaiser T, Graeter T, Hollaus P, Huettl KS, Kotrova M, Kreft A, Kugler C, Lötscher F, Möller B, Ott G, Preissler G, Roessner E, Rosenwald A, Ströbel P and Marx A (2021). Thymic Hyperplasia with Lymphoepithelial Sialadenitis (LESA)-Like Features: Strong Association with Lymphomas and Non-Myasthenic Autoimmune Diseases. </w:t>
            </w:r>
            <w:r w:rsidRPr="00B87C43">
              <w:rPr>
                <w:rFonts w:ascii="Calibri" w:eastAsia="Malgun Gothic" w:hAnsi="Calibri" w:cs="Calibri"/>
                <w:i/>
                <w:noProof/>
                <w:sz w:val="16"/>
                <w:szCs w:val="16"/>
                <w:lang w:val="en-US"/>
              </w:rPr>
              <w:t>Cancers (Basel)</w:t>
            </w:r>
            <w:r w:rsidRPr="00B87C43">
              <w:rPr>
                <w:rFonts w:ascii="Calibri" w:eastAsia="Malgun Gothic" w:hAnsi="Calibri" w:cs="Calibri"/>
                <w:noProof/>
                <w:sz w:val="16"/>
                <w:szCs w:val="16"/>
                <w:lang w:val="en-US"/>
              </w:rPr>
              <w:t xml:space="preserve"> 13(2).</w:t>
            </w:r>
          </w:p>
          <w:p w14:paraId="6EB48728" w14:textId="77777777" w:rsidR="00B87C43" w:rsidRPr="00B87C43" w:rsidRDefault="00B87C43" w:rsidP="005B7221">
            <w:pPr>
              <w:spacing w:after="0" w:line="240" w:lineRule="auto"/>
              <w:ind w:left="338" w:hanging="338"/>
              <w:rPr>
                <w:rFonts w:ascii="Calibri" w:eastAsia="Malgun Gothic" w:hAnsi="Calibri" w:cs="Calibri"/>
                <w:noProof/>
                <w:sz w:val="16"/>
                <w:szCs w:val="16"/>
                <w:lang w:val="en-US"/>
              </w:rPr>
            </w:pPr>
            <w:r w:rsidRPr="00B87C43">
              <w:rPr>
                <w:rFonts w:ascii="Calibri" w:eastAsia="Malgun Gothic" w:hAnsi="Calibri" w:cs="Calibri"/>
                <w:noProof/>
                <w:sz w:val="16"/>
                <w:szCs w:val="16"/>
                <w:lang w:val="en-US"/>
              </w:rPr>
              <w:t>7</w:t>
            </w:r>
            <w:r w:rsidRPr="00B87C43">
              <w:rPr>
                <w:rFonts w:ascii="Calibri" w:eastAsia="Malgun Gothic" w:hAnsi="Calibri" w:cs="Calibri"/>
                <w:noProof/>
                <w:sz w:val="16"/>
                <w:szCs w:val="16"/>
                <w:lang w:val="en-US"/>
              </w:rPr>
              <w:tab/>
              <w:t xml:space="preserve">Suster S and Rosai J (1991). Multilocular thymic cyst: an acquired reactive process. Study of 18 cases. </w:t>
            </w:r>
            <w:r w:rsidRPr="00B87C43">
              <w:rPr>
                <w:rFonts w:ascii="Calibri" w:eastAsia="Malgun Gothic" w:hAnsi="Calibri" w:cs="Calibri"/>
                <w:i/>
                <w:noProof/>
                <w:sz w:val="16"/>
                <w:szCs w:val="16"/>
                <w:lang w:val="en-US"/>
              </w:rPr>
              <w:t>Am J Surg Pathol</w:t>
            </w:r>
            <w:r w:rsidRPr="00B87C43">
              <w:rPr>
                <w:rFonts w:ascii="Calibri" w:eastAsia="Malgun Gothic" w:hAnsi="Calibri" w:cs="Calibri"/>
                <w:noProof/>
                <w:sz w:val="16"/>
                <w:szCs w:val="16"/>
                <w:lang w:val="en-US"/>
              </w:rPr>
              <w:t xml:space="preserve"> 15(4):388-398.</w:t>
            </w:r>
          </w:p>
          <w:p w14:paraId="2F0CA465" w14:textId="77777777" w:rsidR="00B87C43" w:rsidRPr="00B87C43" w:rsidRDefault="00B87C43" w:rsidP="005B7221">
            <w:pPr>
              <w:spacing w:after="0" w:line="240" w:lineRule="auto"/>
              <w:ind w:left="338" w:hanging="338"/>
              <w:rPr>
                <w:rFonts w:ascii="Calibri" w:eastAsia="Malgun Gothic" w:hAnsi="Calibri" w:cs="Calibri"/>
                <w:noProof/>
                <w:sz w:val="16"/>
                <w:szCs w:val="16"/>
                <w:lang w:val="en-US"/>
              </w:rPr>
            </w:pPr>
            <w:r w:rsidRPr="00B87C43">
              <w:rPr>
                <w:rFonts w:ascii="Calibri" w:eastAsia="Malgun Gothic" w:hAnsi="Calibri" w:cs="Calibri"/>
                <w:noProof/>
                <w:sz w:val="16"/>
                <w:szCs w:val="16"/>
                <w:lang w:val="en-US"/>
              </w:rPr>
              <w:t>8</w:t>
            </w:r>
            <w:r w:rsidRPr="00B87C43">
              <w:rPr>
                <w:rFonts w:ascii="Calibri" w:eastAsia="Malgun Gothic" w:hAnsi="Calibri" w:cs="Calibri"/>
                <w:noProof/>
                <w:sz w:val="16"/>
                <w:szCs w:val="16"/>
                <w:lang w:val="en-US"/>
              </w:rPr>
              <w:tab/>
              <w:t xml:space="preserve">Moran CA and Suster S (2001). Thymoma with prominent cystic and hemorrhagic changes and areas of necrosis and infarction: a clinicopathologic study of 25 cases. </w:t>
            </w:r>
            <w:r w:rsidRPr="00B87C43">
              <w:rPr>
                <w:rFonts w:ascii="Calibri" w:eastAsia="Malgun Gothic" w:hAnsi="Calibri" w:cs="Calibri"/>
                <w:i/>
                <w:noProof/>
                <w:sz w:val="16"/>
                <w:szCs w:val="16"/>
                <w:lang w:val="en-US"/>
              </w:rPr>
              <w:t>Am J Surg Pathol</w:t>
            </w:r>
            <w:r w:rsidRPr="00B87C43">
              <w:rPr>
                <w:rFonts w:ascii="Calibri" w:eastAsia="Malgun Gothic" w:hAnsi="Calibri" w:cs="Calibri"/>
                <w:noProof/>
                <w:sz w:val="16"/>
                <w:szCs w:val="16"/>
                <w:lang w:val="en-US"/>
              </w:rPr>
              <w:t xml:space="preserve"> 25(8):1086-1090.</w:t>
            </w:r>
          </w:p>
          <w:p w14:paraId="38EEDA0B" w14:textId="77777777" w:rsidR="00B87C43" w:rsidRPr="00B87C43" w:rsidRDefault="00B87C43" w:rsidP="005B7221">
            <w:pPr>
              <w:spacing w:after="0" w:line="240" w:lineRule="auto"/>
              <w:ind w:left="338" w:hanging="338"/>
              <w:rPr>
                <w:rFonts w:ascii="Calibri" w:eastAsia="Malgun Gothic" w:hAnsi="Calibri" w:cs="Calibri"/>
                <w:noProof/>
                <w:sz w:val="16"/>
                <w:szCs w:val="16"/>
                <w:lang w:val="en-US"/>
              </w:rPr>
            </w:pPr>
            <w:r w:rsidRPr="00B87C43">
              <w:rPr>
                <w:rFonts w:ascii="Calibri" w:eastAsia="Malgun Gothic" w:hAnsi="Calibri" w:cs="Calibri"/>
                <w:noProof/>
                <w:sz w:val="16"/>
                <w:szCs w:val="16"/>
                <w:lang w:val="en-US"/>
              </w:rPr>
              <w:t>9</w:t>
            </w:r>
            <w:r w:rsidRPr="00B87C43">
              <w:rPr>
                <w:rFonts w:ascii="Calibri" w:eastAsia="Malgun Gothic" w:hAnsi="Calibri" w:cs="Calibri"/>
                <w:noProof/>
                <w:sz w:val="16"/>
                <w:szCs w:val="16"/>
                <w:lang w:val="en-US"/>
              </w:rPr>
              <w:tab/>
              <w:t xml:space="preserve">Weissferdt A and Moran CA (2011). Thymic carcinoma associated with multilocular thymic cyst: a clinicopathologic study of 7 cases. </w:t>
            </w:r>
            <w:r w:rsidRPr="00B87C43">
              <w:rPr>
                <w:rFonts w:ascii="Calibri" w:eastAsia="Malgun Gothic" w:hAnsi="Calibri" w:cs="Calibri"/>
                <w:i/>
                <w:noProof/>
                <w:sz w:val="16"/>
                <w:szCs w:val="16"/>
                <w:lang w:val="en-US"/>
              </w:rPr>
              <w:t>Am J Surg Pathol</w:t>
            </w:r>
            <w:r w:rsidRPr="00B87C43">
              <w:rPr>
                <w:rFonts w:ascii="Calibri" w:eastAsia="Malgun Gothic" w:hAnsi="Calibri" w:cs="Calibri"/>
                <w:noProof/>
                <w:sz w:val="16"/>
                <w:szCs w:val="16"/>
                <w:lang w:val="en-US"/>
              </w:rPr>
              <w:t xml:space="preserve"> 35(7):1074-1079.</w:t>
            </w:r>
          </w:p>
          <w:p w14:paraId="44B82815" w14:textId="77777777" w:rsidR="00B87C43" w:rsidRPr="00B87C43" w:rsidRDefault="00B87C43" w:rsidP="005B7221">
            <w:pPr>
              <w:spacing w:after="0" w:line="240" w:lineRule="auto"/>
              <w:ind w:left="338" w:hanging="338"/>
              <w:rPr>
                <w:rFonts w:ascii="Calibri" w:eastAsia="Malgun Gothic" w:hAnsi="Calibri" w:cs="Calibri"/>
                <w:noProof/>
                <w:sz w:val="16"/>
                <w:szCs w:val="16"/>
                <w:lang w:val="en-US"/>
              </w:rPr>
            </w:pPr>
            <w:r w:rsidRPr="00B87C43">
              <w:rPr>
                <w:rFonts w:ascii="Calibri" w:eastAsia="Malgun Gothic" w:hAnsi="Calibri" w:cs="Calibri"/>
                <w:noProof/>
                <w:sz w:val="16"/>
                <w:szCs w:val="16"/>
                <w:lang w:val="en-US"/>
              </w:rPr>
              <w:t>10</w:t>
            </w:r>
            <w:r w:rsidRPr="00B87C43">
              <w:rPr>
                <w:rFonts w:ascii="Calibri" w:eastAsia="Malgun Gothic" w:hAnsi="Calibri" w:cs="Calibri"/>
                <w:noProof/>
                <w:sz w:val="16"/>
                <w:szCs w:val="16"/>
                <w:lang w:val="en-US"/>
              </w:rPr>
              <w:tab/>
              <w:t xml:space="preserve">Nakamura S, Tateyama H, Taniguchi T, Ishikawa Y, Kawaguchi K, Fukui T, Mizuno T, Ishiguro F and Yokoi K (2012). Multilocular thymic cyst associated with thymoma. A clinicopathologic study of 20 cases with an emphasison the pathogenesis of cyst formation. </w:t>
            </w:r>
            <w:r w:rsidRPr="00B87C43">
              <w:rPr>
                <w:rFonts w:ascii="Calibri" w:eastAsia="Malgun Gothic" w:hAnsi="Calibri" w:cs="Calibri"/>
                <w:i/>
                <w:noProof/>
                <w:sz w:val="16"/>
                <w:szCs w:val="16"/>
                <w:lang w:val="en-US"/>
              </w:rPr>
              <w:t>Am J Surg Pathol</w:t>
            </w:r>
            <w:r w:rsidRPr="00B87C43">
              <w:rPr>
                <w:rFonts w:ascii="Calibri" w:eastAsia="Malgun Gothic" w:hAnsi="Calibri" w:cs="Calibri"/>
                <w:noProof/>
                <w:sz w:val="16"/>
                <w:szCs w:val="16"/>
                <w:lang w:val="en-US"/>
              </w:rPr>
              <w:t xml:space="preserve"> 36:1857-1864.</w:t>
            </w:r>
          </w:p>
          <w:p w14:paraId="03447DD0" w14:textId="6A2105D6" w:rsidR="00F23BED" w:rsidRPr="005B7221" w:rsidRDefault="00B87C43" w:rsidP="005B7221">
            <w:pPr>
              <w:spacing w:after="100" w:line="240" w:lineRule="auto"/>
              <w:ind w:left="338" w:hanging="338"/>
              <w:rPr>
                <w:rFonts w:cs="Calibri"/>
                <w:iCs/>
                <w:sz w:val="16"/>
                <w:szCs w:val="16"/>
              </w:rPr>
            </w:pPr>
            <w:r w:rsidRPr="00B87C43">
              <w:rPr>
                <w:rFonts w:ascii="Calibri" w:eastAsia="Malgun Gothic" w:hAnsi="Calibri" w:cs="Calibri"/>
                <w:noProof/>
                <w:sz w:val="16"/>
                <w:szCs w:val="16"/>
                <w:lang w:val="en-US"/>
              </w:rPr>
              <w:t>11</w:t>
            </w:r>
            <w:r w:rsidRPr="00B87C43">
              <w:rPr>
                <w:rFonts w:ascii="Calibri" w:eastAsia="Malgun Gothic" w:hAnsi="Calibri" w:cs="Calibri"/>
                <w:noProof/>
                <w:sz w:val="16"/>
                <w:szCs w:val="16"/>
                <w:lang w:val="en-US"/>
              </w:rPr>
              <w:tab/>
              <w:t xml:space="preserve">Araki T, Sholl LM, Gerbaudo VH, Hatabu H and Nishino M (2014). Intrathymic cyst: clinical and radiologic features in surgically resected cases. </w:t>
            </w:r>
            <w:r w:rsidRPr="00B87C43">
              <w:rPr>
                <w:rFonts w:ascii="Calibri" w:eastAsia="Malgun Gothic" w:hAnsi="Calibri" w:cs="Calibri"/>
                <w:i/>
                <w:noProof/>
                <w:sz w:val="16"/>
                <w:szCs w:val="16"/>
                <w:lang w:val="en-US"/>
              </w:rPr>
              <w:t>Clin Radiol</w:t>
            </w:r>
            <w:r w:rsidRPr="00B87C43">
              <w:rPr>
                <w:rFonts w:ascii="Calibri" w:eastAsia="Malgun Gothic" w:hAnsi="Calibri" w:cs="Calibri"/>
                <w:noProof/>
                <w:sz w:val="16"/>
                <w:szCs w:val="16"/>
                <w:lang w:val="en-US"/>
              </w:rPr>
              <w:t xml:space="preserve"> 69(7):732-738</w:t>
            </w:r>
            <w:r w:rsidR="005B7221" w:rsidRPr="005B7221">
              <w:rPr>
                <w:rFonts w:ascii="Calibri" w:eastAsia="Malgun Gothic" w:hAnsi="Calibri" w:cs="Calibri"/>
                <w:noProof/>
                <w:sz w:val="16"/>
                <w:szCs w:val="16"/>
                <w:lang w:val="en-US"/>
              </w:rPr>
              <w:t>.</w:t>
            </w:r>
            <w:r w:rsidRPr="005B7221">
              <w:rPr>
                <w:rFonts w:ascii="Calibri" w:eastAsia="Malgun Gothic" w:hAnsi="Calibri" w:cs="Times New Roman"/>
                <w:b/>
                <w:bCs/>
                <w:sz w:val="16"/>
                <w:szCs w:val="16"/>
              </w:rPr>
              <w:fldChar w:fldCharType="end"/>
            </w:r>
          </w:p>
        </w:tc>
        <w:tc>
          <w:tcPr>
            <w:tcW w:w="1701" w:type="dxa"/>
            <w:shd w:val="clear" w:color="auto" w:fill="auto"/>
          </w:tcPr>
          <w:p w14:paraId="759B487C" w14:textId="69A349CC" w:rsidR="00F23BED" w:rsidRPr="001E0FE8" w:rsidRDefault="00F23BED" w:rsidP="004D6A18">
            <w:pPr>
              <w:autoSpaceDE w:val="0"/>
              <w:autoSpaceDN w:val="0"/>
              <w:adjustRightInd w:val="0"/>
              <w:spacing w:after="0" w:line="240" w:lineRule="auto"/>
              <w:rPr>
                <w:rFonts w:cs="Verdana"/>
                <w:color w:val="221E1F"/>
                <w:sz w:val="16"/>
                <w:szCs w:val="16"/>
              </w:rPr>
            </w:pPr>
          </w:p>
        </w:tc>
      </w:tr>
      <w:tr w:rsidR="00F23BED" w:rsidRPr="0093373F" w14:paraId="41716A66" w14:textId="77777777" w:rsidTr="00F0433B">
        <w:trPr>
          <w:trHeight w:val="328"/>
        </w:trPr>
        <w:tc>
          <w:tcPr>
            <w:tcW w:w="866" w:type="dxa"/>
            <w:shd w:val="clear" w:color="auto" w:fill="EEECE1" w:themeFill="background2"/>
          </w:tcPr>
          <w:p w14:paraId="78049BDC" w14:textId="5BEF6750" w:rsidR="00F23BED" w:rsidRPr="0093373F" w:rsidRDefault="0014685A" w:rsidP="00FF1E76">
            <w:pPr>
              <w:spacing w:after="0" w:line="240" w:lineRule="auto"/>
              <w:rPr>
                <w:rFonts w:ascii="Calibri" w:hAnsi="Calibri" w:cs="Calibri"/>
                <w:color w:val="000000"/>
                <w:sz w:val="16"/>
                <w:szCs w:val="16"/>
              </w:rPr>
            </w:pPr>
            <w:r w:rsidRPr="0093373F">
              <w:rPr>
                <w:rFonts w:ascii="Calibri" w:hAnsi="Calibri" w:cs="Calibri"/>
                <w:sz w:val="16"/>
                <w:szCs w:val="16"/>
              </w:rPr>
              <w:t xml:space="preserve">Core </w:t>
            </w:r>
            <w:r w:rsidR="00C7208C" w:rsidRPr="0093373F">
              <w:rPr>
                <w:rFonts w:ascii="Calibri" w:hAnsi="Calibri" w:cs="Calibri"/>
                <w:sz w:val="16"/>
                <w:szCs w:val="16"/>
              </w:rPr>
              <w:t>and</w:t>
            </w:r>
            <w:r w:rsidRPr="0093373F">
              <w:rPr>
                <w:rFonts w:ascii="Calibri" w:hAnsi="Calibri" w:cs="Calibri"/>
                <w:sz w:val="16"/>
                <w:szCs w:val="16"/>
              </w:rPr>
              <w:t xml:space="preserve"> </w:t>
            </w:r>
            <w:r w:rsidR="00F23BED" w:rsidRPr="0093373F">
              <w:rPr>
                <w:rFonts w:ascii="Calibri" w:hAnsi="Calibri" w:cs="Calibri"/>
                <w:sz w:val="16"/>
                <w:szCs w:val="16"/>
              </w:rPr>
              <w:t>Non-core</w:t>
            </w:r>
          </w:p>
        </w:tc>
        <w:tc>
          <w:tcPr>
            <w:tcW w:w="1843" w:type="dxa"/>
            <w:shd w:val="clear" w:color="auto" w:fill="EEECE1" w:themeFill="background2"/>
          </w:tcPr>
          <w:p w14:paraId="63DC32E4" w14:textId="2FE4BF50" w:rsidR="00F23BED" w:rsidRPr="0093373F" w:rsidRDefault="00F23BED" w:rsidP="006F373A">
            <w:pPr>
              <w:spacing w:after="0" w:line="240" w:lineRule="auto"/>
              <w:rPr>
                <w:rFonts w:ascii="Calibri" w:hAnsi="Calibri" w:cs="Calibri"/>
                <w:sz w:val="16"/>
                <w:szCs w:val="16"/>
              </w:rPr>
            </w:pPr>
            <w:r w:rsidRPr="0093373F">
              <w:rPr>
                <w:rFonts w:ascii="Calibri" w:hAnsi="Calibri" w:cs="Calibri"/>
                <w:bCs/>
                <w:sz w:val="16"/>
                <w:szCs w:val="16"/>
              </w:rPr>
              <w:t>ANCILLARY STUDIES</w:t>
            </w:r>
          </w:p>
        </w:tc>
        <w:tc>
          <w:tcPr>
            <w:tcW w:w="2551" w:type="dxa"/>
            <w:shd w:val="clear" w:color="auto" w:fill="auto"/>
          </w:tcPr>
          <w:p w14:paraId="66B5B0AB" w14:textId="0775DE1E" w:rsidR="0014685A" w:rsidRPr="0093373F" w:rsidRDefault="0014685A" w:rsidP="0014685A">
            <w:pPr>
              <w:autoSpaceDE w:val="0"/>
              <w:autoSpaceDN w:val="0"/>
              <w:adjustRightInd w:val="0"/>
              <w:spacing w:after="0" w:line="240" w:lineRule="auto"/>
              <w:rPr>
                <w:rFonts w:ascii="Calibri" w:hAnsi="Calibri" w:cs="Calibri"/>
                <w:color w:val="808080"/>
                <w:sz w:val="16"/>
                <w:szCs w:val="16"/>
              </w:rPr>
            </w:pPr>
            <w:r w:rsidRPr="0093373F">
              <w:rPr>
                <w:rFonts w:ascii="Calibri" w:hAnsi="Calibri" w:cs="Calibri"/>
                <w:b/>
                <w:bCs/>
                <w:sz w:val="16"/>
                <w:szCs w:val="16"/>
              </w:rPr>
              <w:t xml:space="preserve">Immunohistochemical </w:t>
            </w:r>
            <w:proofErr w:type="spellStart"/>
            <w:r w:rsidRPr="0093373F">
              <w:rPr>
                <w:rFonts w:ascii="Calibri" w:hAnsi="Calibri" w:cs="Calibri"/>
                <w:b/>
                <w:bCs/>
                <w:sz w:val="16"/>
                <w:szCs w:val="16"/>
              </w:rPr>
              <w:t>markers</w:t>
            </w:r>
            <w:r w:rsidRPr="0093373F">
              <w:rPr>
                <w:rFonts w:ascii="Calibri" w:hAnsi="Calibri" w:cs="Calibri"/>
                <w:b/>
                <w:bCs/>
                <w:sz w:val="16"/>
                <w:szCs w:val="16"/>
                <w:vertAlign w:val="superscript"/>
              </w:rPr>
              <w:t>c</w:t>
            </w:r>
            <w:proofErr w:type="spellEnd"/>
          </w:p>
          <w:p w14:paraId="758C2106" w14:textId="63478083" w:rsidR="00F23BED" w:rsidRPr="0093373F" w:rsidRDefault="00F23BED" w:rsidP="006A36E8">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93373F">
              <w:rPr>
                <w:rFonts w:ascii="Calibri" w:hAnsi="Calibri" w:cs="Calibri"/>
                <w:color w:val="221E1F"/>
                <w:sz w:val="16"/>
                <w:szCs w:val="16"/>
              </w:rPr>
              <w:t xml:space="preserve">Not performed </w:t>
            </w:r>
          </w:p>
          <w:p w14:paraId="1BDBCF87" w14:textId="45E111BA" w:rsidR="00F23BED" w:rsidRPr="0093373F" w:rsidRDefault="00F23BED" w:rsidP="006A36E8">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93373F">
              <w:rPr>
                <w:rFonts w:ascii="Calibri" w:hAnsi="Calibri" w:cs="Calibri"/>
                <w:color w:val="221E1F"/>
                <w:sz w:val="16"/>
                <w:szCs w:val="16"/>
              </w:rPr>
              <w:t>Performed</w:t>
            </w:r>
          </w:p>
          <w:p w14:paraId="5C8A9B32" w14:textId="63B81A1D" w:rsidR="00DD5DAD" w:rsidRPr="0093373F" w:rsidRDefault="00DD5DAD" w:rsidP="006A36E8">
            <w:pPr>
              <w:autoSpaceDE w:val="0"/>
              <w:autoSpaceDN w:val="0"/>
              <w:adjustRightInd w:val="0"/>
              <w:spacing w:after="100" w:line="240" w:lineRule="auto"/>
              <w:ind w:left="341"/>
              <w:contextualSpacing/>
              <w:rPr>
                <w:rFonts w:ascii="Calibri" w:hAnsi="Calibri" w:cs="Calibri"/>
                <w:color w:val="221E1F"/>
                <w:sz w:val="16"/>
                <w:szCs w:val="16"/>
              </w:rPr>
            </w:pPr>
            <w:r w:rsidRPr="0093373F">
              <w:rPr>
                <w:rFonts w:ascii="Calibri" w:hAnsi="Calibri" w:cs="Calibri"/>
                <w:color w:val="221E1F"/>
                <w:sz w:val="16"/>
                <w:szCs w:val="16"/>
              </w:rPr>
              <w:t>Positive markers</w:t>
            </w:r>
            <w:r w:rsidR="006A36E8" w:rsidRPr="0093373F">
              <w:rPr>
                <w:rFonts w:ascii="Calibri" w:hAnsi="Calibri" w:cs="Calibri"/>
                <w:color w:val="221E1F"/>
                <w:sz w:val="16"/>
                <w:szCs w:val="16"/>
              </w:rPr>
              <w:t xml:space="preserve"> ___</w:t>
            </w:r>
          </w:p>
          <w:p w14:paraId="4C70B3E4" w14:textId="4E4C0D0D" w:rsidR="00DD5DAD" w:rsidRPr="0093373F" w:rsidRDefault="00DD5DAD" w:rsidP="006A36E8">
            <w:pPr>
              <w:autoSpaceDE w:val="0"/>
              <w:autoSpaceDN w:val="0"/>
              <w:adjustRightInd w:val="0"/>
              <w:spacing w:after="100" w:line="240" w:lineRule="auto"/>
              <w:ind w:left="341"/>
              <w:contextualSpacing/>
              <w:rPr>
                <w:rFonts w:ascii="Calibri" w:hAnsi="Calibri" w:cs="Calibri"/>
                <w:color w:val="221E1F"/>
                <w:sz w:val="16"/>
                <w:szCs w:val="16"/>
              </w:rPr>
            </w:pPr>
            <w:r w:rsidRPr="0093373F">
              <w:rPr>
                <w:rFonts w:ascii="Calibri" w:hAnsi="Calibri" w:cs="Calibri"/>
                <w:color w:val="221E1F"/>
                <w:sz w:val="16"/>
                <w:szCs w:val="16"/>
              </w:rPr>
              <w:t>Negative markers</w:t>
            </w:r>
            <w:r w:rsidR="006A36E8" w:rsidRPr="0093373F">
              <w:rPr>
                <w:rFonts w:ascii="Calibri" w:hAnsi="Calibri" w:cs="Calibri"/>
                <w:color w:val="221E1F"/>
                <w:sz w:val="16"/>
                <w:szCs w:val="16"/>
              </w:rPr>
              <w:t xml:space="preserve"> ___</w:t>
            </w:r>
          </w:p>
          <w:p w14:paraId="65660B1E" w14:textId="575C5506" w:rsidR="00931477" w:rsidRPr="0093373F" w:rsidRDefault="00DD5DAD" w:rsidP="00931477">
            <w:pPr>
              <w:autoSpaceDE w:val="0"/>
              <w:autoSpaceDN w:val="0"/>
              <w:adjustRightInd w:val="0"/>
              <w:spacing w:after="100" w:line="240" w:lineRule="auto"/>
              <w:ind w:left="340"/>
              <w:contextualSpacing/>
              <w:rPr>
                <w:rFonts w:ascii="Calibri" w:hAnsi="Calibri" w:cs="Calibri"/>
                <w:color w:val="221E1F"/>
                <w:sz w:val="16"/>
                <w:szCs w:val="16"/>
              </w:rPr>
            </w:pPr>
            <w:r w:rsidRPr="0093373F">
              <w:rPr>
                <w:rFonts w:ascii="Calibri" w:hAnsi="Calibri" w:cs="Calibri"/>
                <w:color w:val="221E1F"/>
                <w:sz w:val="16"/>
                <w:szCs w:val="16"/>
              </w:rPr>
              <w:t>Equivocal markers</w:t>
            </w:r>
            <w:r w:rsidR="006A36E8" w:rsidRPr="0093373F">
              <w:rPr>
                <w:rFonts w:ascii="Calibri" w:hAnsi="Calibri" w:cs="Calibri"/>
                <w:color w:val="221E1F"/>
                <w:sz w:val="16"/>
                <w:szCs w:val="16"/>
              </w:rPr>
              <w:t xml:space="preserve"> ___</w:t>
            </w:r>
          </w:p>
          <w:p w14:paraId="0C36A12C" w14:textId="77777777" w:rsidR="00931477" w:rsidRPr="0093373F" w:rsidRDefault="00931477" w:rsidP="00931477">
            <w:pPr>
              <w:autoSpaceDE w:val="0"/>
              <w:autoSpaceDN w:val="0"/>
              <w:adjustRightInd w:val="0"/>
              <w:spacing w:after="100" w:line="240" w:lineRule="auto"/>
              <w:ind w:left="340"/>
              <w:contextualSpacing/>
              <w:rPr>
                <w:rFonts w:ascii="Calibri" w:hAnsi="Calibri" w:cs="Calibri"/>
                <w:color w:val="221E1F"/>
                <w:sz w:val="16"/>
                <w:szCs w:val="16"/>
              </w:rPr>
            </w:pPr>
          </w:p>
          <w:p w14:paraId="5120AD50" w14:textId="5BEE70B1" w:rsidR="00F04DB7" w:rsidRPr="0093373F" w:rsidRDefault="00DD5DAD" w:rsidP="00931477">
            <w:pPr>
              <w:autoSpaceDE w:val="0"/>
              <w:autoSpaceDN w:val="0"/>
              <w:adjustRightInd w:val="0"/>
              <w:spacing w:before="240" w:after="100" w:line="240" w:lineRule="auto"/>
              <w:ind w:left="340"/>
              <w:contextualSpacing/>
              <w:rPr>
                <w:rFonts w:ascii="Calibri" w:hAnsi="Calibri" w:cs="Calibri"/>
                <w:color w:val="221E1F"/>
                <w:sz w:val="16"/>
                <w:szCs w:val="16"/>
              </w:rPr>
            </w:pPr>
            <w:r w:rsidRPr="0093373F">
              <w:rPr>
                <w:rFonts w:ascii="Calibri" w:hAnsi="Calibri" w:cs="Calibri"/>
                <w:color w:val="221E1F"/>
                <w:sz w:val="16"/>
                <w:szCs w:val="16"/>
              </w:rPr>
              <w:t>Interpretation and conclusions</w:t>
            </w:r>
          </w:p>
          <w:p w14:paraId="34EDE53B" w14:textId="0527834B" w:rsidR="006856EE" w:rsidRPr="0093373F" w:rsidRDefault="006856EE" w:rsidP="006A36E8">
            <w:pPr>
              <w:autoSpaceDE w:val="0"/>
              <w:autoSpaceDN w:val="0"/>
              <w:adjustRightInd w:val="0"/>
              <w:spacing w:after="100" w:line="240" w:lineRule="auto"/>
              <w:ind w:left="204" w:firstLine="137"/>
              <w:contextualSpacing/>
              <w:rPr>
                <w:rFonts w:ascii="Calibri" w:hAnsi="Calibri" w:cs="Calibri"/>
                <w:color w:val="221E1F"/>
                <w:sz w:val="16"/>
                <w:szCs w:val="16"/>
              </w:rPr>
            </w:pPr>
            <w:r w:rsidRPr="0093373F">
              <w:rPr>
                <w:rFonts w:ascii="Calibri" w:hAnsi="Calibri" w:cs="Calibri"/>
                <w:color w:val="221E1F"/>
                <w:sz w:val="16"/>
                <w:szCs w:val="16"/>
              </w:rPr>
              <w:t>_________________________</w:t>
            </w:r>
          </w:p>
          <w:p w14:paraId="5D6DD61A" w14:textId="59BB7CC2" w:rsidR="00DD5DAD" w:rsidRPr="0093373F" w:rsidRDefault="00DD5DAD" w:rsidP="00F04DB7">
            <w:pPr>
              <w:autoSpaceDE w:val="0"/>
              <w:autoSpaceDN w:val="0"/>
              <w:adjustRightInd w:val="0"/>
              <w:spacing w:after="0" w:line="240" w:lineRule="auto"/>
              <w:rPr>
                <w:rFonts w:ascii="Calibri" w:hAnsi="Calibri" w:cs="Calibri"/>
                <w:sz w:val="16"/>
                <w:szCs w:val="16"/>
              </w:rPr>
            </w:pPr>
          </w:p>
          <w:p w14:paraId="08AE0C1A" w14:textId="7B84ACAF" w:rsidR="00DD5DAD" w:rsidRPr="0093373F" w:rsidRDefault="006856EE" w:rsidP="00F04DB7">
            <w:pPr>
              <w:autoSpaceDE w:val="0"/>
              <w:autoSpaceDN w:val="0"/>
              <w:adjustRightInd w:val="0"/>
              <w:spacing w:after="0" w:line="240" w:lineRule="auto"/>
              <w:rPr>
                <w:rFonts w:ascii="Calibri" w:hAnsi="Calibri" w:cs="Calibri"/>
                <w:b/>
                <w:bCs/>
                <w:color w:val="808080" w:themeColor="background1" w:themeShade="80"/>
                <w:sz w:val="16"/>
                <w:szCs w:val="16"/>
              </w:rPr>
            </w:pPr>
            <w:r w:rsidRPr="0093373F">
              <w:rPr>
                <w:rFonts w:ascii="Calibri" w:hAnsi="Calibri" w:cs="Calibri"/>
                <w:b/>
                <w:bCs/>
                <w:color w:val="808080" w:themeColor="background1" w:themeShade="80"/>
                <w:sz w:val="16"/>
                <w:szCs w:val="16"/>
              </w:rPr>
              <w:t>Molecular studies</w:t>
            </w:r>
          </w:p>
          <w:p w14:paraId="6813A043" w14:textId="77777777" w:rsidR="006856EE" w:rsidRPr="0093373F" w:rsidRDefault="006856EE" w:rsidP="006856EE">
            <w:pPr>
              <w:pStyle w:val="ListParagraph"/>
              <w:numPr>
                <w:ilvl w:val="0"/>
                <w:numId w:val="8"/>
              </w:numPr>
              <w:autoSpaceDE w:val="0"/>
              <w:autoSpaceDN w:val="0"/>
              <w:adjustRightInd w:val="0"/>
              <w:spacing w:after="0" w:line="240" w:lineRule="auto"/>
              <w:ind w:left="171" w:hanging="171"/>
              <w:rPr>
                <w:rFonts w:ascii="Calibri" w:hAnsi="Calibri" w:cs="Calibri"/>
                <w:color w:val="808080"/>
                <w:sz w:val="16"/>
                <w:szCs w:val="16"/>
              </w:rPr>
            </w:pPr>
            <w:r w:rsidRPr="0093373F">
              <w:rPr>
                <w:rFonts w:ascii="Calibri" w:hAnsi="Calibri" w:cs="Calibri"/>
                <w:color w:val="808080"/>
                <w:sz w:val="16"/>
                <w:szCs w:val="16"/>
              </w:rPr>
              <w:t>Not performed</w:t>
            </w:r>
          </w:p>
          <w:p w14:paraId="2BE1A0B9" w14:textId="53F81317" w:rsidR="006856EE" w:rsidRPr="0093373F" w:rsidRDefault="006856EE" w:rsidP="006856EE">
            <w:pPr>
              <w:pStyle w:val="ListParagraph"/>
              <w:numPr>
                <w:ilvl w:val="0"/>
                <w:numId w:val="8"/>
              </w:numPr>
              <w:autoSpaceDE w:val="0"/>
              <w:autoSpaceDN w:val="0"/>
              <w:adjustRightInd w:val="0"/>
              <w:spacing w:after="0" w:line="240" w:lineRule="auto"/>
              <w:ind w:left="171" w:hanging="171"/>
              <w:rPr>
                <w:rFonts w:ascii="Calibri" w:hAnsi="Calibri" w:cs="Calibri"/>
                <w:i/>
                <w:iCs/>
                <w:color w:val="808080"/>
                <w:sz w:val="16"/>
                <w:szCs w:val="16"/>
              </w:rPr>
            </w:pPr>
            <w:r w:rsidRPr="0093373F">
              <w:rPr>
                <w:rFonts w:ascii="Calibri" w:hAnsi="Calibri" w:cs="Calibri"/>
                <w:color w:val="808080"/>
                <w:sz w:val="16"/>
                <w:szCs w:val="16"/>
              </w:rPr>
              <w:t xml:space="preserve">Performed, </w:t>
            </w:r>
            <w:r w:rsidRPr="0093373F">
              <w:rPr>
                <w:rFonts w:ascii="Calibri" w:hAnsi="Calibri" w:cs="Calibri"/>
                <w:i/>
                <w:iCs/>
                <w:color w:val="808080"/>
                <w:sz w:val="16"/>
                <w:szCs w:val="16"/>
              </w:rPr>
              <w:t>specify test(s) and result(s)</w:t>
            </w:r>
          </w:p>
          <w:p w14:paraId="6474B595" w14:textId="77777777" w:rsidR="006856EE" w:rsidRPr="0093373F" w:rsidRDefault="006856EE" w:rsidP="00F04DB7">
            <w:pPr>
              <w:autoSpaceDE w:val="0"/>
              <w:autoSpaceDN w:val="0"/>
              <w:adjustRightInd w:val="0"/>
              <w:spacing w:after="0" w:line="240" w:lineRule="auto"/>
              <w:rPr>
                <w:rFonts w:ascii="Calibri" w:hAnsi="Calibri" w:cs="Calibri"/>
                <w:color w:val="808080" w:themeColor="background1" w:themeShade="80"/>
                <w:sz w:val="16"/>
                <w:szCs w:val="16"/>
              </w:rPr>
            </w:pPr>
          </w:p>
          <w:p w14:paraId="11994B4B" w14:textId="5D8DE396" w:rsidR="00F23BED" w:rsidRPr="0093373F" w:rsidRDefault="00F23BED" w:rsidP="008D7B3E">
            <w:pPr>
              <w:spacing w:after="100" w:line="240" w:lineRule="auto"/>
              <w:rPr>
                <w:rFonts w:ascii="Calibri" w:hAnsi="Calibri" w:cs="Calibri"/>
                <w:iCs/>
                <w:sz w:val="16"/>
                <w:szCs w:val="16"/>
              </w:rPr>
            </w:pPr>
            <w:r w:rsidRPr="0093373F">
              <w:rPr>
                <w:rFonts w:ascii="Calibri" w:hAnsi="Calibri" w:cs="Calibri"/>
                <w:b/>
                <w:bCs/>
                <w:color w:val="808080" w:themeColor="background1" w:themeShade="80"/>
                <w:sz w:val="16"/>
                <w:szCs w:val="16"/>
              </w:rPr>
              <w:t>Representative blocks for ancillary studies</w:t>
            </w:r>
            <w:r w:rsidRPr="0093373F">
              <w:rPr>
                <w:rFonts w:ascii="Calibri" w:hAnsi="Calibri" w:cs="Calibri"/>
                <w:color w:val="808080" w:themeColor="background1" w:themeShade="80"/>
                <w:sz w:val="16"/>
                <w:szCs w:val="16"/>
              </w:rPr>
              <w:t xml:space="preserve">, </w:t>
            </w:r>
            <w:r w:rsidRPr="0093373F">
              <w:rPr>
                <w:rFonts w:ascii="Calibri" w:hAnsi="Calibri" w:cs="Calibri"/>
                <w:i/>
                <w:iCs/>
                <w:color w:val="808080" w:themeColor="background1" w:themeShade="80"/>
                <w:sz w:val="16"/>
                <w:szCs w:val="16"/>
              </w:rPr>
              <w:t>specify those blocks best representing tumour and/or normal tissue for further study</w:t>
            </w:r>
          </w:p>
        </w:tc>
        <w:tc>
          <w:tcPr>
            <w:tcW w:w="8222" w:type="dxa"/>
            <w:shd w:val="clear" w:color="auto" w:fill="auto"/>
          </w:tcPr>
          <w:p w14:paraId="152254FA" w14:textId="77777777" w:rsidR="00F23BED" w:rsidRPr="0093373F" w:rsidRDefault="00582A27" w:rsidP="00D52DE5">
            <w:pPr>
              <w:pStyle w:val="EndNoteBibliography"/>
              <w:spacing w:after="0"/>
              <w:ind w:left="488" w:hanging="488"/>
              <w:rPr>
                <w:rFonts w:cs="Calibri"/>
                <w:b/>
                <w:bCs/>
                <w:sz w:val="16"/>
                <w:szCs w:val="16"/>
                <w:vertAlign w:val="superscript"/>
              </w:rPr>
            </w:pPr>
            <w:r w:rsidRPr="0093373F">
              <w:rPr>
                <w:rFonts w:cs="Calibri"/>
                <w:b/>
                <w:bCs/>
                <w:sz w:val="16"/>
                <w:szCs w:val="16"/>
              </w:rPr>
              <w:t>Immunohistochemical markers</w:t>
            </w:r>
            <w:r w:rsidRPr="0093373F">
              <w:rPr>
                <w:rFonts w:cs="Calibri"/>
                <w:b/>
                <w:bCs/>
                <w:sz w:val="16"/>
                <w:szCs w:val="16"/>
                <w:vertAlign w:val="superscript"/>
              </w:rPr>
              <w:t>c</w:t>
            </w:r>
          </w:p>
          <w:p w14:paraId="350C412E" w14:textId="77777777" w:rsidR="00D52DE5" w:rsidRPr="00D52DE5" w:rsidRDefault="00D52DE5" w:rsidP="00D52DE5">
            <w:pPr>
              <w:spacing w:after="0" w:line="240" w:lineRule="auto"/>
              <w:rPr>
                <w:rFonts w:ascii="Calibri" w:eastAsia="Malgun Gothic" w:hAnsi="Calibri" w:cs="Calibri"/>
                <w:sz w:val="16"/>
                <w:szCs w:val="16"/>
              </w:rPr>
            </w:pPr>
            <w:r w:rsidRPr="00D52DE5">
              <w:rPr>
                <w:rFonts w:ascii="Calibri" w:eastAsia="Malgun Gothic" w:hAnsi="Calibri" w:cs="Calibri"/>
                <w:sz w:val="16"/>
                <w:szCs w:val="16"/>
              </w:rPr>
              <w:t xml:space="preserve">Immunohistochemical markers is a core element for all biopsies and for thymectomy and resections specimens of thymic carcinomas and thymic neuroendocrine tumours. Diagnosis on resection specimens of thymoma can generally be done on morphology alone. </w:t>
            </w:r>
          </w:p>
          <w:p w14:paraId="322D485F" w14:textId="77777777" w:rsidR="00D52DE5" w:rsidRPr="00D52DE5" w:rsidRDefault="00D52DE5" w:rsidP="00D52DE5">
            <w:pPr>
              <w:spacing w:after="0" w:line="240" w:lineRule="auto"/>
              <w:rPr>
                <w:rFonts w:ascii="Calibri" w:eastAsia="Malgun Gothic" w:hAnsi="Calibri" w:cs="Calibri"/>
                <w:sz w:val="16"/>
                <w:szCs w:val="16"/>
              </w:rPr>
            </w:pPr>
          </w:p>
          <w:p w14:paraId="0E3E2301" w14:textId="77777777" w:rsidR="00D52DE5" w:rsidRPr="00D52DE5" w:rsidRDefault="00D52DE5" w:rsidP="00D52DE5">
            <w:pPr>
              <w:spacing w:after="120" w:line="240" w:lineRule="auto"/>
              <w:rPr>
                <w:rFonts w:ascii="Calibri" w:eastAsia="Malgun Gothic" w:hAnsi="Calibri" w:cs="Calibri"/>
                <w:sz w:val="16"/>
                <w:szCs w:val="16"/>
              </w:rPr>
            </w:pPr>
            <w:r w:rsidRPr="00D52DE5">
              <w:rPr>
                <w:rFonts w:ascii="Calibri" w:eastAsia="Malgun Gothic" w:hAnsi="Calibri" w:cs="Calibri"/>
                <w:sz w:val="16"/>
                <w:szCs w:val="16"/>
              </w:rPr>
              <w:t>Immunohistochemical analysis of thymic resection specimens may be performed for several reasons:</w:t>
            </w:r>
          </w:p>
          <w:p w14:paraId="00D1A393" w14:textId="77777777" w:rsidR="00D52DE5" w:rsidRPr="00D52DE5" w:rsidRDefault="00D52DE5" w:rsidP="00536DC7">
            <w:pPr>
              <w:numPr>
                <w:ilvl w:val="0"/>
                <w:numId w:val="25"/>
              </w:numPr>
              <w:spacing w:after="120" w:line="240" w:lineRule="auto"/>
              <w:ind w:left="617" w:hanging="277"/>
              <w:contextualSpacing/>
              <w:rPr>
                <w:rFonts w:ascii="Calibri" w:eastAsia="Malgun Gothic" w:hAnsi="Calibri" w:cs="Calibri"/>
                <w:sz w:val="16"/>
                <w:szCs w:val="16"/>
                <w:lang w:val="x-none"/>
              </w:rPr>
            </w:pPr>
            <w:r w:rsidRPr="00D52DE5">
              <w:rPr>
                <w:rFonts w:ascii="Calibri" w:eastAsia="Malgun Gothic" w:hAnsi="Calibri" w:cs="Calibri"/>
                <w:sz w:val="16"/>
                <w:szCs w:val="16"/>
                <w:lang w:val="x-none"/>
              </w:rPr>
              <w:t>To exclude or confirm the presence of a tumour of thymic epithelial origin</w:t>
            </w:r>
            <w:bookmarkStart w:id="53" w:name="_Hlk85205262"/>
            <w:r w:rsidRPr="00D52DE5">
              <w:rPr>
                <w:rFonts w:ascii="Calibri" w:eastAsia="Malgun Gothic" w:hAnsi="Calibri" w:cs="Calibri"/>
                <w:sz w:val="16"/>
                <w:szCs w:val="16"/>
              </w:rPr>
              <w:t>.</w:t>
            </w:r>
            <w:r w:rsidRPr="00D52DE5">
              <w:rPr>
                <w:rFonts w:ascii="Calibri" w:eastAsia="Malgun Gothic" w:hAnsi="Calibri" w:cs="Calibri"/>
                <w:sz w:val="16"/>
                <w:szCs w:val="16"/>
                <w:lang w:val="x-none"/>
              </w:rPr>
              <w:fldChar w:fldCharType="begin"/>
            </w:r>
            <w:r w:rsidRPr="00D52DE5">
              <w:rPr>
                <w:rFonts w:ascii="Calibri" w:eastAsia="Malgun Gothic" w:hAnsi="Calibri" w:cs="Calibri"/>
                <w:sz w:val="16"/>
                <w:szCs w:val="16"/>
                <w:lang w:val="x-none"/>
              </w:rPr>
              <w:instrText xml:space="preserve"> ADDIN EN.CITE &lt;EndNote&gt;&lt;Cite&gt;&lt;Author&gt;den Bakker MA&lt;/Author&gt;&lt;Year&gt;2009&lt;/Year&gt;&lt;RecNum&gt;1967&lt;/RecNum&gt;&lt;DisplayText&gt;&lt;style face="superscript"&gt;1&lt;/style&gt;&lt;/DisplayText&gt;&lt;record&gt;&lt;rec-number&gt;1967&lt;/rec-number&gt;&lt;foreign-keys&gt;&lt;key app="EN" db-id="20defpxt3as20tew5zepsdts5xe2att2e2va" timestamp="1416960816"&gt;1967&lt;/key&gt;&lt;/foreign-keys&gt;&lt;ref-type name="Journal Article"&gt;17&lt;/ref-type&gt;&lt;contributors&gt;&lt;authors&gt;&lt;author&gt;den Bakker MA,&lt;/author&gt;&lt;author&gt;Oosterhuis JW,&lt;/author&gt;&lt;/authors&gt;&lt;/contributors&gt;&lt;titles&gt;&lt;title&gt;Tumours and tumour-like conditions of the thymus other than thymoma; a practical approach&lt;/title&gt;&lt;secondary-title&gt;Histopathology&lt;/secondary-title&gt;&lt;/titles&gt;&lt;periodical&gt;&lt;full-title&gt;Histopathology&lt;/full-title&gt;&lt;/periodical&gt;&lt;pages&gt;69-89&lt;/pages&gt;&lt;volume&gt;54&lt;/volume&gt;&lt;number&gt;1&lt;/number&gt;&lt;dates&gt;&lt;year&gt;2009&lt;/year&gt;&lt;/dates&gt;&lt;urls&gt;&lt;/urls&gt;&lt;/record&gt;&lt;/Cite&gt;&lt;/EndNote&gt;</w:instrText>
            </w:r>
            <w:r w:rsidRPr="00D52DE5">
              <w:rPr>
                <w:rFonts w:ascii="Calibri" w:eastAsia="Malgun Gothic" w:hAnsi="Calibri" w:cs="Calibri"/>
                <w:sz w:val="16"/>
                <w:szCs w:val="16"/>
                <w:lang w:val="x-none"/>
              </w:rPr>
              <w:fldChar w:fldCharType="separate"/>
            </w:r>
            <w:r w:rsidRPr="00D52DE5">
              <w:rPr>
                <w:rFonts w:ascii="Calibri" w:eastAsia="Malgun Gothic" w:hAnsi="Calibri" w:cs="Calibri"/>
                <w:noProof/>
                <w:sz w:val="16"/>
                <w:szCs w:val="16"/>
                <w:vertAlign w:val="superscript"/>
                <w:lang w:val="x-none"/>
              </w:rPr>
              <w:t>1</w:t>
            </w:r>
            <w:r w:rsidRPr="00D52DE5">
              <w:rPr>
                <w:rFonts w:ascii="Calibri" w:eastAsia="Malgun Gothic" w:hAnsi="Calibri" w:cs="Calibri"/>
                <w:sz w:val="16"/>
                <w:szCs w:val="16"/>
                <w:lang w:val="x-none"/>
              </w:rPr>
              <w:fldChar w:fldCharType="end"/>
            </w:r>
            <w:bookmarkEnd w:id="53"/>
          </w:p>
          <w:p w14:paraId="057CF973" w14:textId="77777777" w:rsidR="00D52DE5" w:rsidRPr="00D52DE5" w:rsidRDefault="00D52DE5" w:rsidP="00536DC7">
            <w:pPr>
              <w:numPr>
                <w:ilvl w:val="0"/>
                <w:numId w:val="25"/>
              </w:numPr>
              <w:spacing w:after="120" w:line="240" w:lineRule="auto"/>
              <w:ind w:left="617" w:hanging="277"/>
              <w:contextualSpacing/>
              <w:rPr>
                <w:rFonts w:ascii="Calibri" w:eastAsia="Malgun Gothic" w:hAnsi="Calibri" w:cs="Calibri"/>
                <w:sz w:val="16"/>
                <w:szCs w:val="16"/>
                <w:lang w:val="x-none"/>
              </w:rPr>
            </w:pPr>
            <w:r w:rsidRPr="00D52DE5">
              <w:rPr>
                <w:rFonts w:ascii="Calibri" w:eastAsia="Malgun Gothic" w:hAnsi="Calibri" w:cs="Calibri"/>
                <w:sz w:val="16"/>
                <w:szCs w:val="16"/>
                <w:lang w:val="x-none"/>
              </w:rPr>
              <w:t xml:space="preserve">To aid in subtyping of </w:t>
            </w:r>
            <w:r w:rsidRPr="00D52DE5">
              <w:rPr>
                <w:rFonts w:ascii="Calibri" w:eastAsia="Malgun Gothic" w:hAnsi="Calibri" w:cs="Calibri"/>
                <w:sz w:val="16"/>
                <w:szCs w:val="16"/>
                <w:lang w:val="en-US"/>
              </w:rPr>
              <w:t>thymic carcinomas and</w:t>
            </w:r>
            <w:r w:rsidRPr="00D52DE5">
              <w:rPr>
                <w:rFonts w:ascii="Calibri" w:eastAsia="Malgun Gothic" w:hAnsi="Calibri" w:cs="Calibri"/>
                <w:sz w:val="16"/>
                <w:szCs w:val="16"/>
                <w:lang w:val="x-none"/>
              </w:rPr>
              <w:t xml:space="preserve"> </w:t>
            </w:r>
            <w:r w:rsidRPr="00D52DE5">
              <w:rPr>
                <w:rFonts w:ascii="Calibri" w:eastAsia="Malgun Gothic" w:hAnsi="Calibri" w:cs="Calibri"/>
                <w:sz w:val="16"/>
                <w:szCs w:val="16"/>
              </w:rPr>
              <w:t xml:space="preserve">possibly </w:t>
            </w:r>
            <w:r w:rsidRPr="00D52DE5">
              <w:rPr>
                <w:rFonts w:ascii="Calibri" w:eastAsia="Malgun Gothic" w:hAnsi="Calibri" w:cs="Calibri"/>
                <w:sz w:val="16"/>
                <w:szCs w:val="16"/>
                <w:lang w:val="x-none"/>
              </w:rPr>
              <w:t>thymomas</w:t>
            </w:r>
            <w:bookmarkStart w:id="54" w:name="_Hlk85205252"/>
            <w:r w:rsidRPr="00D52DE5">
              <w:rPr>
                <w:rFonts w:ascii="Calibri" w:eastAsia="Malgun Gothic" w:hAnsi="Calibri" w:cs="Calibri"/>
                <w:sz w:val="16"/>
                <w:szCs w:val="16"/>
                <w:lang w:val="en-US"/>
              </w:rPr>
              <w:t xml:space="preserve"> </w:t>
            </w:r>
            <w:bookmarkStart w:id="55" w:name="_Hlk81320995"/>
            <w:r w:rsidRPr="00D52DE5">
              <w:rPr>
                <w:rFonts w:ascii="Calibri" w:eastAsia="Malgun Gothic" w:hAnsi="Calibri" w:cs="Calibri"/>
                <w:sz w:val="16"/>
                <w:szCs w:val="16"/>
                <w:lang w:val="en-US"/>
              </w:rPr>
              <w:t>and in diagnosing thymic neuroendocrine tumours</w:t>
            </w:r>
            <w:bookmarkEnd w:id="55"/>
            <w:r w:rsidRPr="00D52DE5">
              <w:rPr>
                <w:rFonts w:ascii="Calibri" w:eastAsia="Malgun Gothic" w:hAnsi="Calibri" w:cs="Calibri"/>
                <w:sz w:val="16"/>
                <w:szCs w:val="16"/>
                <w:lang w:val="en-US"/>
              </w:rPr>
              <w:t>.</w:t>
            </w:r>
            <w:r w:rsidRPr="00D52DE5">
              <w:rPr>
                <w:rFonts w:ascii="Calibri" w:eastAsia="Malgun Gothic" w:hAnsi="Calibri" w:cs="Calibri"/>
                <w:sz w:val="16"/>
                <w:szCs w:val="16"/>
                <w:lang w:val="x-none"/>
              </w:rPr>
              <w:fldChar w:fldCharType="begin"/>
            </w:r>
            <w:r w:rsidRPr="00D52DE5">
              <w:rPr>
                <w:rFonts w:ascii="Calibri" w:eastAsia="Malgun Gothic" w:hAnsi="Calibri" w:cs="Calibri"/>
                <w:sz w:val="16"/>
                <w:szCs w:val="16"/>
                <w:lang w:val="x-none"/>
              </w:rPr>
              <w:instrText xml:space="preserve"> ADDIN EN.CITE &lt;EndNote&gt;&lt;Cite&gt;&lt;Author&gt;den Bakker MA&lt;/Author&gt;&lt;Year&gt;2014&lt;/Year&gt;&lt;RecNum&gt;1968&lt;/RecNum&gt;&lt;DisplayText&gt;&lt;style face="superscript"&gt;2&lt;/style&gt;&lt;/DisplayText&gt;&lt;record&gt;&lt;rec-number&gt;1968&lt;/rec-number&gt;&lt;foreign-keys&gt;&lt;key app="EN" db-id="20defpxt3as20tew5zepsdts5xe2att2e2va" timestamp="1416961056"&gt;1968&lt;/key&gt;&lt;/foreign-keys&gt;&lt;ref-type name="Journal Article"&gt;17&lt;/ref-type&gt;&lt;contributors&gt;&lt;authors&gt;&lt;author&gt;den Bakker MA,&lt;/author&gt;&lt;author&gt;Roden AC, &lt;/author&gt;&lt;author&gt;Marx A, &lt;/author&gt;&lt;author&gt;Marino M,&lt;/author&gt;&lt;/authors&gt;&lt;/contributors&gt;&lt;titles&gt;&lt;title&gt;Histologic classification of thymoma: a practical guide for routine cases&lt;/title&gt;&lt;secondary-title&gt;J Thorac Oncol&lt;/secondary-title&gt;&lt;/titles&gt;&lt;periodical&gt;&lt;full-title&gt;J Thorac Oncol&lt;/full-title&gt;&lt;/periodical&gt;&lt;pages&gt;S125-30&lt;/pages&gt;&lt;volume&gt;9&lt;/volume&gt;&lt;number&gt;9 Suppl 2&lt;/number&gt;&lt;dates&gt;&lt;year&gt;2014&lt;/year&gt;&lt;/dates&gt;&lt;urls&gt;&lt;/urls&gt;&lt;/record&gt;&lt;/Cite&gt;&lt;/EndNote&gt;</w:instrText>
            </w:r>
            <w:r w:rsidRPr="00D52DE5">
              <w:rPr>
                <w:rFonts w:ascii="Calibri" w:eastAsia="Malgun Gothic" w:hAnsi="Calibri" w:cs="Calibri"/>
                <w:sz w:val="16"/>
                <w:szCs w:val="16"/>
                <w:lang w:val="x-none"/>
              </w:rPr>
              <w:fldChar w:fldCharType="separate"/>
            </w:r>
            <w:r w:rsidRPr="00D52DE5">
              <w:rPr>
                <w:rFonts w:ascii="Calibri" w:eastAsia="Malgun Gothic" w:hAnsi="Calibri" w:cs="Calibri"/>
                <w:noProof/>
                <w:sz w:val="16"/>
                <w:szCs w:val="16"/>
                <w:vertAlign w:val="superscript"/>
                <w:lang w:val="x-none"/>
              </w:rPr>
              <w:t>2</w:t>
            </w:r>
            <w:r w:rsidRPr="00D52DE5">
              <w:rPr>
                <w:rFonts w:ascii="Calibri" w:eastAsia="Malgun Gothic" w:hAnsi="Calibri" w:cs="Calibri"/>
                <w:sz w:val="16"/>
                <w:szCs w:val="16"/>
                <w:lang w:val="x-none"/>
              </w:rPr>
              <w:fldChar w:fldCharType="end"/>
            </w:r>
            <w:bookmarkEnd w:id="54"/>
          </w:p>
          <w:p w14:paraId="267A695A" w14:textId="77777777" w:rsidR="00D52DE5" w:rsidRPr="00D52DE5" w:rsidRDefault="00D52DE5" w:rsidP="00536DC7">
            <w:pPr>
              <w:numPr>
                <w:ilvl w:val="0"/>
                <w:numId w:val="25"/>
              </w:numPr>
              <w:spacing w:after="0" w:line="240" w:lineRule="auto"/>
              <w:ind w:left="617" w:hanging="277"/>
              <w:contextualSpacing/>
              <w:rPr>
                <w:rFonts w:ascii="Calibri" w:eastAsia="Malgun Gothic" w:hAnsi="Calibri" w:cs="Calibri"/>
                <w:sz w:val="16"/>
                <w:szCs w:val="16"/>
                <w:lang w:val="x-none"/>
              </w:rPr>
            </w:pPr>
            <w:r w:rsidRPr="00D52DE5">
              <w:rPr>
                <w:rFonts w:ascii="Calibri" w:eastAsia="Malgun Gothic" w:hAnsi="Calibri" w:cs="Calibri"/>
                <w:sz w:val="16"/>
                <w:szCs w:val="16"/>
              </w:rPr>
              <w:t xml:space="preserve">Potentially </w:t>
            </w:r>
            <w:proofErr w:type="spellStart"/>
            <w:r w:rsidRPr="00D52DE5">
              <w:rPr>
                <w:rFonts w:ascii="Calibri" w:eastAsia="Malgun Gothic" w:hAnsi="Calibri" w:cs="Calibri"/>
                <w:sz w:val="16"/>
                <w:szCs w:val="16"/>
              </w:rPr>
              <w:t>t</w:t>
            </w:r>
            <w:r w:rsidRPr="00D52DE5">
              <w:rPr>
                <w:rFonts w:ascii="Calibri" w:eastAsia="Malgun Gothic" w:hAnsi="Calibri" w:cs="Calibri"/>
                <w:sz w:val="16"/>
                <w:szCs w:val="16"/>
                <w:lang w:val="x-none"/>
              </w:rPr>
              <w:t>o</w:t>
            </w:r>
            <w:proofErr w:type="spellEnd"/>
            <w:r w:rsidRPr="00D52DE5">
              <w:rPr>
                <w:rFonts w:ascii="Calibri" w:eastAsia="Malgun Gothic" w:hAnsi="Calibri" w:cs="Calibri"/>
                <w:sz w:val="16"/>
                <w:szCs w:val="16"/>
                <w:lang w:val="x-none"/>
              </w:rPr>
              <w:t xml:space="preserve"> establish the origin of a carcinoma as either a primary thymic carcinoma or a metastasis</w:t>
            </w:r>
            <w:r w:rsidRPr="00D52DE5">
              <w:rPr>
                <w:rFonts w:ascii="Calibri" w:eastAsia="Malgun Gothic" w:hAnsi="Calibri" w:cs="Calibri"/>
                <w:sz w:val="16"/>
                <w:szCs w:val="16"/>
              </w:rPr>
              <w:t>.</w:t>
            </w:r>
          </w:p>
          <w:p w14:paraId="412865FD" w14:textId="77777777" w:rsidR="00D52DE5" w:rsidRPr="00D52DE5" w:rsidRDefault="00D52DE5" w:rsidP="00D52DE5">
            <w:pPr>
              <w:spacing w:after="0" w:line="240" w:lineRule="auto"/>
              <w:ind w:left="720"/>
              <w:contextualSpacing/>
              <w:rPr>
                <w:rFonts w:ascii="Calibri" w:eastAsia="Malgun Gothic" w:hAnsi="Calibri" w:cs="Calibri"/>
                <w:sz w:val="16"/>
                <w:szCs w:val="16"/>
                <w:lang w:val="x-none"/>
              </w:rPr>
            </w:pPr>
          </w:p>
          <w:p w14:paraId="45DD6F9E" w14:textId="711FBB2D" w:rsidR="00D52DE5" w:rsidRPr="00D52DE5" w:rsidRDefault="00D52DE5" w:rsidP="00D52DE5">
            <w:pPr>
              <w:spacing w:after="0" w:line="240" w:lineRule="auto"/>
              <w:rPr>
                <w:rFonts w:ascii="Calibri" w:eastAsia="Malgun Gothic" w:hAnsi="Calibri" w:cs="Calibri"/>
                <w:sz w:val="16"/>
                <w:szCs w:val="16"/>
              </w:rPr>
            </w:pPr>
            <w:r w:rsidRPr="00D52DE5">
              <w:rPr>
                <w:rFonts w:ascii="Calibri" w:eastAsia="Malgun Gothic" w:hAnsi="Calibri" w:cs="Calibri"/>
                <w:sz w:val="16"/>
                <w:szCs w:val="16"/>
              </w:rPr>
              <w:t>The differential diagnostic spectrum of thymoma is related to either its epithelial component or to the lymphoid component. The lymphoid component of ‘B-type’ thymomas and of thymic follicular hyperplasia may raise the suspicion of non-Hodgkin lymphoma, especially T-lymphoblastic leukaemia/lymphoma. Immunohistochemistry may be applied to type the lymphoid population [normally composed of immature, CD3/terminal deoxynucleotidyl transferase (</w:t>
            </w:r>
            <w:proofErr w:type="spellStart"/>
            <w:r w:rsidRPr="00D52DE5">
              <w:rPr>
                <w:rFonts w:ascii="Calibri" w:eastAsia="Malgun Gothic" w:hAnsi="Calibri" w:cs="Calibri"/>
                <w:sz w:val="16"/>
                <w:szCs w:val="16"/>
              </w:rPr>
              <w:t>TdT</w:t>
            </w:r>
            <w:proofErr w:type="spellEnd"/>
            <w:r w:rsidRPr="00D52DE5">
              <w:rPr>
                <w:rFonts w:ascii="Calibri" w:eastAsia="Malgun Gothic" w:hAnsi="Calibri" w:cs="Calibri"/>
                <w:sz w:val="16"/>
                <w:szCs w:val="16"/>
              </w:rPr>
              <w:t>/CD1a/CD99+) lymphocytes], or to confirm the presence of an epithelial component, which may be highlighted by pan-cytokeratin and/or p40/p63 stains. The epithelial component in</w:t>
            </w:r>
            <w:r w:rsidR="00957E5D">
              <w:rPr>
                <w:rFonts w:ascii="Calibri" w:eastAsia="Malgun Gothic" w:hAnsi="Calibri" w:cs="Calibri"/>
                <w:sz w:val="16"/>
                <w:szCs w:val="16"/>
              </w:rPr>
              <w:t xml:space="preserve"> TET</w:t>
            </w:r>
            <w:r w:rsidRPr="00D52DE5">
              <w:rPr>
                <w:rFonts w:ascii="Calibri" w:eastAsia="Malgun Gothic" w:hAnsi="Calibri" w:cs="Calibri"/>
                <w:sz w:val="16"/>
                <w:szCs w:val="16"/>
              </w:rPr>
              <w:t xml:space="preserve"> with a sparse lymphoid component may raise the possibility of either a germ cell tumour or metastatic carcinoma.</w:t>
            </w:r>
            <w:r w:rsidRPr="00D52DE5">
              <w:rPr>
                <w:rFonts w:ascii="Calibri" w:eastAsia="Malgun Gothic" w:hAnsi="Calibri" w:cs="Calibri"/>
                <w:sz w:val="16"/>
                <w:szCs w:val="16"/>
              </w:rPr>
              <w:fldChar w:fldCharType="begin">
                <w:fldData xml:space="preserve">PEVuZE5vdGU+PENpdGU+PEF1dGhvcj5kZW4gQmFra2VyIE1BPC9BdXRob3I+PFllYXI+MjAwOTwv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</w:fldData>
              </w:fldChar>
            </w:r>
            <w:r w:rsidRPr="00D52DE5">
              <w:rPr>
                <w:rFonts w:ascii="Calibri" w:eastAsia="Malgun Gothic" w:hAnsi="Calibri" w:cs="Calibri"/>
                <w:sz w:val="16"/>
                <w:szCs w:val="16"/>
              </w:rPr>
              <w:instrText xml:space="preserve"> ADDIN EN.CITE </w:instrText>
            </w:r>
            <w:r w:rsidRPr="00D52DE5">
              <w:rPr>
                <w:rFonts w:ascii="Calibri" w:eastAsia="Malgun Gothic" w:hAnsi="Calibri" w:cs="Calibri"/>
                <w:sz w:val="16"/>
                <w:szCs w:val="16"/>
              </w:rPr>
              <w:fldChar w:fldCharType="begin">
                <w:fldData xml:space="preserve">PEVuZE5vdGU+PENpdGU+PEF1dGhvcj5kZW4gQmFra2VyIE1BPC9BdXRob3I+PFllYXI+MjAwOTwv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</w:fldData>
              </w:fldChar>
            </w:r>
            <w:r w:rsidRPr="00D52DE5">
              <w:rPr>
                <w:rFonts w:ascii="Calibri" w:eastAsia="Malgun Gothic" w:hAnsi="Calibri" w:cs="Calibri"/>
                <w:sz w:val="16"/>
                <w:szCs w:val="16"/>
              </w:rPr>
              <w:instrText xml:space="preserve"> ADDIN EN.CITE.DATA </w:instrText>
            </w:r>
            <w:r w:rsidRPr="00D52DE5">
              <w:rPr>
                <w:rFonts w:ascii="Calibri" w:eastAsia="Malgun Gothic" w:hAnsi="Calibri" w:cs="Calibri"/>
                <w:sz w:val="16"/>
                <w:szCs w:val="16"/>
              </w:rPr>
            </w:r>
            <w:r w:rsidRPr="00D52DE5">
              <w:rPr>
                <w:rFonts w:ascii="Calibri" w:eastAsia="Malgun Gothic" w:hAnsi="Calibri" w:cs="Calibri"/>
                <w:sz w:val="16"/>
                <w:szCs w:val="16"/>
              </w:rPr>
              <w:fldChar w:fldCharType="end"/>
            </w:r>
            <w:r w:rsidRPr="00D52DE5">
              <w:rPr>
                <w:rFonts w:ascii="Calibri" w:eastAsia="Malgun Gothic" w:hAnsi="Calibri" w:cs="Calibri"/>
                <w:sz w:val="16"/>
                <w:szCs w:val="16"/>
              </w:rPr>
            </w:r>
            <w:r w:rsidRPr="00D52DE5">
              <w:rPr>
                <w:rFonts w:ascii="Calibri" w:eastAsia="Malgun Gothic" w:hAnsi="Calibri" w:cs="Calibri"/>
                <w:sz w:val="16"/>
                <w:szCs w:val="16"/>
              </w:rPr>
              <w:fldChar w:fldCharType="separate"/>
            </w:r>
            <w:r w:rsidRPr="00D52DE5">
              <w:rPr>
                <w:rFonts w:ascii="Calibri" w:eastAsia="Malgun Gothic" w:hAnsi="Calibri" w:cs="Calibri"/>
                <w:noProof/>
                <w:sz w:val="16"/>
                <w:szCs w:val="16"/>
                <w:vertAlign w:val="superscript"/>
              </w:rPr>
              <w:t>1,3</w:t>
            </w:r>
            <w:r w:rsidRPr="00D52DE5">
              <w:rPr>
                <w:rFonts w:ascii="Calibri" w:eastAsia="Malgun Gothic" w:hAnsi="Calibri" w:cs="Calibri"/>
                <w:sz w:val="16"/>
                <w:szCs w:val="16"/>
              </w:rPr>
              <w:fldChar w:fldCharType="end"/>
            </w:r>
            <w:r w:rsidRPr="00D52DE5">
              <w:rPr>
                <w:rFonts w:ascii="Calibri" w:eastAsia="Malgun Gothic" w:hAnsi="Calibri" w:cs="Calibri"/>
                <w:sz w:val="16"/>
                <w:szCs w:val="16"/>
              </w:rPr>
              <w:t xml:space="preserve"> Germ cell tumours may be diagnosed by appropriate immunohistochemical stains including SALL4, OCT4, CD117, CD30, D2-40, human chorionic gonadotropin (</w:t>
            </w:r>
            <w:proofErr w:type="spellStart"/>
            <w:r w:rsidRPr="00D52DE5">
              <w:rPr>
                <w:rFonts w:ascii="Calibri" w:eastAsia="Malgun Gothic" w:hAnsi="Calibri" w:cs="Calibri"/>
                <w:sz w:val="16"/>
                <w:szCs w:val="16"/>
              </w:rPr>
              <w:t>hCG</w:t>
            </w:r>
            <w:proofErr w:type="spellEnd"/>
            <w:r w:rsidRPr="00D52DE5">
              <w:rPr>
                <w:rFonts w:ascii="Calibri" w:eastAsia="Malgun Gothic" w:hAnsi="Calibri" w:cs="Calibri"/>
                <w:sz w:val="16"/>
                <w:szCs w:val="16"/>
              </w:rPr>
              <w:t xml:space="preserve">), placental alkaline phosphatase (PLAP), and α-fetoprotein (AFP) </w:t>
            </w:r>
            <w:bookmarkStart w:id="56" w:name="_Hlk81321016"/>
            <w:r w:rsidRPr="00D52DE5">
              <w:rPr>
                <w:rFonts w:ascii="Calibri" w:eastAsia="Malgun Gothic" w:hAnsi="Calibri" w:cs="Calibri"/>
                <w:sz w:val="16"/>
                <w:szCs w:val="16"/>
              </w:rPr>
              <w:t>among others</w:t>
            </w:r>
            <w:bookmarkEnd w:id="56"/>
            <w:r w:rsidRPr="00D52DE5">
              <w:rPr>
                <w:rFonts w:ascii="Calibri" w:eastAsia="Malgun Gothic" w:hAnsi="Calibri" w:cs="Calibri"/>
                <w:sz w:val="16"/>
                <w:szCs w:val="16"/>
              </w:rPr>
              <w:t>.</w:t>
            </w:r>
            <w:bookmarkStart w:id="57" w:name="_Hlk85205302"/>
            <w:r w:rsidRPr="00D52DE5">
              <w:rPr>
                <w:rFonts w:ascii="Calibri" w:eastAsia="Malgun Gothic" w:hAnsi="Calibri" w:cs="Calibri"/>
                <w:sz w:val="16"/>
                <w:szCs w:val="16"/>
              </w:rPr>
              <w:fldChar w:fldCharType="begin"/>
            </w:r>
            <w:r w:rsidRPr="00D52DE5">
              <w:rPr>
                <w:rFonts w:ascii="Calibri" w:eastAsia="Malgun Gothic" w:hAnsi="Calibri" w:cs="Calibri"/>
                <w:sz w:val="16"/>
                <w:szCs w:val="16"/>
              </w:rPr>
              <w:instrText xml:space="preserve"> ADDIN EN.CITE &lt;EndNote&gt;&lt;Cite&gt;&lt;Author&gt;den Bakker MA&lt;/Author&gt;&lt;Year&gt;2009&lt;/Year&gt;&lt;RecNum&gt;1967&lt;/RecNum&gt;&lt;DisplayText&gt;&lt;style face="superscript"&gt;1&lt;/style&gt;&lt;/DisplayText&gt;&lt;record&gt;&lt;rec-number&gt;1967&lt;/rec-number&gt;&lt;foreign-keys&gt;&lt;key app="EN" db-id="20defpxt3as20tew5zepsdts5xe2att2e2va" timestamp="1416960816"&gt;1967&lt;/key&gt;&lt;/foreign-keys&gt;&lt;ref-type name="Journal Article"&gt;17&lt;/ref-type&gt;&lt;contributors&gt;&lt;authors&gt;&lt;author&gt;den Bakker MA,&lt;/author&gt;&lt;author&gt;Oosterhuis JW,&lt;/author&gt;&lt;/authors&gt;&lt;/contributors&gt;&lt;titles&gt;&lt;title&gt;Tumours and tumour-like conditions of the thymus other than thymoma; a practical approach&lt;/title&gt;&lt;secondary-title&gt;Histopathology&lt;/secondary-title&gt;&lt;/titles&gt;&lt;periodical&gt;&lt;full-title&gt;Histopathology&lt;/full-title&gt;&lt;/periodical&gt;&lt;pages&gt;69-89&lt;/pages&gt;&lt;volume&gt;54&lt;/volume&gt;&lt;number&gt;1&lt;/number&gt;&lt;dates&gt;&lt;year&gt;2009&lt;/year&gt;&lt;/dates&gt;&lt;urls&gt;&lt;/urls&gt;&lt;/record&gt;&lt;/Cite&gt;&lt;/EndNote&gt;</w:instrText>
            </w:r>
            <w:r w:rsidRPr="00D52DE5">
              <w:rPr>
                <w:rFonts w:ascii="Calibri" w:eastAsia="Malgun Gothic" w:hAnsi="Calibri" w:cs="Calibri"/>
                <w:sz w:val="16"/>
                <w:szCs w:val="16"/>
              </w:rPr>
              <w:fldChar w:fldCharType="separate"/>
            </w:r>
            <w:r w:rsidRPr="00D52DE5">
              <w:rPr>
                <w:rFonts w:ascii="Calibri" w:eastAsia="Malgun Gothic" w:hAnsi="Calibri" w:cs="Calibri"/>
                <w:noProof/>
                <w:sz w:val="16"/>
                <w:szCs w:val="16"/>
                <w:vertAlign w:val="superscript"/>
              </w:rPr>
              <w:t>1</w:t>
            </w:r>
            <w:r w:rsidRPr="00D52DE5">
              <w:rPr>
                <w:rFonts w:ascii="Calibri" w:eastAsia="Malgun Gothic" w:hAnsi="Calibri" w:cs="Calibri"/>
                <w:sz w:val="16"/>
                <w:szCs w:val="16"/>
              </w:rPr>
              <w:fldChar w:fldCharType="end"/>
            </w:r>
            <w:bookmarkEnd w:id="57"/>
          </w:p>
          <w:p w14:paraId="5B0FD451" w14:textId="77777777" w:rsidR="00D52DE5" w:rsidRPr="00D52DE5" w:rsidRDefault="00D52DE5" w:rsidP="00D52DE5">
            <w:pPr>
              <w:spacing w:after="0" w:line="240" w:lineRule="auto"/>
              <w:rPr>
                <w:rFonts w:ascii="Calibri" w:eastAsia="Malgun Gothic" w:hAnsi="Calibri" w:cs="Calibri"/>
                <w:sz w:val="16"/>
                <w:szCs w:val="16"/>
              </w:rPr>
            </w:pPr>
          </w:p>
          <w:p w14:paraId="0951120D" w14:textId="77777777" w:rsidR="00D52DE5" w:rsidRPr="00D52DE5" w:rsidRDefault="00D52DE5" w:rsidP="00D52DE5">
            <w:pPr>
              <w:autoSpaceDE w:val="0"/>
              <w:autoSpaceDN w:val="0"/>
              <w:adjustRightInd w:val="0"/>
              <w:spacing w:after="0" w:line="240" w:lineRule="auto"/>
              <w:rPr>
                <w:rFonts w:ascii="Calibri" w:eastAsia="Malgun Gothic" w:hAnsi="Calibri" w:cs="Calibri"/>
                <w:sz w:val="16"/>
                <w:szCs w:val="16"/>
              </w:rPr>
            </w:pPr>
            <w:r w:rsidRPr="00D52DE5">
              <w:rPr>
                <w:rFonts w:ascii="Calibri" w:eastAsia="Malgun Gothic" w:hAnsi="Calibri" w:cs="Calibri"/>
                <w:sz w:val="16"/>
                <w:szCs w:val="16"/>
              </w:rPr>
              <w:t>Subtyping of thymomas is primarily based on histology; immunohistochemical stains (cytokeratin and/or p40/p63) may be helpful in the evaluation of the density of the epithelial cells in B-type thymoma thus aiding the diagnosis of B1/2 thymoma. Similarly, cytokeratin stains may be used to confirm the epithelial nature of the spindle cells in type A, type AB and in metaplastic thymoma.</w:t>
            </w:r>
            <w:r w:rsidRPr="00D52DE5">
              <w:rPr>
                <w:rFonts w:ascii="Calibri" w:eastAsia="Malgun Gothic" w:hAnsi="Calibri" w:cs="Calibri"/>
                <w:sz w:val="16"/>
                <w:szCs w:val="16"/>
                <w:lang w:eastAsia="ko-KR"/>
              </w:rPr>
              <w:t xml:space="preserve"> Epithelial expression of CD20 is reported to be more frequent among type A and AB thymomas.</w:t>
            </w:r>
            <w:bookmarkStart w:id="58" w:name="_Hlk85205320"/>
            <w:r w:rsidRPr="00D52DE5">
              <w:rPr>
                <w:rFonts w:ascii="Calibri" w:eastAsia="Malgun Gothic" w:hAnsi="Calibri" w:cs="Calibri"/>
                <w:sz w:val="16"/>
                <w:szCs w:val="16"/>
                <w:lang w:eastAsia="ko-KR"/>
              </w:rPr>
              <w:fldChar w:fldCharType="begin"/>
            </w:r>
            <w:r w:rsidRPr="00D52DE5">
              <w:rPr>
                <w:rFonts w:ascii="Calibri" w:eastAsia="Malgun Gothic" w:hAnsi="Calibri" w:cs="Calibri"/>
                <w:sz w:val="16"/>
                <w:szCs w:val="16"/>
                <w:lang w:eastAsia="ko-KR"/>
              </w:rPr>
              <w:instrText xml:space="preserve"> ADDIN EN.CITE &lt;EndNote&gt;&lt;Cite&gt;&lt;Author&gt;Chilosi&lt;/Author&gt;&lt;Year&gt;1992&lt;/Year&gt;&lt;RecNum&gt;2126&lt;/RecNum&gt;&lt;DisplayText&gt;&lt;style face="superscript"&gt;4&lt;/style&gt;&lt;/DisplayText&gt;&lt;record&gt;&lt;rec-number&gt;2126&lt;/rec-number&gt;&lt;foreign-keys&gt;&lt;key app="EN" db-id="20defpxt3as20tew5zepsdts5xe2att2e2va" timestamp="1433129340"&gt;2126&lt;/key&gt;&lt;/foreign-keys&gt;&lt;ref-type name="Journal Article"&gt;17&lt;/ref-type&gt;&lt;contributors&gt;&lt;authors&gt;&lt;author&gt;Chilosi, M.&lt;/author&gt;&lt;author&gt;Castelli, P.&lt;/author&gt;&lt;author&gt;Martignoni, G.&lt;/author&gt;&lt;author&gt;Pizzolo, G.&lt;/author&gt;&lt;author&gt;Montresor, E.&lt;/author&gt;&lt;author&gt;Facchetti, F.&lt;/author&gt;&lt;author&gt;Truini, M.&lt;/author&gt;&lt;author&gt;Mombello, A.&lt;/author&gt;&lt;author&gt;Lestani, M.&lt;/author&gt;&lt;author&gt;Scarpa, A.&lt;/author&gt;&lt;author&gt;et al.,&lt;/author&gt;&lt;/authors&gt;&lt;/contributors&gt;&lt;auth-address&gt;Istituto di Anatomia Patologica, Universita di Verona, Italy.&lt;/auth-address&gt;&lt;titles&gt;&lt;title&gt;Neoplastic epithelial cells in a subset of human thymomas express the B cell-associated CD20 antigen&lt;/title&gt;&lt;secondary-title&gt;Am J Surg Pathol&lt;/secondary-title&gt;&lt;alt-title&gt;The American journal of surgical pathology&lt;/alt-title&gt;&lt;/titles&gt;&lt;periodical&gt;&lt;full-title&gt;Am J Surg Pathol&lt;/full-title&gt;&lt;/periodical&gt;&lt;alt-periodical&gt;&lt;full-title&gt;The American Journal of Surgical Pathology&lt;/full-title&gt;&lt;/alt-periodical&gt;&lt;pages&gt;988-97&lt;/pages&gt;&lt;volume&gt;16&lt;/volume&gt;&lt;number&gt;10&lt;/number&gt;&lt;edition&gt;1992/10/01&lt;/edition&gt;&lt;keywords&gt;&lt;keyword&gt;Antibodies, Monoclonal&lt;/keyword&gt;&lt;keyword&gt;Antigens, CD/*analysis&lt;/keyword&gt;&lt;keyword&gt;Antigens, CD20&lt;/keyword&gt;&lt;keyword&gt;Antigens, Differentiation, B-Lymphocyte/*analysis&lt;/keyword&gt;&lt;keyword&gt;B-Lymphocytes/*immunology/pathology&lt;/keyword&gt;&lt;keyword&gt;Humans&lt;/keyword&gt;&lt;keyword&gt;Immunohistochemistry&lt;/keyword&gt;&lt;keyword&gt;Thymoma/*immunology/pathology&lt;/keyword&gt;&lt;keyword&gt;Thymus Neoplasms/*immunology/pathology&lt;/keyword&gt;&lt;/keywords&gt;&lt;dates&gt;&lt;year&gt;1992&lt;/year&gt;&lt;pub-dates&gt;&lt;date&gt;Oct&lt;/date&gt;&lt;/pub-dates&gt;&lt;/dates&gt;&lt;isbn&gt;0147-5185 (Print)&amp;#xD;0147-5185&lt;/isbn&gt;&lt;accession-num&gt;1384372&lt;/accession-num&gt;&lt;urls&gt;&lt;/urls&gt;&lt;remote-database-provider&gt;Nlm&lt;/remote-database-provider&gt;&lt;language&gt;eng&lt;/language&gt;&lt;/record&gt;&lt;/Cite&gt;&lt;/EndNote&gt;</w:instrText>
            </w:r>
            <w:r w:rsidRPr="00D52DE5">
              <w:rPr>
                <w:rFonts w:ascii="Calibri" w:eastAsia="Malgun Gothic" w:hAnsi="Calibri" w:cs="Calibri"/>
                <w:sz w:val="16"/>
                <w:szCs w:val="16"/>
                <w:lang w:eastAsia="ko-KR"/>
              </w:rPr>
              <w:fldChar w:fldCharType="separate"/>
            </w:r>
            <w:r w:rsidRPr="00D52DE5">
              <w:rPr>
                <w:rFonts w:ascii="Calibri" w:eastAsia="Malgun Gothic" w:hAnsi="Calibri" w:cs="Calibri"/>
                <w:noProof/>
                <w:sz w:val="16"/>
                <w:szCs w:val="16"/>
                <w:vertAlign w:val="superscript"/>
                <w:lang w:eastAsia="ko-KR"/>
              </w:rPr>
              <w:t>4</w:t>
            </w:r>
            <w:r w:rsidRPr="00D52DE5">
              <w:rPr>
                <w:rFonts w:ascii="Calibri" w:eastAsia="Malgun Gothic" w:hAnsi="Calibri" w:cs="Calibri"/>
                <w:sz w:val="16"/>
                <w:szCs w:val="16"/>
                <w:lang w:eastAsia="ko-KR"/>
              </w:rPr>
              <w:fldChar w:fldCharType="end"/>
            </w:r>
            <w:bookmarkEnd w:id="58"/>
            <w:r w:rsidRPr="00D52DE5">
              <w:rPr>
                <w:rFonts w:ascii="Calibri" w:eastAsia="Malgun Gothic" w:hAnsi="Calibri" w:cs="Calibri"/>
                <w:sz w:val="16"/>
                <w:szCs w:val="16"/>
                <w:lang w:eastAsia="ko-KR"/>
              </w:rPr>
              <w:t xml:space="preserve"> </w:t>
            </w:r>
            <w:r w:rsidRPr="00D52DE5">
              <w:rPr>
                <w:rFonts w:ascii="Calibri" w:eastAsia="Malgun Gothic" w:hAnsi="Calibri" w:cs="Calibri"/>
                <w:sz w:val="16"/>
                <w:szCs w:val="16"/>
              </w:rPr>
              <w:t>Neuroendocrine markers may be useful to rule out neuroendocrine tumours.</w:t>
            </w:r>
            <w:bookmarkStart w:id="59" w:name="_Hlk85205329"/>
            <w:r w:rsidRPr="00D52DE5">
              <w:rPr>
                <w:rFonts w:ascii="Calibri" w:eastAsia="Malgun Gothic" w:hAnsi="Calibri" w:cs="Calibri"/>
                <w:sz w:val="16"/>
                <w:szCs w:val="16"/>
              </w:rPr>
              <w:fldChar w:fldCharType="begin"/>
            </w:r>
            <w:r w:rsidRPr="00D52DE5">
              <w:rPr>
                <w:rFonts w:ascii="Calibri" w:eastAsia="Malgun Gothic" w:hAnsi="Calibri" w:cs="Calibri"/>
                <w:sz w:val="16"/>
                <w:szCs w:val="16"/>
              </w:rPr>
              <w:instrText xml:space="preserve"> ADDIN EN.CITE &lt;EndNote&gt;&lt;Cite&gt;&lt;Author&gt;den Bakker MA&lt;/Author&gt;&lt;Year&gt;2014&lt;/Year&gt;&lt;RecNum&gt;1968&lt;/RecNum&gt;&lt;DisplayText&gt;&lt;style face="superscript"&gt;2&lt;/style&gt;&lt;/DisplayText&gt;&lt;record&gt;&lt;rec-number&gt;1968&lt;/rec-number&gt;&lt;foreign-keys&gt;&lt;key app="EN" db-id="20defpxt3as20tew5zepsdts5xe2att2e2va" timestamp="1416961056"&gt;1968&lt;/key&gt;&lt;/foreign-keys&gt;&lt;ref-type name="Journal Article"&gt;17&lt;/ref-type&gt;&lt;contributors&gt;&lt;authors&gt;&lt;author&gt;den Bakker MA,&lt;/author&gt;&lt;author&gt;Roden AC, &lt;/author&gt;&lt;author&gt;Marx A, &lt;/author&gt;&lt;author&gt;Marino M,&lt;/author&gt;&lt;/authors&gt;&lt;/contributors&gt;&lt;titles&gt;&lt;title&gt;Histologic classification of thymoma: a practical guide for routine cases&lt;/title&gt;&lt;secondary-title&gt;J Thorac Oncol&lt;/secondary-title&gt;&lt;/titles&gt;&lt;periodical&gt;&lt;full-title&gt;J Thorac Oncol&lt;/full-title&gt;&lt;/periodical&gt;&lt;pages&gt;S125-30&lt;/pages&gt;&lt;volume&gt;9&lt;/volume&gt;&lt;number&gt;9 Suppl 2&lt;/number&gt;&lt;dates&gt;&lt;year&gt;2014&lt;/year&gt;&lt;/dates&gt;&lt;urls&gt;&lt;/urls&gt;&lt;/record&gt;&lt;/Cite&gt;&lt;/EndNote&gt;</w:instrText>
            </w:r>
            <w:r w:rsidRPr="00D52DE5">
              <w:rPr>
                <w:rFonts w:ascii="Calibri" w:eastAsia="Malgun Gothic" w:hAnsi="Calibri" w:cs="Calibri"/>
                <w:sz w:val="16"/>
                <w:szCs w:val="16"/>
              </w:rPr>
              <w:fldChar w:fldCharType="separate"/>
            </w:r>
            <w:r w:rsidRPr="00D52DE5">
              <w:rPr>
                <w:rFonts w:ascii="Calibri" w:eastAsia="Malgun Gothic" w:hAnsi="Calibri" w:cs="Calibri"/>
                <w:noProof/>
                <w:sz w:val="16"/>
                <w:szCs w:val="16"/>
                <w:vertAlign w:val="superscript"/>
              </w:rPr>
              <w:t>2</w:t>
            </w:r>
            <w:r w:rsidRPr="00D52DE5">
              <w:rPr>
                <w:rFonts w:ascii="Calibri" w:eastAsia="Malgun Gothic" w:hAnsi="Calibri" w:cs="Calibri"/>
                <w:sz w:val="16"/>
                <w:szCs w:val="16"/>
              </w:rPr>
              <w:fldChar w:fldCharType="end"/>
            </w:r>
            <w:bookmarkEnd w:id="59"/>
          </w:p>
          <w:p w14:paraId="062E4269" w14:textId="77777777" w:rsidR="00D52DE5" w:rsidRPr="00D52DE5" w:rsidRDefault="00D52DE5" w:rsidP="00D52DE5">
            <w:pPr>
              <w:autoSpaceDE w:val="0"/>
              <w:autoSpaceDN w:val="0"/>
              <w:adjustRightInd w:val="0"/>
              <w:spacing w:after="0" w:line="240" w:lineRule="auto"/>
              <w:rPr>
                <w:rFonts w:ascii="Calibri" w:eastAsia="Malgun Gothic" w:hAnsi="Calibri" w:cs="Calibri"/>
                <w:sz w:val="16"/>
                <w:szCs w:val="16"/>
              </w:rPr>
            </w:pPr>
          </w:p>
          <w:p w14:paraId="37B666C6" w14:textId="77777777" w:rsidR="00D52DE5" w:rsidRPr="00D52DE5" w:rsidRDefault="00D52DE5" w:rsidP="00D52DE5">
            <w:pPr>
              <w:autoSpaceDE w:val="0"/>
              <w:autoSpaceDN w:val="0"/>
              <w:adjustRightInd w:val="0"/>
              <w:spacing w:after="0" w:line="240" w:lineRule="auto"/>
              <w:rPr>
                <w:rFonts w:ascii="Calibri" w:eastAsia="Malgun Gothic" w:hAnsi="Calibri" w:cs="Calibri"/>
                <w:sz w:val="16"/>
                <w:szCs w:val="16"/>
              </w:rPr>
            </w:pPr>
            <w:r w:rsidRPr="00D52DE5">
              <w:rPr>
                <w:rFonts w:ascii="Calibri" w:eastAsia="Malgun Gothic" w:hAnsi="Calibri" w:cs="Calibri"/>
                <w:sz w:val="16"/>
                <w:szCs w:val="16"/>
              </w:rPr>
              <w:lastRenderedPageBreak/>
              <w:t>Distinguishing thymoma (in particular type B3 thymoma) and thymic carcinoma may occasionally be problematic; there are no immunohistochemical markers that can reliably segregate these entities. However, CD5 and CD117 show a higher incidence of staining in thymic carcinoma (in particular, thymic squamous cell carcinoma) compared to thymoma</w:t>
            </w:r>
            <w:bookmarkStart w:id="60" w:name="_Hlk85205354"/>
            <w:r w:rsidRPr="00D52DE5">
              <w:rPr>
                <w:rFonts w:ascii="Calibri" w:eastAsia="Malgun Gothic" w:hAnsi="Calibri" w:cs="Calibri"/>
                <w:sz w:val="16"/>
                <w:szCs w:val="16"/>
              </w:rPr>
              <w:t>.</w:t>
            </w:r>
            <w:r w:rsidRPr="00D52DE5">
              <w:rPr>
                <w:rFonts w:ascii="Calibri" w:eastAsia="Malgun Gothic" w:hAnsi="Calibri" w:cs="Calibri"/>
                <w:sz w:val="16"/>
                <w:szCs w:val="16"/>
              </w:rPr>
              <w:fldChar w:fldCharType="begin">
                <w:fldData xml:space="preserve">PEVuZE5vdGU+PENpdGU+PEF1dGhvcj5LYWlyYSBLPC9BdXRob3I+PFllYXI+MjAxMTwvWWVhcj48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</w:fldData>
              </w:fldChar>
            </w:r>
            <w:r w:rsidRPr="00D52DE5">
              <w:rPr>
                <w:rFonts w:ascii="Calibri" w:eastAsia="Malgun Gothic" w:hAnsi="Calibri" w:cs="Calibri"/>
                <w:sz w:val="16"/>
                <w:szCs w:val="16"/>
              </w:rPr>
              <w:instrText xml:space="preserve"> ADDIN EN.CITE </w:instrText>
            </w:r>
            <w:r w:rsidRPr="00D52DE5">
              <w:rPr>
                <w:rFonts w:ascii="Calibri" w:eastAsia="Malgun Gothic" w:hAnsi="Calibri" w:cs="Calibri"/>
                <w:sz w:val="16"/>
                <w:szCs w:val="16"/>
              </w:rPr>
              <w:fldChar w:fldCharType="begin">
                <w:fldData xml:space="preserve">PEVuZE5vdGU+PENpdGU+PEF1dGhvcj5LYWlyYSBLPC9BdXRob3I+PFllYXI+MjAxMTwvWWVhcj48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</w:fldData>
              </w:fldChar>
            </w:r>
            <w:r w:rsidRPr="00D52DE5">
              <w:rPr>
                <w:rFonts w:ascii="Calibri" w:eastAsia="Malgun Gothic" w:hAnsi="Calibri" w:cs="Calibri"/>
                <w:sz w:val="16"/>
                <w:szCs w:val="16"/>
              </w:rPr>
              <w:instrText xml:space="preserve"> ADDIN EN.CITE.DATA </w:instrText>
            </w:r>
            <w:r w:rsidRPr="00D52DE5">
              <w:rPr>
                <w:rFonts w:ascii="Calibri" w:eastAsia="Malgun Gothic" w:hAnsi="Calibri" w:cs="Calibri"/>
                <w:sz w:val="16"/>
                <w:szCs w:val="16"/>
              </w:rPr>
            </w:r>
            <w:r w:rsidRPr="00D52DE5">
              <w:rPr>
                <w:rFonts w:ascii="Calibri" w:eastAsia="Malgun Gothic" w:hAnsi="Calibri" w:cs="Calibri"/>
                <w:sz w:val="16"/>
                <w:szCs w:val="16"/>
              </w:rPr>
              <w:fldChar w:fldCharType="end"/>
            </w:r>
            <w:r w:rsidRPr="00D52DE5">
              <w:rPr>
                <w:rFonts w:ascii="Calibri" w:eastAsia="Malgun Gothic" w:hAnsi="Calibri" w:cs="Calibri"/>
                <w:sz w:val="16"/>
                <w:szCs w:val="16"/>
              </w:rPr>
            </w:r>
            <w:r w:rsidRPr="00D52DE5">
              <w:rPr>
                <w:rFonts w:ascii="Calibri" w:eastAsia="Malgun Gothic" w:hAnsi="Calibri" w:cs="Calibri"/>
                <w:sz w:val="16"/>
                <w:szCs w:val="16"/>
              </w:rPr>
              <w:fldChar w:fldCharType="separate"/>
            </w:r>
            <w:r w:rsidRPr="00D52DE5">
              <w:rPr>
                <w:rFonts w:ascii="Calibri" w:eastAsia="Malgun Gothic" w:hAnsi="Calibri" w:cs="Calibri"/>
                <w:noProof/>
                <w:sz w:val="16"/>
                <w:szCs w:val="16"/>
                <w:vertAlign w:val="superscript"/>
              </w:rPr>
              <w:t>5,6</w:t>
            </w:r>
            <w:r w:rsidRPr="00D52DE5">
              <w:rPr>
                <w:rFonts w:ascii="Calibri" w:eastAsia="Malgun Gothic" w:hAnsi="Calibri" w:cs="Calibri"/>
                <w:sz w:val="16"/>
                <w:szCs w:val="16"/>
              </w:rPr>
              <w:fldChar w:fldCharType="end"/>
            </w:r>
            <w:r w:rsidRPr="00D52DE5">
              <w:rPr>
                <w:rFonts w:ascii="Calibri" w:eastAsia="Malgun Gothic" w:hAnsi="Calibri" w:cs="Calibri"/>
                <w:sz w:val="16"/>
                <w:szCs w:val="16"/>
              </w:rPr>
              <w:t xml:space="preserve"> </w:t>
            </w:r>
            <w:bookmarkEnd w:id="60"/>
          </w:p>
          <w:p w14:paraId="6B918F58" w14:textId="77777777" w:rsidR="00D52DE5" w:rsidRPr="00D52DE5" w:rsidRDefault="00D52DE5" w:rsidP="00D52DE5">
            <w:pPr>
              <w:autoSpaceDE w:val="0"/>
              <w:autoSpaceDN w:val="0"/>
              <w:adjustRightInd w:val="0"/>
              <w:spacing w:after="0" w:line="240" w:lineRule="auto"/>
              <w:rPr>
                <w:rFonts w:ascii="Calibri" w:eastAsia="Malgun Gothic" w:hAnsi="Calibri" w:cs="Calibri"/>
                <w:sz w:val="16"/>
                <w:szCs w:val="16"/>
              </w:rPr>
            </w:pPr>
          </w:p>
          <w:p w14:paraId="4A3525DE" w14:textId="77777777" w:rsidR="00D52DE5" w:rsidRPr="00D52DE5" w:rsidRDefault="00D52DE5" w:rsidP="00D52DE5">
            <w:pPr>
              <w:autoSpaceDE w:val="0"/>
              <w:autoSpaceDN w:val="0"/>
              <w:adjustRightInd w:val="0"/>
              <w:spacing w:after="0" w:line="240" w:lineRule="auto"/>
              <w:rPr>
                <w:rFonts w:ascii="Calibri" w:eastAsia="Malgun Gothic" w:hAnsi="Calibri" w:cs="Calibri"/>
                <w:sz w:val="16"/>
                <w:szCs w:val="16"/>
              </w:rPr>
            </w:pPr>
            <w:r w:rsidRPr="00D52DE5">
              <w:rPr>
                <w:rFonts w:ascii="Calibri" w:eastAsia="Malgun Gothic" w:hAnsi="Calibri" w:cs="Calibri"/>
                <w:sz w:val="16"/>
                <w:szCs w:val="16"/>
              </w:rPr>
              <w:t>The diagnosis of thymic carcinoma essentially involves the exclusion of metastasis; immunohistochemical analysis may support a diagnosis of thymic carcinoma but cannot establish the diagnosis with certainty. Expression of CD5 in combination with CD117 positivity, lends some support to a diagnosis of thymic carcinoma</w:t>
            </w:r>
            <w:r w:rsidRPr="00D52DE5">
              <w:rPr>
                <w:rFonts w:ascii="Calibri" w:eastAsia="Times New Roman" w:hAnsi="Calibri" w:cs="Calibri"/>
                <w:color w:val="000000"/>
                <w:sz w:val="16"/>
                <w:szCs w:val="16"/>
                <w:lang w:eastAsia="en-AU"/>
              </w:rPr>
              <w:t xml:space="preserve"> </w:t>
            </w:r>
            <w:r w:rsidRPr="00D52DE5">
              <w:rPr>
                <w:rFonts w:ascii="Calibri" w:eastAsia="Malgun Gothic" w:hAnsi="Calibri" w:cs="Calibri"/>
                <w:sz w:val="16"/>
                <w:szCs w:val="16"/>
              </w:rPr>
              <w:t>when compared to squamous cell carcinomas of lung origin.</w:t>
            </w:r>
            <w:bookmarkStart w:id="61" w:name="_Hlk85205436"/>
            <w:r w:rsidRPr="00D52DE5">
              <w:rPr>
                <w:rFonts w:ascii="Calibri" w:eastAsia="Malgun Gothic" w:hAnsi="Calibri" w:cs="Calibri"/>
                <w:sz w:val="16"/>
                <w:szCs w:val="16"/>
              </w:rPr>
              <w:fldChar w:fldCharType="begin">
                <w:fldData xml:space="preserve">PEVuZE5vdGU+PENpdGU+PEF1dGhvcj5LcmllZ3NtYW5uPC9BdXRob3I+PFllYXI+MjAxNTwvWWVh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</w:fldData>
              </w:fldChar>
            </w:r>
            <w:r w:rsidRPr="00D52DE5">
              <w:rPr>
                <w:rFonts w:ascii="Calibri" w:eastAsia="Malgun Gothic" w:hAnsi="Calibri" w:cs="Calibri"/>
                <w:sz w:val="16"/>
                <w:szCs w:val="16"/>
              </w:rPr>
              <w:instrText xml:space="preserve"> ADDIN EN.CITE </w:instrText>
            </w:r>
            <w:r w:rsidRPr="00D52DE5">
              <w:rPr>
                <w:rFonts w:ascii="Calibri" w:eastAsia="Malgun Gothic" w:hAnsi="Calibri" w:cs="Calibri"/>
                <w:sz w:val="16"/>
                <w:szCs w:val="16"/>
              </w:rPr>
              <w:fldChar w:fldCharType="begin">
                <w:fldData xml:space="preserve">PEVuZE5vdGU+PENpdGU+PEF1dGhvcj5LcmllZ3NtYW5uPC9BdXRob3I+PFllYXI+MjAxNTwvWWVh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</w:fldData>
              </w:fldChar>
            </w:r>
            <w:r w:rsidRPr="00D52DE5">
              <w:rPr>
                <w:rFonts w:ascii="Calibri" w:eastAsia="Malgun Gothic" w:hAnsi="Calibri" w:cs="Calibri"/>
                <w:sz w:val="16"/>
                <w:szCs w:val="16"/>
              </w:rPr>
              <w:instrText xml:space="preserve"> ADDIN EN.CITE.DATA </w:instrText>
            </w:r>
            <w:r w:rsidRPr="00D52DE5">
              <w:rPr>
                <w:rFonts w:ascii="Calibri" w:eastAsia="Malgun Gothic" w:hAnsi="Calibri" w:cs="Calibri"/>
                <w:sz w:val="16"/>
                <w:szCs w:val="16"/>
              </w:rPr>
            </w:r>
            <w:r w:rsidRPr="00D52DE5">
              <w:rPr>
                <w:rFonts w:ascii="Calibri" w:eastAsia="Malgun Gothic" w:hAnsi="Calibri" w:cs="Calibri"/>
                <w:sz w:val="16"/>
                <w:szCs w:val="16"/>
              </w:rPr>
              <w:fldChar w:fldCharType="end"/>
            </w:r>
            <w:r w:rsidRPr="00D52DE5">
              <w:rPr>
                <w:rFonts w:ascii="Calibri" w:eastAsia="Malgun Gothic" w:hAnsi="Calibri" w:cs="Calibri"/>
                <w:sz w:val="16"/>
                <w:szCs w:val="16"/>
              </w:rPr>
            </w:r>
            <w:r w:rsidRPr="00D52DE5">
              <w:rPr>
                <w:rFonts w:ascii="Calibri" w:eastAsia="Malgun Gothic" w:hAnsi="Calibri" w:cs="Calibri"/>
                <w:sz w:val="16"/>
                <w:szCs w:val="16"/>
              </w:rPr>
              <w:fldChar w:fldCharType="separate"/>
            </w:r>
            <w:r w:rsidRPr="00D52DE5">
              <w:rPr>
                <w:rFonts w:ascii="Calibri" w:eastAsia="Malgun Gothic" w:hAnsi="Calibri" w:cs="Calibri"/>
                <w:noProof/>
                <w:sz w:val="16"/>
                <w:szCs w:val="16"/>
                <w:vertAlign w:val="superscript"/>
              </w:rPr>
              <w:t>7</w:t>
            </w:r>
            <w:r w:rsidRPr="00D52DE5">
              <w:rPr>
                <w:rFonts w:ascii="Calibri" w:eastAsia="Malgun Gothic" w:hAnsi="Calibri" w:cs="Calibri"/>
                <w:sz w:val="16"/>
                <w:szCs w:val="16"/>
              </w:rPr>
              <w:fldChar w:fldCharType="end"/>
            </w:r>
            <w:r w:rsidRPr="00D52DE5">
              <w:rPr>
                <w:rFonts w:ascii="Calibri" w:eastAsia="Malgun Gothic" w:hAnsi="Calibri" w:cs="Calibri"/>
                <w:sz w:val="16"/>
                <w:szCs w:val="16"/>
              </w:rPr>
              <w:t xml:space="preserve"> </w:t>
            </w:r>
            <w:bookmarkEnd w:id="61"/>
            <w:r w:rsidRPr="00D52DE5">
              <w:rPr>
                <w:rFonts w:ascii="Calibri" w:eastAsia="Malgun Gothic" w:hAnsi="Calibri" w:cs="Calibri"/>
                <w:sz w:val="16"/>
                <w:szCs w:val="16"/>
              </w:rPr>
              <w:t>PAX8 might support thymic carcinoma although it is not specific to TET. However, given the great diversity in histological subtypes of thymic carcinoma, the specificity of markers routinely used to diagnose carcinoma of a particular origin may be considerably lower in this situation.</w:t>
            </w:r>
            <w:r w:rsidRPr="00D52DE5" w:rsidDel="00C2005F">
              <w:rPr>
                <w:rFonts w:ascii="Calibri" w:eastAsia="Malgun Gothic" w:hAnsi="Calibri" w:cs="Calibri"/>
                <w:sz w:val="16"/>
                <w:szCs w:val="16"/>
              </w:rPr>
              <w:t xml:space="preserve"> </w:t>
            </w:r>
          </w:p>
          <w:p w14:paraId="73FA9C13" w14:textId="77777777" w:rsidR="00D52DE5" w:rsidRPr="00D52DE5" w:rsidRDefault="00D52DE5" w:rsidP="00D52DE5">
            <w:pPr>
              <w:autoSpaceDE w:val="0"/>
              <w:autoSpaceDN w:val="0"/>
              <w:adjustRightInd w:val="0"/>
              <w:spacing w:after="0" w:line="240" w:lineRule="auto"/>
              <w:rPr>
                <w:rFonts w:ascii="Calibri" w:eastAsia="Malgun Gothic" w:hAnsi="Calibri" w:cs="Calibri"/>
                <w:sz w:val="16"/>
                <w:szCs w:val="16"/>
              </w:rPr>
            </w:pPr>
          </w:p>
          <w:p w14:paraId="70426A5A" w14:textId="77777777" w:rsidR="00D52DE5" w:rsidRPr="00D52DE5" w:rsidRDefault="00D52DE5" w:rsidP="00D52DE5">
            <w:pPr>
              <w:spacing w:after="0" w:line="240" w:lineRule="auto"/>
              <w:rPr>
                <w:rFonts w:ascii="Calibri" w:eastAsia="Malgun Gothic" w:hAnsi="Calibri" w:cs="Calibri"/>
                <w:b/>
                <w:sz w:val="16"/>
                <w:szCs w:val="16"/>
              </w:rPr>
            </w:pPr>
            <w:bookmarkStart w:id="62" w:name="_Hlk85205474"/>
            <w:r w:rsidRPr="00D52DE5">
              <w:rPr>
                <w:rFonts w:ascii="Calibri" w:eastAsia="Malgun Gothic" w:hAnsi="Calibri" w:cs="Calibri"/>
                <w:sz w:val="16"/>
                <w:szCs w:val="16"/>
              </w:rPr>
              <w:t>A diagnosis of NUT carcinoma needs immunohistochemical and/or molecular genetic confirmation.</w:t>
            </w:r>
            <w:r w:rsidRPr="00D52DE5">
              <w:rPr>
                <w:rFonts w:ascii="Calibri" w:eastAsia="Malgun Gothic" w:hAnsi="Calibri" w:cs="Calibri"/>
                <w:sz w:val="16"/>
                <w:szCs w:val="16"/>
              </w:rPr>
              <w:fldChar w:fldCharType="begin">
                <w:fldData xml:space="preserve">PEVuZE5vdGU+PENpdGU+PEF1dGhvcj5GcmVuY2g8L0F1dGhvcj48WWVhcj4yMDEwPC9ZZWFyPjxS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</w:fldData>
              </w:fldChar>
            </w:r>
            <w:r w:rsidRPr="00D52DE5">
              <w:rPr>
                <w:rFonts w:ascii="Calibri" w:eastAsia="Malgun Gothic" w:hAnsi="Calibri" w:cs="Calibri"/>
                <w:sz w:val="16"/>
                <w:szCs w:val="16"/>
              </w:rPr>
              <w:instrText xml:space="preserve"> ADDIN EN.CITE </w:instrText>
            </w:r>
            <w:r w:rsidRPr="00D52DE5">
              <w:rPr>
                <w:rFonts w:ascii="Calibri" w:eastAsia="Malgun Gothic" w:hAnsi="Calibri" w:cs="Calibri"/>
                <w:sz w:val="16"/>
                <w:szCs w:val="16"/>
              </w:rPr>
              <w:fldChar w:fldCharType="begin">
                <w:fldData xml:space="preserve">PEVuZE5vdGU+PENpdGU+PEF1dGhvcj5GcmVuY2g8L0F1dGhvcj48WWVhcj4yMDEwPC9ZZWFyPjxS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</w:fldData>
              </w:fldChar>
            </w:r>
            <w:r w:rsidRPr="00D52DE5">
              <w:rPr>
                <w:rFonts w:ascii="Calibri" w:eastAsia="Malgun Gothic" w:hAnsi="Calibri" w:cs="Calibri"/>
                <w:sz w:val="16"/>
                <w:szCs w:val="16"/>
              </w:rPr>
              <w:instrText xml:space="preserve"> ADDIN EN.CITE.DATA </w:instrText>
            </w:r>
            <w:r w:rsidRPr="00D52DE5">
              <w:rPr>
                <w:rFonts w:ascii="Calibri" w:eastAsia="Malgun Gothic" w:hAnsi="Calibri" w:cs="Calibri"/>
                <w:sz w:val="16"/>
                <w:szCs w:val="16"/>
              </w:rPr>
            </w:r>
            <w:r w:rsidRPr="00D52DE5">
              <w:rPr>
                <w:rFonts w:ascii="Calibri" w:eastAsia="Malgun Gothic" w:hAnsi="Calibri" w:cs="Calibri"/>
                <w:sz w:val="16"/>
                <w:szCs w:val="16"/>
              </w:rPr>
              <w:fldChar w:fldCharType="end"/>
            </w:r>
            <w:r w:rsidRPr="00D52DE5">
              <w:rPr>
                <w:rFonts w:ascii="Calibri" w:eastAsia="Malgun Gothic" w:hAnsi="Calibri" w:cs="Calibri"/>
                <w:sz w:val="16"/>
                <w:szCs w:val="16"/>
              </w:rPr>
            </w:r>
            <w:r w:rsidRPr="00D52DE5">
              <w:rPr>
                <w:rFonts w:ascii="Calibri" w:eastAsia="Malgun Gothic" w:hAnsi="Calibri" w:cs="Calibri"/>
                <w:sz w:val="16"/>
                <w:szCs w:val="16"/>
              </w:rPr>
              <w:fldChar w:fldCharType="separate"/>
            </w:r>
            <w:r w:rsidRPr="00D52DE5">
              <w:rPr>
                <w:rFonts w:ascii="Calibri" w:eastAsia="Malgun Gothic" w:hAnsi="Calibri" w:cs="Calibri"/>
                <w:noProof/>
                <w:sz w:val="16"/>
                <w:szCs w:val="16"/>
                <w:vertAlign w:val="superscript"/>
              </w:rPr>
              <w:t>8,9</w:t>
            </w:r>
            <w:r w:rsidRPr="00D52DE5">
              <w:rPr>
                <w:rFonts w:ascii="Calibri" w:eastAsia="Malgun Gothic" w:hAnsi="Calibri" w:cs="Calibri"/>
                <w:sz w:val="16"/>
                <w:szCs w:val="16"/>
              </w:rPr>
              <w:fldChar w:fldCharType="end"/>
            </w:r>
            <w:r w:rsidRPr="00D52DE5">
              <w:rPr>
                <w:rFonts w:ascii="Calibri" w:eastAsia="Malgun Gothic" w:hAnsi="Calibri" w:cs="Calibri"/>
                <w:sz w:val="16"/>
                <w:szCs w:val="16"/>
              </w:rPr>
              <w:t xml:space="preserve"> The sensitivities of NUT immunohistochemical staining have been reported as 60% and 87%.</w:t>
            </w:r>
            <w:r w:rsidRPr="00D52DE5">
              <w:rPr>
                <w:rFonts w:ascii="Calibri" w:eastAsia="Malgun Gothic" w:hAnsi="Calibri" w:cs="Calibri"/>
                <w:sz w:val="16"/>
                <w:szCs w:val="16"/>
              </w:rPr>
              <w:fldChar w:fldCharType="begin">
                <w:fldData xml:space="preserve">PEVuZE5vdGU+PENpdGU+PEF1dGhvcj5GcmVuY2g8L0F1dGhvcj48WWVhcj4yMDEwPC9ZZWFyPjxS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</w:fldData>
              </w:fldChar>
            </w:r>
            <w:r w:rsidRPr="00D52DE5">
              <w:rPr>
                <w:rFonts w:ascii="Calibri" w:eastAsia="Malgun Gothic" w:hAnsi="Calibri" w:cs="Calibri"/>
                <w:sz w:val="16"/>
                <w:szCs w:val="16"/>
              </w:rPr>
              <w:instrText xml:space="preserve"> ADDIN EN.CITE </w:instrText>
            </w:r>
            <w:r w:rsidRPr="00D52DE5">
              <w:rPr>
                <w:rFonts w:ascii="Calibri" w:eastAsia="Malgun Gothic" w:hAnsi="Calibri" w:cs="Calibri"/>
                <w:sz w:val="16"/>
                <w:szCs w:val="16"/>
              </w:rPr>
              <w:fldChar w:fldCharType="begin">
                <w:fldData xml:space="preserve">PEVuZE5vdGU+PENpdGU+PEF1dGhvcj5GcmVuY2g8L0F1dGhvcj48WWVhcj4yMDEwPC9ZZWFyPjxS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</w:fldData>
              </w:fldChar>
            </w:r>
            <w:r w:rsidRPr="00D52DE5">
              <w:rPr>
                <w:rFonts w:ascii="Calibri" w:eastAsia="Malgun Gothic" w:hAnsi="Calibri" w:cs="Calibri"/>
                <w:sz w:val="16"/>
                <w:szCs w:val="16"/>
              </w:rPr>
              <w:instrText xml:space="preserve"> ADDIN EN.CITE.DATA </w:instrText>
            </w:r>
            <w:r w:rsidRPr="00D52DE5">
              <w:rPr>
                <w:rFonts w:ascii="Calibri" w:eastAsia="Malgun Gothic" w:hAnsi="Calibri" w:cs="Calibri"/>
                <w:sz w:val="16"/>
                <w:szCs w:val="16"/>
              </w:rPr>
            </w:r>
            <w:r w:rsidRPr="00D52DE5">
              <w:rPr>
                <w:rFonts w:ascii="Calibri" w:eastAsia="Malgun Gothic" w:hAnsi="Calibri" w:cs="Calibri"/>
                <w:sz w:val="16"/>
                <w:szCs w:val="16"/>
              </w:rPr>
              <w:fldChar w:fldCharType="end"/>
            </w:r>
            <w:r w:rsidRPr="00D52DE5">
              <w:rPr>
                <w:rFonts w:ascii="Calibri" w:eastAsia="Malgun Gothic" w:hAnsi="Calibri" w:cs="Calibri"/>
                <w:sz w:val="16"/>
                <w:szCs w:val="16"/>
              </w:rPr>
            </w:r>
            <w:r w:rsidRPr="00D52DE5">
              <w:rPr>
                <w:rFonts w:ascii="Calibri" w:eastAsia="Malgun Gothic" w:hAnsi="Calibri" w:cs="Calibri"/>
                <w:sz w:val="16"/>
                <w:szCs w:val="16"/>
              </w:rPr>
              <w:fldChar w:fldCharType="separate"/>
            </w:r>
            <w:r w:rsidRPr="00D52DE5">
              <w:rPr>
                <w:rFonts w:ascii="Calibri" w:eastAsia="Malgun Gothic" w:hAnsi="Calibri" w:cs="Calibri"/>
                <w:noProof/>
                <w:sz w:val="16"/>
                <w:szCs w:val="16"/>
                <w:vertAlign w:val="superscript"/>
              </w:rPr>
              <w:t>8,9</w:t>
            </w:r>
            <w:r w:rsidRPr="00D52DE5">
              <w:rPr>
                <w:rFonts w:ascii="Calibri" w:eastAsia="Malgun Gothic" w:hAnsi="Calibri" w:cs="Calibri"/>
                <w:sz w:val="16"/>
                <w:szCs w:val="16"/>
              </w:rPr>
              <w:fldChar w:fldCharType="end"/>
            </w:r>
            <w:r w:rsidRPr="00D52DE5">
              <w:rPr>
                <w:rFonts w:ascii="Calibri" w:eastAsia="Malgun Gothic" w:hAnsi="Calibri" w:cs="Calibri"/>
                <w:b/>
                <w:sz w:val="16"/>
                <w:szCs w:val="16"/>
              </w:rPr>
              <w:t xml:space="preserve">      </w:t>
            </w:r>
          </w:p>
          <w:p w14:paraId="3EF6FCCD" w14:textId="77777777" w:rsidR="00D52DE5" w:rsidRPr="00D52DE5" w:rsidRDefault="00D52DE5" w:rsidP="00D52DE5">
            <w:pPr>
              <w:spacing w:after="0" w:line="240" w:lineRule="auto"/>
              <w:rPr>
                <w:rFonts w:ascii="Calibri" w:eastAsia="Malgun Gothic" w:hAnsi="Calibri" w:cs="Calibri"/>
                <w:b/>
                <w:sz w:val="16"/>
                <w:szCs w:val="16"/>
              </w:rPr>
            </w:pPr>
          </w:p>
          <w:p w14:paraId="244D12ED" w14:textId="66D45410" w:rsidR="00D52DE5" w:rsidRPr="0093373F" w:rsidRDefault="00D52DE5" w:rsidP="00D52DE5">
            <w:pPr>
              <w:spacing w:line="240" w:lineRule="auto"/>
              <w:rPr>
                <w:rFonts w:ascii="Calibri" w:eastAsia="Malgun Gothic" w:hAnsi="Calibri" w:cs="Calibri"/>
                <w:sz w:val="16"/>
                <w:szCs w:val="16"/>
              </w:rPr>
            </w:pPr>
            <w:bookmarkStart w:id="63" w:name="_Hlk81321158"/>
            <w:r w:rsidRPr="00D52DE5">
              <w:rPr>
                <w:rFonts w:ascii="Calibri" w:eastAsia="Malgun Gothic" w:hAnsi="Calibri" w:cs="Calibri"/>
                <w:sz w:val="16"/>
                <w:szCs w:val="16"/>
              </w:rPr>
              <w:t>Ki-67 proliferation index may be helpful in the distinction of carcinoid tumour from small cell carcinoma, especially in biopsies.</w:t>
            </w:r>
          </w:p>
          <w:bookmarkEnd w:id="62"/>
          <w:bookmarkEnd w:id="63"/>
          <w:p w14:paraId="11FDB458" w14:textId="77777777" w:rsidR="00D52DE5" w:rsidRPr="00D52DE5" w:rsidRDefault="00D52DE5" w:rsidP="00D52DE5">
            <w:pPr>
              <w:spacing w:after="0" w:line="240" w:lineRule="auto"/>
              <w:ind w:left="567" w:hanging="567"/>
              <w:rPr>
                <w:rFonts w:ascii="Calibri" w:eastAsia="Malgun Gothic" w:hAnsi="Calibri" w:cs="Calibri"/>
                <w:b/>
                <w:bCs/>
                <w:sz w:val="16"/>
                <w:szCs w:val="16"/>
              </w:rPr>
            </w:pPr>
            <w:r w:rsidRPr="00D52DE5">
              <w:rPr>
                <w:rFonts w:ascii="Calibri" w:eastAsia="Malgun Gothic" w:hAnsi="Calibri" w:cs="Calibri"/>
                <w:b/>
                <w:bCs/>
                <w:sz w:val="16"/>
                <w:szCs w:val="16"/>
              </w:rPr>
              <w:t>References</w:t>
            </w:r>
          </w:p>
          <w:p w14:paraId="08AC0B4B" w14:textId="77777777" w:rsidR="00D52DE5" w:rsidRPr="00D52DE5" w:rsidRDefault="00D52DE5" w:rsidP="007A6DAF">
            <w:pPr>
              <w:spacing w:after="0" w:line="240" w:lineRule="auto"/>
              <w:ind w:left="345" w:hanging="345"/>
              <w:rPr>
                <w:rFonts w:ascii="Calibri" w:eastAsia="Malgun Gothic" w:hAnsi="Calibri" w:cs="Calibri"/>
                <w:noProof/>
                <w:sz w:val="16"/>
                <w:szCs w:val="16"/>
                <w:lang w:val="en-US"/>
              </w:rPr>
            </w:pPr>
            <w:r w:rsidRPr="0093373F">
              <w:rPr>
                <w:rFonts w:ascii="Calibri" w:eastAsia="Malgun Gothic" w:hAnsi="Calibri" w:cs="Calibri"/>
                <w:b/>
                <w:bCs/>
                <w:noProof/>
                <w:sz w:val="16"/>
                <w:szCs w:val="16"/>
                <w:lang w:val="en-US"/>
              </w:rPr>
              <w:fldChar w:fldCharType="begin"/>
            </w:r>
            <w:r w:rsidRPr="00D52DE5">
              <w:rPr>
                <w:rFonts w:ascii="Calibri" w:eastAsia="Malgun Gothic" w:hAnsi="Calibri" w:cs="Calibri"/>
                <w:b/>
                <w:bCs/>
                <w:noProof/>
                <w:sz w:val="16"/>
                <w:szCs w:val="16"/>
                <w:lang w:val="en-US"/>
              </w:rPr>
              <w:instrText xml:space="preserve"> ADDIN EN.REFLIST </w:instrText>
            </w:r>
            <w:r w:rsidRPr="0093373F">
              <w:rPr>
                <w:rFonts w:ascii="Calibri" w:eastAsia="Malgun Gothic" w:hAnsi="Calibri" w:cs="Calibri"/>
                <w:b/>
                <w:bCs/>
                <w:noProof/>
                <w:sz w:val="16"/>
                <w:szCs w:val="16"/>
                <w:lang w:val="en-US"/>
              </w:rPr>
              <w:fldChar w:fldCharType="separate"/>
            </w:r>
            <w:r w:rsidRPr="00D52DE5">
              <w:rPr>
                <w:rFonts w:ascii="Calibri" w:eastAsia="Malgun Gothic" w:hAnsi="Calibri" w:cs="Calibri"/>
                <w:noProof/>
                <w:sz w:val="16"/>
                <w:szCs w:val="16"/>
                <w:lang w:val="en-US"/>
              </w:rPr>
              <w:t>1</w:t>
            </w:r>
            <w:r w:rsidRPr="00D52DE5">
              <w:rPr>
                <w:rFonts w:ascii="Calibri" w:eastAsia="Malgun Gothic" w:hAnsi="Calibri" w:cs="Calibri"/>
                <w:noProof/>
                <w:sz w:val="16"/>
                <w:szCs w:val="16"/>
                <w:lang w:val="en-US"/>
              </w:rPr>
              <w:tab/>
              <w:t xml:space="preserve">den Bakker MA and Oosterhuis JW (2009). Tumours and tumour-like conditions of the thymus other than thymoma; a practical approach. </w:t>
            </w:r>
            <w:r w:rsidRPr="00D52DE5">
              <w:rPr>
                <w:rFonts w:ascii="Calibri" w:eastAsia="Malgun Gothic" w:hAnsi="Calibri" w:cs="Calibri"/>
                <w:i/>
                <w:noProof/>
                <w:sz w:val="16"/>
                <w:szCs w:val="16"/>
                <w:lang w:val="en-US"/>
              </w:rPr>
              <w:t>Histopathology</w:t>
            </w:r>
            <w:r w:rsidRPr="00D52DE5">
              <w:rPr>
                <w:rFonts w:ascii="Calibri" w:eastAsia="Malgun Gothic" w:hAnsi="Calibri" w:cs="Calibri"/>
                <w:noProof/>
                <w:sz w:val="16"/>
                <w:szCs w:val="16"/>
                <w:lang w:val="en-US"/>
              </w:rPr>
              <w:t xml:space="preserve"> 54(1):69-89.</w:t>
            </w:r>
          </w:p>
          <w:p w14:paraId="074FADA9" w14:textId="77777777" w:rsidR="00D52DE5" w:rsidRPr="00D52DE5" w:rsidRDefault="00D52DE5" w:rsidP="007A6DAF">
            <w:pPr>
              <w:spacing w:after="0" w:line="240" w:lineRule="auto"/>
              <w:ind w:left="345" w:hanging="345"/>
              <w:rPr>
                <w:rFonts w:ascii="Calibri" w:eastAsia="Malgun Gothic" w:hAnsi="Calibri" w:cs="Calibri"/>
                <w:noProof/>
                <w:sz w:val="16"/>
                <w:szCs w:val="16"/>
                <w:lang w:val="en-US"/>
              </w:rPr>
            </w:pPr>
            <w:r w:rsidRPr="00D52DE5">
              <w:rPr>
                <w:rFonts w:ascii="Calibri" w:eastAsia="Malgun Gothic" w:hAnsi="Calibri" w:cs="Calibri"/>
                <w:noProof/>
                <w:sz w:val="16"/>
                <w:szCs w:val="16"/>
                <w:lang w:val="en-US"/>
              </w:rPr>
              <w:t>2</w:t>
            </w:r>
            <w:r w:rsidRPr="00D52DE5">
              <w:rPr>
                <w:rFonts w:ascii="Calibri" w:eastAsia="Malgun Gothic" w:hAnsi="Calibri" w:cs="Calibri"/>
                <w:noProof/>
                <w:sz w:val="16"/>
                <w:szCs w:val="16"/>
                <w:lang w:val="en-US"/>
              </w:rPr>
              <w:tab/>
              <w:t xml:space="preserve">den Bakker MA, Roden AC, Marx A and Marino M (2014). Histologic classification of thymoma: a practical guide for routine cases. </w:t>
            </w:r>
            <w:r w:rsidRPr="00D52DE5">
              <w:rPr>
                <w:rFonts w:ascii="Calibri" w:eastAsia="Malgun Gothic" w:hAnsi="Calibri" w:cs="Calibri"/>
                <w:i/>
                <w:noProof/>
                <w:sz w:val="16"/>
                <w:szCs w:val="16"/>
                <w:lang w:val="en-US"/>
              </w:rPr>
              <w:t>J Thorac Oncol</w:t>
            </w:r>
            <w:r w:rsidRPr="00D52DE5">
              <w:rPr>
                <w:rFonts w:ascii="Calibri" w:eastAsia="Malgun Gothic" w:hAnsi="Calibri" w:cs="Calibri"/>
                <w:noProof/>
                <w:sz w:val="16"/>
                <w:szCs w:val="16"/>
                <w:lang w:val="en-US"/>
              </w:rPr>
              <w:t xml:space="preserve"> 9(9 Suppl 2):S125-130.</w:t>
            </w:r>
          </w:p>
          <w:p w14:paraId="40B4397A" w14:textId="77777777" w:rsidR="00D52DE5" w:rsidRPr="00D52DE5" w:rsidRDefault="00D52DE5" w:rsidP="007A6DAF">
            <w:pPr>
              <w:spacing w:after="0" w:line="240" w:lineRule="auto"/>
              <w:ind w:left="345" w:hanging="345"/>
              <w:rPr>
                <w:rFonts w:ascii="Calibri" w:eastAsia="Malgun Gothic" w:hAnsi="Calibri" w:cs="Calibri"/>
                <w:noProof/>
                <w:sz w:val="16"/>
                <w:szCs w:val="16"/>
                <w:lang w:val="en-US"/>
              </w:rPr>
            </w:pPr>
            <w:r w:rsidRPr="00D52DE5">
              <w:rPr>
                <w:rFonts w:ascii="Calibri" w:eastAsia="Malgun Gothic" w:hAnsi="Calibri" w:cs="Calibri"/>
                <w:noProof/>
                <w:sz w:val="16"/>
                <w:szCs w:val="16"/>
                <w:lang w:val="en-US"/>
              </w:rPr>
              <w:t>3</w:t>
            </w:r>
            <w:r w:rsidRPr="00D52DE5">
              <w:rPr>
                <w:rFonts w:ascii="Calibri" w:eastAsia="Malgun Gothic" w:hAnsi="Calibri" w:cs="Calibri"/>
                <w:noProof/>
                <w:sz w:val="16"/>
                <w:szCs w:val="16"/>
                <w:lang w:val="en-US"/>
              </w:rPr>
              <w:tab/>
              <w:t xml:space="preserve">Marchevsky A, Marx A, Strobel P, Suster S, Venuta F, Marino M, Yousem S and Zakowski M (2011). Policies and reporting guidelines for small biopsy specimens of mediastinal masses. </w:t>
            </w:r>
            <w:r w:rsidRPr="00D52DE5">
              <w:rPr>
                <w:rFonts w:ascii="Calibri" w:eastAsia="Malgun Gothic" w:hAnsi="Calibri" w:cs="Calibri"/>
                <w:i/>
                <w:noProof/>
                <w:sz w:val="16"/>
                <w:szCs w:val="16"/>
                <w:lang w:val="en-US"/>
              </w:rPr>
              <w:t>J Thorac Oncol</w:t>
            </w:r>
            <w:r w:rsidRPr="00D52DE5">
              <w:rPr>
                <w:rFonts w:ascii="Calibri" w:eastAsia="Malgun Gothic" w:hAnsi="Calibri" w:cs="Calibri"/>
                <w:noProof/>
                <w:sz w:val="16"/>
                <w:szCs w:val="16"/>
                <w:lang w:val="en-US"/>
              </w:rPr>
              <w:t xml:space="preserve"> 6(7 Suppl 3):S1724-1729.</w:t>
            </w:r>
          </w:p>
          <w:p w14:paraId="760CDCAF" w14:textId="77777777" w:rsidR="00D52DE5" w:rsidRPr="00D52DE5" w:rsidRDefault="00D52DE5" w:rsidP="007A6DAF">
            <w:pPr>
              <w:spacing w:after="0" w:line="240" w:lineRule="auto"/>
              <w:ind w:left="345" w:hanging="345"/>
              <w:rPr>
                <w:rFonts w:ascii="Calibri" w:eastAsia="Malgun Gothic" w:hAnsi="Calibri" w:cs="Calibri"/>
                <w:noProof/>
                <w:sz w:val="16"/>
                <w:szCs w:val="16"/>
                <w:lang w:val="en-US"/>
              </w:rPr>
            </w:pPr>
            <w:r w:rsidRPr="00D52DE5">
              <w:rPr>
                <w:rFonts w:ascii="Calibri" w:eastAsia="Malgun Gothic" w:hAnsi="Calibri" w:cs="Calibri"/>
                <w:noProof/>
                <w:sz w:val="16"/>
                <w:szCs w:val="16"/>
                <w:lang w:val="en-US"/>
              </w:rPr>
              <w:t>4</w:t>
            </w:r>
            <w:r w:rsidRPr="00D52DE5">
              <w:rPr>
                <w:rFonts w:ascii="Calibri" w:eastAsia="Malgun Gothic" w:hAnsi="Calibri" w:cs="Calibri"/>
                <w:noProof/>
                <w:sz w:val="16"/>
                <w:szCs w:val="16"/>
                <w:lang w:val="en-US"/>
              </w:rPr>
              <w:tab/>
              <w:t xml:space="preserve">Chilosi M, Castelli P, Martignoni G, Pizzolo G, Montresor E, Facchetti F, Truini M, Mombello A, Lestani M, Scarpa A and et al. (1992). Neoplastic epithelial cells in a subset of human thymomas express the B cell-associated CD20 antigen. </w:t>
            </w:r>
            <w:r w:rsidRPr="00D52DE5">
              <w:rPr>
                <w:rFonts w:ascii="Calibri" w:eastAsia="Malgun Gothic" w:hAnsi="Calibri" w:cs="Calibri"/>
                <w:i/>
                <w:noProof/>
                <w:sz w:val="16"/>
                <w:szCs w:val="16"/>
                <w:lang w:val="en-US"/>
              </w:rPr>
              <w:t>Am J Surg Pathol</w:t>
            </w:r>
            <w:r w:rsidRPr="00D52DE5">
              <w:rPr>
                <w:rFonts w:ascii="Calibri" w:eastAsia="Malgun Gothic" w:hAnsi="Calibri" w:cs="Calibri"/>
                <w:noProof/>
                <w:sz w:val="16"/>
                <w:szCs w:val="16"/>
                <w:lang w:val="en-US"/>
              </w:rPr>
              <w:t xml:space="preserve"> 16(10):988-997.</w:t>
            </w:r>
          </w:p>
          <w:p w14:paraId="1EB2860A" w14:textId="77777777" w:rsidR="00D52DE5" w:rsidRPr="00D52DE5" w:rsidRDefault="00D52DE5" w:rsidP="007A6DAF">
            <w:pPr>
              <w:spacing w:after="0" w:line="240" w:lineRule="auto"/>
              <w:ind w:left="345" w:hanging="345"/>
              <w:rPr>
                <w:rFonts w:ascii="Calibri" w:eastAsia="Malgun Gothic" w:hAnsi="Calibri" w:cs="Calibri"/>
                <w:noProof/>
                <w:sz w:val="16"/>
                <w:szCs w:val="16"/>
                <w:lang w:val="en-US"/>
              </w:rPr>
            </w:pPr>
            <w:r w:rsidRPr="00D52DE5">
              <w:rPr>
                <w:rFonts w:ascii="Calibri" w:eastAsia="Malgun Gothic" w:hAnsi="Calibri" w:cs="Calibri"/>
                <w:noProof/>
                <w:sz w:val="16"/>
                <w:szCs w:val="16"/>
                <w:lang w:val="en-US"/>
              </w:rPr>
              <w:t>5</w:t>
            </w:r>
            <w:r w:rsidRPr="00D52DE5">
              <w:rPr>
                <w:rFonts w:ascii="Calibri" w:eastAsia="Malgun Gothic" w:hAnsi="Calibri" w:cs="Calibri"/>
                <w:noProof/>
                <w:sz w:val="16"/>
                <w:szCs w:val="16"/>
                <w:lang w:val="en-US"/>
              </w:rPr>
              <w:tab/>
              <w:t xml:space="preserve">Kaira K, Murakami H, Serizawa M, Koh Y, Abe M, Ohde Y, Takahashi T, Kondo H, Nakajima T and Yamamoto N (2011). MUC1 expression in thymic epithelial tumors: MUC1 may be useful marker as differential diagnosis between type B3 thymoma and thymic carcinoma. </w:t>
            </w:r>
            <w:r w:rsidRPr="00D52DE5">
              <w:rPr>
                <w:rFonts w:ascii="Calibri" w:eastAsia="Malgun Gothic" w:hAnsi="Calibri" w:cs="Calibri"/>
                <w:i/>
                <w:noProof/>
                <w:sz w:val="16"/>
                <w:szCs w:val="16"/>
                <w:lang w:val="en-US"/>
              </w:rPr>
              <w:t>Virchows Arch</w:t>
            </w:r>
            <w:r w:rsidRPr="00D52DE5">
              <w:rPr>
                <w:rFonts w:ascii="Calibri" w:eastAsia="Malgun Gothic" w:hAnsi="Calibri" w:cs="Calibri"/>
                <w:noProof/>
                <w:sz w:val="16"/>
                <w:szCs w:val="16"/>
                <w:lang w:val="en-US"/>
              </w:rPr>
              <w:t xml:space="preserve"> 458(5): 615-620.</w:t>
            </w:r>
          </w:p>
          <w:p w14:paraId="6FF831E5" w14:textId="77777777" w:rsidR="00D52DE5" w:rsidRPr="00D52DE5" w:rsidRDefault="00D52DE5" w:rsidP="007A6DAF">
            <w:pPr>
              <w:spacing w:after="0" w:line="240" w:lineRule="auto"/>
              <w:ind w:left="345" w:hanging="345"/>
              <w:rPr>
                <w:rFonts w:ascii="Calibri" w:eastAsia="Malgun Gothic" w:hAnsi="Calibri" w:cs="Calibri"/>
                <w:noProof/>
                <w:sz w:val="16"/>
                <w:szCs w:val="16"/>
                <w:lang w:val="en-US"/>
              </w:rPr>
            </w:pPr>
            <w:r w:rsidRPr="00D52DE5">
              <w:rPr>
                <w:rFonts w:ascii="Calibri" w:eastAsia="Malgun Gothic" w:hAnsi="Calibri" w:cs="Calibri"/>
                <w:noProof/>
                <w:sz w:val="16"/>
                <w:szCs w:val="16"/>
                <w:lang w:val="en-US"/>
              </w:rPr>
              <w:t>6</w:t>
            </w:r>
            <w:r w:rsidRPr="00D52DE5">
              <w:rPr>
                <w:rFonts w:ascii="Calibri" w:eastAsia="Malgun Gothic" w:hAnsi="Calibri" w:cs="Calibri"/>
                <w:noProof/>
                <w:sz w:val="16"/>
                <w:szCs w:val="16"/>
                <w:lang w:val="en-US"/>
              </w:rPr>
              <w:tab/>
              <w:t xml:space="preserve">Kojika M, Ishii G, Yoshida J, Nishimura M, Hishida T, Ota SJ, Murata Y, Nagai K and Ochiai A (2009). Immunohistochemical differential diagnosis between thymic carcinoma and type B3 thymoma: diagnostic utility of hypoxic marker, GLUT-1, in thymic epithelial neoplasms. </w:t>
            </w:r>
            <w:r w:rsidRPr="00D52DE5">
              <w:rPr>
                <w:rFonts w:ascii="Calibri" w:eastAsia="Malgun Gothic" w:hAnsi="Calibri" w:cs="Calibri"/>
                <w:i/>
                <w:noProof/>
                <w:sz w:val="16"/>
                <w:szCs w:val="16"/>
                <w:lang w:val="en-US"/>
              </w:rPr>
              <w:t>Mod Pathol</w:t>
            </w:r>
            <w:r w:rsidRPr="00D52DE5">
              <w:rPr>
                <w:rFonts w:ascii="Calibri" w:eastAsia="Malgun Gothic" w:hAnsi="Calibri" w:cs="Calibri"/>
                <w:noProof/>
                <w:sz w:val="16"/>
                <w:szCs w:val="16"/>
                <w:lang w:val="en-US"/>
              </w:rPr>
              <w:t xml:space="preserve"> 22(10):1341-1350.</w:t>
            </w:r>
          </w:p>
          <w:p w14:paraId="36553AC1" w14:textId="77777777" w:rsidR="00D52DE5" w:rsidRPr="00D52DE5" w:rsidRDefault="00D52DE5" w:rsidP="007A6DAF">
            <w:pPr>
              <w:spacing w:after="0" w:line="240" w:lineRule="auto"/>
              <w:ind w:left="345" w:hanging="345"/>
              <w:rPr>
                <w:rFonts w:ascii="Calibri" w:eastAsia="Malgun Gothic" w:hAnsi="Calibri" w:cs="Calibri"/>
                <w:noProof/>
                <w:sz w:val="16"/>
                <w:szCs w:val="16"/>
                <w:lang w:val="en-US"/>
              </w:rPr>
            </w:pPr>
            <w:r w:rsidRPr="00D52DE5">
              <w:rPr>
                <w:rFonts w:ascii="Calibri" w:eastAsia="Malgun Gothic" w:hAnsi="Calibri" w:cs="Calibri"/>
                <w:noProof/>
                <w:sz w:val="16"/>
                <w:szCs w:val="16"/>
                <w:lang w:val="en-US"/>
              </w:rPr>
              <w:t>7</w:t>
            </w:r>
            <w:r w:rsidRPr="00D52DE5">
              <w:rPr>
                <w:rFonts w:ascii="Calibri" w:eastAsia="Malgun Gothic" w:hAnsi="Calibri" w:cs="Calibri"/>
                <w:noProof/>
                <w:sz w:val="16"/>
                <w:szCs w:val="16"/>
                <w:lang w:val="en-US"/>
              </w:rPr>
              <w:tab/>
              <w:t xml:space="preserve">Kriegsmann M, Muley T, Harms A, Tavernar L, Goldmann T, Dienemann H, Herpel E and Warth A (2015). Differential diagnostic value of CD5 and CD117 expression in thoracic tumors: a large scale study of 1465 non-small cell lung cancer cases. </w:t>
            </w:r>
            <w:r w:rsidRPr="00D52DE5">
              <w:rPr>
                <w:rFonts w:ascii="Calibri" w:eastAsia="Malgun Gothic" w:hAnsi="Calibri" w:cs="Calibri"/>
                <w:i/>
                <w:noProof/>
                <w:sz w:val="16"/>
                <w:szCs w:val="16"/>
                <w:lang w:val="en-US"/>
              </w:rPr>
              <w:t>Diagn Pathol</w:t>
            </w:r>
            <w:r w:rsidRPr="00D52DE5">
              <w:rPr>
                <w:rFonts w:ascii="Calibri" w:eastAsia="Malgun Gothic" w:hAnsi="Calibri" w:cs="Calibri"/>
                <w:noProof/>
                <w:sz w:val="16"/>
                <w:szCs w:val="16"/>
                <w:lang w:val="en-US"/>
              </w:rPr>
              <w:t xml:space="preserve"> 10:210.</w:t>
            </w:r>
          </w:p>
          <w:p w14:paraId="0361CAF8" w14:textId="77777777" w:rsidR="00D52DE5" w:rsidRPr="00D52DE5" w:rsidRDefault="00D52DE5" w:rsidP="007A6DAF">
            <w:pPr>
              <w:spacing w:after="0" w:line="240" w:lineRule="auto"/>
              <w:ind w:left="345" w:hanging="345"/>
              <w:rPr>
                <w:rFonts w:ascii="Calibri" w:eastAsia="Malgun Gothic" w:hAnsi="Calibri" w:cs="Calibri"/>
                <w:noProof/>
                <w:sz w:val="16"/>
                <w:szCs w:val="16"/>
                <w:lang w:val="en-US"/>
              </w:rPr>
            </w:pPr>
            <w:r w:rsidRPr="00D52DE5">
              <w:rPr>
                <w:rFonts w:ascii="Calibri" w:eastAsia="Malgun Gothic" w:hAnsi="Calibri" w:cs="Calibri"/>
                <w:noProof/>
                <w:sz w:val="16"/>
                <w:szCs w:val="16"/>
                <w:lang w:val="en-US"/>
              </w:rPr>
              <w:t>8</w:t>
            </w:r>
            <w:r w:rsidRPr="00D52DE5">
              <w:rPr>
                <w:rFonts w:ascii="Calibri" w:eastAsia="Malgun Gothic" w:hAnsi="Calibri" w:cs="Calibri"/>
                <w:noProof/>
                <w:sz w:val="16"/>
                <w:szCs w:val="16"/>
                <w:lang w:val="en-US"/>
              </w:rPr>
              <w:tab/>
              <w:t xml:space="preserve">French CA (2010). Demystified molecular pathology of NUT midline carcinomas. </w:t>
            </w:r>
            <w:r w:rsidRPr="00D52DE5">
              <w:rPr>
                <w:rFonts w:ascii="Calibri" w:eastAsia="Malgun Gothic" w:hAnsi="Calibri" w:cs="Calibri"/>
                <w:i/>
                <w:noProof/>
                <w:sz w:val="16"/>
                <w:szCs w:val="16"/>
                <w:lang w:val="en-US"/>
              </w:rPr>
              <w:t>J Clin Pathol</w:t>
            </w:r>
            <w:r w:rsidRPr="00D52DE5">
              <w:rPr>
                <w:rFonts w:ascii="Calibri" w:eastAsia="Malgun Gothic" w:hAnsi="Calibri" w:cs="Calibri"/>
                <w:noProof/>
                <w:sz w:val="16"/>
                <w:szCs w:val="16"/>
                <w:lang w:val="en-US"/>
              </w:rPr>
              <w:t xml:space="preserve"> 63(6):492-496.</w:t>
            </w:r>
          </w:p>
          <w:p w14:paraId="6675EBD4" w14:textId="36DD5746" w:rsidR="00582A27" w:rsidRPr="0093373F" w:rsidRDefault="00D52DE5" w:rsidP="007A6DAF">
            <w:pPr>
              <w:spacing w:after="0" w:line="240" w:lineRule="auto"/>
              <w:ind w:left="345" w:hanging="345"/>
              <w:rPr>
                <w:rFonts w:ascii="Calibri" w:eastAsia="Malgun Gothic" w:hAnsi="Calibri" w:cs="Calibri"/>
                <w:b/>
                <w:bCs/>
                <w:sz w:val="16"/>
                <w:szCs w:val="16"/>
              </w:rPr>
            </w:pPr>
            <w:r w:rsidRPr="00D52DE5">
              <w:rPr>
                <w:rFonts w:ascii="Calibri" w:eastAsia="Malgun Gothic" w:hAnsi="Calibri" w:cs="Calibri"/>
                <w:noProof/>
                <w:sz w:val="16"/>
                <w:szCs w:val="16"/>
                <w:lang w:val="en-US"/>
              </w:rPr>
              <w:t>9</w:t>
            </w:r>
            <w:r w:rsidRPr="00D52DE5">
              <w:rPr>
                <w:rFonts w:ascii="Calibri" w:eastAsia="Malgun Gothic" w:hAnsi="Calibri" w:cs="Calibri"/>
                <w:noProof/>
                <w:sz w:val="16"/>
                <w:szCs w:val="16"/>
                <w:lang w:val="en-US"/>
              </w:rPr>
              <w:tab/>
              <w:t xml:space="preserve">Haack H, Johnson LA, Fry CJ, Crosby K, Polakiewicz RD, Stelow EB, Hong SM, Schwartz BE, Cameron MJ, Rubin MA, Chang MC, Aster JC and French CA (2009). Diagnosis of NUT midline carcinoma using a NUT-specific monoclonal antibody. </w:t>
            </w:r>
            <w:r w:rsidRPr="00D52DE5">
              <w:rPr>
                <w:rFonts w:ascii="Calibri" w:eastAsia="Malgun Gothic" w:hAnsi="Calibri" w:cs="Calibri"/>
                <w:i/>
                <w:noProof/>
                <w:sz w:val="16"/>
                <w:szCs w:val="16"/>
                <w:lang w:val="en-US"/>
              </w:rPr>
              <w:t>Am J Surg Pathol</w:t>
            </w:r>
            <w:r w:rsidRPr="00D52DE5">
              <w:rPr>
                <w:rFonts w:ascii="Calibri" w:eastAsia="Malgun Gothic" w:hAnsi="Calibri" w:cs="Calibri"/>
                <w:noProof/>
                <w:sz w:val="16"/>
                <w:szCs w:val="16"/>
                <w:lang w:val="en-US"/>
              </w:rPr>
              <w:t xml:space="preserve"> 33(7):984-991.</w:t>
            </w:r>
            <w:r w:rsidRPr="0093373F">
              <w:rPr>
                <w:rFonts w:ascii="Calibri" w:eastAsia="Malgun Gothic" w:hAnsi="Calibri" w:cs="Calibri"/>
                <w:noProof/>
                <w:sz w:val="16"/>
                <w:szCs w:val="16"/>
                <w:lang w:val="en-US"/>
              </w:rPr>
              <w:t xml:space="preserve"> </w:t>
            </w:r>
            <w:r w:rsidRPr="0093373F">
              <w:rPr>
                <w:rFonts w:ascii="Calibri" w:eastAsia="Malgun Gothic" w:hAnsi="Calibri" w:cs="Calibri"/>
                <w:b/>
                <w:bCs/>
                <w:sz w:val="16"/>
                <w:szCs w:val="16"/>
              </w:rPr>
              <w:fldChar w:fldCharType="end"/>
            </w:r>
          </w:p>
          <w:p w14:paraId="6469DEC9" w14:textId="77777777" w:rsidR="003C6A5D" w:rsidRPr="0093373F" w:rsidRDefault="003C6A5D" w:rsidP="00D52DE5">
            <w:pPr>
              <w:spacing w:after="0" w:line="240" w:lineRule="auto"/>
              <w:ind w:left="709" w:hanging="709"/>
              <w:rPr>
                <w:rFonts w:ascii="Calibri" w:eastAsia="Malgun Gothic" w:hAnsi="Calibri" w:cs="Calibri"/>
                <w:b/>
                <w:bCs/>
                <w:sz w:val="16"/>
                <w:szCs w:val="16"/>
              </w:rPr>
            </w:pPr>
          </w:p>
          <w:p w14:paraId="1E139D70" w14:textId="4C94B45D" w:rsidR="00D52DE5" w:rsidRPr="0093373F" w:rsidRDefault="003C6A5D" w:rsidP="00D52DE5">
            <w:pPr>
              <w:spacing w:after="0" w:line="240" w:lineRule="auto"/>
              <w:ind w:left="709" w:hanging="709"/>
              <w:rPr>
                <w:rFonts w:ascii="Calibri" w:eastAsia="Malgun Gothic" w:hAnsi="Calibri" w:cs="Calibri"/>
                <w:b/>
                <w:bCs/>
                <w:sz w:val="16"/>
                <w:szCs w:val="16"/>
              </w:rPr>
            </w:pPr>
            <w:r w:rsidRPr="0093373F">
              <w:rPr>
                <w:rFonts w:ascii="Calibri" w:eastAsia="Malgun Gothic" w:hAnsi="Calibri" w:cs="Calibri"/>
                <w:b/>
                <w:bCs/>
                <w:sz w:val="16"/>
                <w:szCs w:val="16"/>
              </w:rPr>
              <w:t>Molecular studies</w:t>
            </w:r>
          </w:p>
          <w:p w14:paraId="63190543" w14:textId="495CE1D0" w:rsidR="0093373F" w:rsidRPr="0093373F" w:rsidRDefault="0093373F" w:rsidP="0093373F">
            <w:pPr>
              <w:spacing w:after="0" w:line="240" w:lineRule="auto"/>
              <w:rPr>
                <w:rFonts w:ascii="Calibri" w:eastAsia="Malgun Gothic" w:hAnsi="Calibri" w:cs="Calibri"/>
                <w:sz w:val="16"/>
                <w:szCs w:val="16"/>
              </w:rPr>
            </w:pPr>
            <w:r w:rsidRPr="0093373F">
              <w:rPr>
                <w:rFonts w:ascii="Calibri" w:eastAsia="Malgun Gothic" w:hAnsi="Calibri" w:cs="Calibri"/>
                <w:sz w:val="16"/>
                <w:szCs w:val="16"/>
              </w:rPr>
              <w:t xml:space="preserve">Molecular studies have not been applied routinely for the diagnosis of </w:t>
            </w:r>
            <w:r w:rsidR="00397604">
              <w:rPr>
                <w:rFonts w:ascii="Calibri" w:eastAsia="Malgun Gothic" w:hAnsi="Calibri" w:cs="Calibri"/>
                <w:sz w:val="16"/>
                <w:szCs w:val="16"/>
              </w:rPr>
              <w:t>TET</w:t>
            </w:r>
            <w:r w:rsidRPr="0093373F">
              <w:rPr>
                <w:rFonts w:ascii="Calibri" w:eastAsia="Malgun Gothic" w:hAnsi="Calibri" w:cs="Calibri"/>
                <w:sz w:val="16"/>
                <w:szCs w:val="16"/>
              </w:rPr>
              <w:t xml:space="preserve">. A subset of thymic mucoepidermoid carcinomas harbor </w:t>
            </w:r>
            <w:r w:rsidRPr="0093373F">
              <w:rPr>
                <w:rFonts w:ascii="Calibri" w:eastAsia="Malgun Gothic" w:hAnsi="Calibri" w:cs="Calibri"/>
                <w:i/>
                <w:iCs/>
                <w:sz w:val="16"/>
                <w:szCs w:val="16"/>
              </w:rPr>
              <w:t>MAML2</w:t>
            </w:r>
            <w:r w:rsidRPr="0093373F">
              <w:rPr>
                <w:rFonts w:ascii="Calibri" w:eastAsia="Malgun Gothic" w:hAnsi="Calibri" w:cs="Calibri"/>
                <w:sz w:val="16"/>
                <w:szCs w:val="16"/>
              </w:rPr>
              <w:t xml:space="preserve"> rearrangements.</w:t>
            </w:r>
            <w:r w:rsidRPr="0093373F">
              <w:rPr>
                <w:rFonts w:ascii="Calibri" w:eastAsia="Malgun Gothic" w:hAnsi="Calibri" w:cs="Calibri"/>
                <w:sz w:val="16"/>
                <w:szCs w:val="16"/>
              </w:rPr>
              <w:fldChar w:fldCharType="begin">
                <w:fldData xml:space="preserve">PEVuZE5vdGU+PENpdGU+PEF1dGhvcj5Sb2RlbjwvQXV0aG9yPjxZZWFyPjIwMTM8L1llYXI+PFJl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</w:fldData>
              </w:fldChar>
            </w:r>
            <w:r w:rsidRPr="0093373F">
              <w:rPr>
                <w:rFonts w:ascii="Calibri" w:eastAsia="Malgun Gothic" w:hAnsi="Calibri" w:cs="Calibri"/>
                <w:sz w:val="16"/>
                <w:szCs w:val="16"/>
              </w:rPr>
              <w:instrText xml:space="preserve"> ADDIN EN.CITE </w:instrText>
            </w:r>
            <w:r w:rsidRPr="0093373F">
              <w:rPr>
                <w:rFonts w:ascii="Calibri" w:eastAsia="Malgun Gothic" w:hAnsi="Calibri" w:cs="Calibri"/>
                <w:sz w:val="16"/>
                <w:szCs w:val="16"/>
              </w:rPr>
              <w:fldChar w:fldCharType="begin">
                <w:fldData xml:space="preserve">PEVuZE5vdGU+PENpdGU+PEF1dGhvcj5Sb2RlbjwvQXV0aG9yPjxZZWFyPjIwMTM8L1llYXI+PFJl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</w:fldData>
              </w:fldChar>
            </w:r>
            <w:r w:rsidRPr="0093373F">
              <w:rPr>
                <w:rFonts w:ascii="Calibri" w:eastAsia="Malgun Gothic" w:hAnsi="Calibri" w:cs="Calibri"/>
                <w:sz w:val="16"/>
                <w:szCs w:val="16"/>
              </w:rPr>
              <w:instrText xml:space="preserve"> ADDIN EN.CITE.DATA </w:instrText>
            </w:r>
            <w:r w:rsidRPr="0093373F">
              <w:rPr>
                <w:rFonts w:ascii="Calibri" w:eastAsia="Malgun Gothic" w:hAnsi="Calibri" w:cs="Calibri"/>
                <w:sz w:val="16"/>
                <w:szCs w:val="16"/>
              </w:rPr>
            </w:r>
            <w:r w:rsidRPr="0093373F">
              <w:rPr>
                <w:rFonts w:ascii="Calibri" w:eastAsia="Malgun Gothic" w:hAnsi="Calibri" w:cs="Calibri"/>
                <w:sz w:val="16"/>
                <w:szCs w:val="16"/>
              </w:rPr>
              <w:fldChar w:fldCharType="end"/>
            </w:r>
            <w:r w:rsidRPr="0093373F">
              <w:rPr>
                <w:rFonts w:ascii="Calibri" w:eastAsia="Malgun Gothic" w:hAnsi="Calibri" w:cs="Calibri"/>
                <w:sz w:val="16"/>
                <w:szCs w:val="16"/>
              </w:rPr>
            </w:r>
            <w:r w:rsidRPr="0093373F">
              <w:rPr>
                <w:rFonts w:ascii="Calibri" w:eastAsia="Malgun Gothic" w:hAnsi="Calibri" w:cs="Calibri"/>
                <w:sz w:val="16"/>
                <w:szCs w:val="16"/>
              </w:rPr>
              <w:fldChar w:fldCharType="separate"/>
            </w:r>
            <w:r w:rsidRPr="0093373F">
              <w:rPr>
                <w:rFonts w:ascii="Calibri" w:eastAsia="Malgun Gothic" w:hAnsi="Calibri" w:cs="Calibri"/>
                <w:noProof/>
                <w:sz w:val="16"/>
                <w:szCs w:val="16"/>
                <w:vertAlign w:val="superscript"/>
              </w:rPr>
              <w:t>1</w:t>
            </w:r>
            <w:r w:rsidRPr="0093373F">
              <w:rPr>
                <w:rFonts w:ascii="Calibri" w:eastAsia="Malgun Gothic" w:hAnsi="Calibri" w:cs="Calibri"/>
                <w:sz w:val="16"/>
                <w:szCs w:val="16"/>
              </w:rPr>
              <w:fldChar w:fldCharType="end"/>
            </w:r>
            <w:r w:rsidRPr="0093373F">
              <w:rPr>
                <w:rFonts w:ascii="Calibri" w:eastAsia="Malgun Gothic" w:hAnsi="Calibri" w:cs="Calibri"/>
                <w:sz w:val="16"/>
                <w:szCs w:val="16"/>
              </w:rPr>
              <w:t xml:space="preserve"> In addition, </w:t>
            </w:r>
            <w:r w:rsidRPr="0093373F">
              <w:rPr>
                <w:rFonts w:ascii="Calibri" w:eastAsia="Malgun Gothic" w:hAnsi="Calibri" w:cs="Calibri"/>
                <w:i/>
                <w:iCs/>
                <w:sz w:val="16"/>
                <w:szCs w:val="16"/>
              </w:rPr>
              <w:t>MAML2-YAP1</w:t>
            </w:r>
            <w:r w:rsidRPr="0093373F">
              <w:rPr>
                <w:rFonts w:ascii="Calibri" w:eastAsia="Malgun Gothic" w:hAnsi="Calibri" w:cs="Calibri"/>
                <w:sz w:val="16"/>
                <w:szCs w:val="16"/>
              </w:rPr>
              <w:t xml:space="preserve"> gene fusion has been identified in metaplastic thymomas, and might aid in that diagnosis although metaplastic thymoma is in general a morphologic diagnosis that </w:t>
            </w:r>
            <w:r w:rsidRPr="0093373F">
              <w:rPr>
                <w:rFonts w:ascii="Calibri" w:eastAsia="Malgun Gothic" w:hAnsi="Calibri" w:cs="Calibri"/>
                <w:sz w:val="16"/>
                <w:szCs w:val="16"/>
              </w:rPr>
              <w:lastRenderedPageBreak/>
              <w:t>doesn’t require molecular confirmation.</w:t>
            </w:r>
            <w:r w:rsidRPr="0093373F">
              <w:rPr>
                <w:rFonts w:ascii="Calibri" w:eastAsia="Malgun Gothic" w:hAnsi="Calibri" w:cs="Calibri"/>
                <w:sz w:val="16"/>
                <w:szCs w:val="16"/>
              </w:rPr>
              <w:fldChar w:fldCharType="begin"/>
            </w:r>
            <w:r w:rsidRPr="0093373F">
              <w:rPr>
                <w:rFonts w:ascii="Calibri" w:eastAsia="Malgun Gothic" w:hAnsi="Calibri" w:cs="Calibri"/>
                <w:sz w:val="16"/>
                <w:szCs w:val="16"/>
              </w:rPr>
              <w:instrText xml:space="preserve"> ADDIN EN.CITE &lt;EndNote&gt;&lt;Cite&gt;&lt;Author&gt;Vivero&lt;/Author&gt;&lt;Year&gt;2020&lt;/Year&gt;&lt;RecNum&gt;3652&lt;/RecNum&gt;&lt;DisplayText&gt;&lt;style face="superscript"&gt;2&lt;/style&gt;&lt;/DisplayText&gt;&lt;record&gt;&lt;rec-number&gt;3652&lt;/rec-number&gt;&lt;foreign-keys&gt;&lt;key app="EN" db-id="20defpxt3as20tew5zepsdts5xe2att2e2va" timestamp="1611535381"&gt;3652&lt;/key&gt;&lt;/foreign-keys&gt;&lt;ref-type name="Journal Article"&gt;17&lt;/ref-type&gt;&lt;contributors&gt;&lt;authors&gt;&lt;author&gt;Vivero, M.&lt;/author&gt;&lt;author&gt;Davineni, P.&lt;/author&gt;&lt;author&gt;Nardi, V.&lt;/author&gt;&lt;author&gt;Chan, J. K. C.&lt;/author&gt;&lt;author&gt;Sholl, L. M.&lt;/author&gt;&lt;/authors&gt;&lt;/contributors&gt;&lt;auth-address&gt;Department of Pathology, Brigham and Women&amp;apos;s Hospital, 75 Francis Street, Boston, MA, 02115, USA. mvivero@partners.org.&amp;#xD;Department of Pathology, Brigham and Women&amp;apos;s Hospital, 75 Francis Street, Boston, MA, 02115, USA.&amp;#xD;Department of Pathology and Center for Integrative Diagnostics, Massachusetts General Hospital, Boston, MA, USA.&amp;#xD;Department of Pathology, Queen Elizabeth Hospital, Hong Kong SAR, China.&lt;/auth-address&gt;&lt;titles&gt;&lt;title&gt;Metaplastic thymoma: a distinctive thymic neoplasm characterized by YAP1-MAML2 gene fusions&lt;/title&gt;&lt;secondary-title&gt;Mod Pathol&lt;/secondary-title&gt;&lt;/titles&gt;&lt;periodical&gt;&lt;full-title&gt;Mod Pathol&lt;/full-title&gt;&lt;/periodical&gt;&lt;pages&gt;560-565&lt;/pages&gt;&lt;volume&gt;33&lt;/volume&gt;&lt;number&gt;4&lt;/number&gt;&lt;edition&gt;2019/10/24&lt;/edition&gt;&lt;dates&gt;&lt;year&gt;2020&lt;/year&gt;&lt;pub-dates&gt;&lt;date&gt;Apr&lt;/date&gt;&lt;/pub-dates&gt;&lt;/dates&gt;&lt;isbn&gt;0893-3952&lt;/isbn&gt;&lt;accession-num&gt;31641231&lt;/accession-num&gt;&lt;urls&gt;&lt;/urls&gt;&lt;electronic-resource-num&gt;10.1038/s41379-019-0382-x&lt;/electronic-resource-num&gt;&lt;remote-database-provider&gt;NLM&lt;/remote-database-provider&gt;&lt;language&gt;eng&lt;/language&gt;&lt;/record&gt;&lt;/Cite&gt;&lt;/EndNote&gt;</w:instrText>
            </w:r>
            <w:r w:rsidRPr="0093373F">
              <w:rPr>
                <w:rFonts w:ascii="Calibri" w:eastAsia="Malgun Gothic" w:hAnsi="Calibri" w:cs="Calibri"/>
                <w:sz w:val="16"/>
                <w:szCs w:val="16"/>
              </w:rPr>
              <w:fldChar w:fldCharType="separate"/>
            </w:r>
            <w:r w:rsidRPr="0093373F">
              <w:rPr>
                <w:rFonts w:ascii="Calibri" w:eastAsia="Malgun Gothic" w:hAnsi="Calibri" w:cs="Calibri"/>
                <w:noProof/>
                <w:sz w:val="16"/>
                <w:szCs w:val="16"/>
                <w:vertAlign w:val="superscript"/>
              </w:rPr>
              <w:t>2</w:t>
            </w:r>
            <w:r w:rsidRPr="0093373F">
              <w:rPr>
                <w:rFonts w:ascii="Calibri" w:eastAsia="Malgun Gothic" w:hAnsi="Calibri" w:cs="Calibri"/>
                <w:sz w:val="16"/>
                <w:szCs w:val="16"/>
              </w:rPr>
              <w:fldChar w:fldCharType="end"/>
            </w:r>
            <w:r w:rsidRPr="0093373F">
              <w:rPr>
                <w:rFonts w:ascii="Calibri" w:eastAsia="Malgun Gothic" w:hAnsi="Calibri" w:cs="Calibri"/>
                <w:sz w:val="16"/>
                <w:szCs w:val="16"/>
              </w:rPr>
              <w:t xml:space="preserve"> </w:t>
            </w:r>
            <w:bookmarkStart w:id="64" w:name="_Hlk81321217"/>
            <w:r w:rsidRPr="0093373F">
              <w:rPr>
                <w:rFonts w:ascii="Calibri" w:eastAsia="Malgun Gothic" w:hAnsi="Calibri" w:cs="Calibri"/>
                <w:sz w:val="16"/>
                <w:szCs w:val="16"/>
              </w:rPr>
              <w:t xml:space="preserve">Testing for targetable </w:t>
            </w:r>
            <w:r w:rsidRPr="0093373F">
              <w:rPr>
                <w:rFonts w:ascii="Calibri" w:eastAsia="Malgun Gothic" w:hAnsi="Calibri" w:cs="Calibri"/>
                <w:i/>
                <w:iCs/>
                <w:sz w:val="16"/>
                <w:szCs w:val="16"/>
              </w:rPr>
              <w:t>KIT</w:t>
            </w:r>
            <w:r w:rsidRPr="0093373F">
              <w:rPr>
                <w:rFonts w:ascii="Calibri" w:eastAsia="Malgun Gothic" w:hAnsi="Calibri" w:cs="Calibri"/>
                <w:sz w:val="16"/>
                <w:szCs w:val="16"/>
              </w:rPr>
              <w:t xml:space="preserve"> mutations may be requested by the oncologist in some thymic carcinomas for treatment purposes.</w:t>
            </w:r>
            <w:bookmarkEnd w:id="64"/>
          </w:p>
          <w:p w14:paraId="5AC3552F" w14:textId="77777777" w:rsidR="0093373F" w:rsidRPr="0093373F" w:rsidRDefault="0093373F" w:rsidP="0093373F">
            <w:pPr>
              <w:spacing w:after="0" w:line="240" w:lineRule="auto"/>
              <w:rPr>
                <w:rFonts w:ascii="Calibri" w:eastAsia="Malgun Gothic" w:hAnsi="Calibri" w:cs="Calibri"/>
                <w:sz w:val="16"/>
                <w:szCs w:val="16"/>
              </w:rPr>
            </w:pPr>
          </w:p>
          <w:p w14:paraId="12A7CC23" w14:textId="398F6D46" w:rsidR="0093373F" w:rsidRPr="0093373F" w:rsidRDefault="0093373F" w:rsidP="0093373F">
            <w:pPr>
              <w:spacing w:after="0" w:line="240" w:lineRule="auto"/>
              <w:ind w:left="567" w:hanging="567"/>
              <w:rPr>
                <w:rFonts w:ascii="Calibri" w:eastAsia="Malgun Gothic" w:hAnsi="Calibri" w:cs="Calibri"/>
                <w:b/>
                <w:bCs/>
                <w:sz w:val="16"/>
                <w:szCs w:val="16"/>
              </w:rPr>
            </w:pPr>
            <w:r w:rsidRPr="0093373F">
              <w:rPr>
                <w:rFonts w:ascii="Calibri" w:eastAsia="Malgun Gothic" w:hAnsi="Calibri" w:cs="Calibri"/>
                <w:b/>
                <w:bCs/>
                <w:sz w:val="16"/>
                <w:szCs w:val="16"/>
              </w:rPr>
              <w:t>References</w:t>
            </w:r>
          </w:p>
          <w:p w14:paraId="55170886" w14:textId="77777777" w:rsidR="0093373F" w:rsidRPr="0093373F" w:rsidRDefault="0093373F" w:rsidP="007A6DAF">
            <w:pPr>
              <w:spacing w:after="0" w:line="240" w:lineRule="auto"/>
              <w:ind w:left="345" w:hanging="345"/>
              <w:rPr>
                <w:rFonts w:ascii="Calibri" w:eastAsia="Malgun Gothic" w:hAnsi="Calibri" w:cs="Calibri"/>
                <w:noProof/>
                <w:sz w:val="16"/>
                <w:szCs w:val="16"/>
                <w:lang w:val="en-US"/>
              </w:rPr>
            </w:pPr>
            <w:r w:rsidRPr="0093373F">
              <w:rPr>
                <w:rFonts w:ascii="Calibri" w:eastAsia="Malgun Gothic" w:hAnsi="Calibri" w:cs="Calibri"/>
                <w:b/>
                <w:bCs/>
                <w:noProof/>
                <w:sz w:val="16"/>
                <w:szCs w:val="16"/>
                <w:lang w:val="en-US"/>
              </w:rPr>
              <w:fldChar w:fldCharType="begin"/>
            </w:r>
            <w:r w:rsidRPr="0093373F">
              <w:rPr>
                <w:rFonts w:ascii="Calibri" w:eastAsia="Malgun Gothic" w:hAnsi="Calibri" w:cs="Calibri"/>
                <w:b/>
                <w:bCs/>
                <w:noProof/>
                <w:sz w:val="16"/>
                <w:szCs w:val="16"/>
                <w:lang w:val="en-US"/>
              </w:rPr>
              <w:instrText xml:space="preserve"> ADDIN EN.REFLIST </w:instrText>
            </w:r>
            <w:r w:rsidRPr="0093373F">
              <w:rPr>
                <w:rFonts w:ascii="Calibri" w:eastAsia="Malgun Gothic" w:hAnsi="Calibri" w:cs="Calibri"/>
                <w:b/>
                <w:bCs/>
                <w:noProof/>
                <w:sz w:val="16"/>
                <w:szCs w:val="16"/>
                <w:lang w:val="en-US"/>
              </w:rPr>
              <w:fldChar w:fldCharType="separate"/>
            </w:r>
            <w:r w:rsidRPr="0093373F">
              <w:rPr>
                <w:rFonts w:ascii="Calibri" w:eastAsia="Malgun Gothic" w:hAnsi="Calibri" w:cs="Calibri"/>
                <w:noProof/>
                <w:sz w:val="16"/>
                <w:szCs w:val="16"/>
                <w:lang w:val="en-US"/>
              </w:rPr>
              <w:t>1</w:t>
            </w:r>
            <w:r w:rsidRPr="0093373F">
              <w:rPr>
                <w:rFonts w:ascii="Calibri" w:eastAsia="Malgun Gothic" w:hAnsi="Calibri" w:cs="Calibri"/>
                <w:noProof/>
                <w:sz w:val="16"/>
                <w:szCs w:val="16"/>
                <w:lang w:val="en-US"/>
              </w:rPr>
              <w:tab/>
              <w:t xml:space="preserve">Roden AC, Erickson-Johnson MR, Yi ES and García JJ (2013). Analysis of MAML2 rearrangement in mucoepidermoid carcinoma of the thymus. </w:t>
            </w:r>
            <w:r w:rsidRPr="0093373F">
              <w:rPr>
                <w:rFonts w:ascii="Calibri" w:eastAsia="Malgun Gothic" w:hAnsi="Calibri" w:cs="Calibri"/>
                <w:i/>
                <w:noProof/>
                <w:sz w:val="16"/>
                <w:szCs w:val="16"/>
                <w:lang w:val="en-US"/>
              </w:rPr>
              <w:t>Hum Pathol</w:t>
            </w:r>
            <w:r w:rsidRPr="0093373F">
              <w:rPr>
                <w:rFonts w:ascii="Calibri" w:eastAsia="Malgun Gothic" w:hAnsi="Calibri" w:cs="Calibri"/>
                <w:noProof/>
                <w:sz w:val="16"/>
                <w:szCs w:val="16"/>
                <w:lang w:val="en-US"/>
              </w:rPr>
              <w:t xml:space="preserve"> 44(12):2799-2805.</w:t>
            </w:r>
          </w:p>
          <w:p w14:paraId="40EA3664" w14:textId="4665BF56" w:rsidR="00D52DE5" w:rsidRPr="0093373F" w:rsidRDefault="0093373F" w:rsidP="007A7D93">
            <w:pPr>
              <w:spacing w:after="100" w:line="240" w:lineRule="auto"/>
              <w:ind w:left="345" w:hanging="345"/>
              <w:rPr>
                <w:rFonts w:ascii="Calibri" w:hAnsi="Calibri" w:cs="Calibri"/>
                <w:iCs/>
                <w:sz w:val="16"/>
                <w:szCs w:val="16"/>
              </w:rPr>
            </w:pPr>
            <w:r w:rsidRPr="0093373F">
              <w:rPr>
                <w:rFonts w:ascii="Calibri" w:eastAsia="Malgun Gothic" w:hAnsi="Calibri" w:cs="Calibri"/>
                <w:noProof/>
                <w:sz w:val="16"/>
                <w:szCs w:val="16"/>
                <w:lang w:val="en-US"/>
              </w:rPr>
              <w:t>2</w:t>
            </w:r>
            <w:r w:rsidRPr="0093373F">
              <w:rPr>
                <w:rFonts w:ascii="Calibri" w:eastAsia="Malgun Gothic" w:hAnsi="Calibri" w:cs="Calibri"/>
                <w:noProof/>
                <w:sz w:val="16"/>
                <w:szCs w:val="16"/>
                <w:lang w:val="en-US"/>
              </w:rPr>
              <w:tab/>
              <w:t xml:space="preserve">Vivero M, Davineni P, Nardi V, Chan JKC and Sholl LM (2020). Metaplastic thymoma: a distinctive thymic neoplasm characterized by YAP1-MAML2 gene fusions. </w:t>
            </w:r>
            <w:r w:rsidRPr="0093373F">
              <w:rPr>
                <w:rFonts w:ascii="Calibri" w:eastAsia="Malgun Gothic" w:hAnsi="Calibri" w:cs="Calibri"/>
                <w:i/>
                <w:noProof/>
                <w:sz w:val="16"/>
                <w:szCs w:val="16"/>
                <w:lang w:val="en-US"/>
              </w:rPr>
              <w:t>Mod Pathol</w:t>
            </w:r>
            <w:r w:rsidRPr="0093373F">
              <w:rPr>
                <w:rFonts w:ascii="Calibri" w:eastAsia="Malgun Gothic" w:hAnsi="Calibri" w:cs="Calibri"/>
                <w:noProof/>
                <w:sz w:val="16"/>
                <w:szCs w:val="16"/>
                <w:lang w:val="en-US"/>
              </w:rPr>
              <w:t xml:space="preserve"> 33(4):560-565. </w:t>
            </w:r>
            <w:r w:rsidRPr="0093373F">
              <w:rPr>
                <w:rFonts w:ascii="Calibri" w:eastAsia="Malgun Gothic" w:hAnsi="Calibri" w:cs="Calibri"/>
                <w:b/>
                <w:bCs/>
                <w:sz w:val="16"/>
                <w:szCs w:val="16"/>
              </w:rPr>
              <w:fldChar w:fldCharType="end"/>
            </w:r>
          </w:p>
        </w:tc>
        <w:tc>
          <w:tcPr>
            <w:tcW w:w="1701" w:type="dxa"/>
            <w:shd w:val="clear" w:color="auto" w:fill="auto"/>
          </w:tcPr>
          <w:p w14:paraId="4574542C" w14:textId="77777777" w:rsidR="00A42E25" w:rsidRPr="0093373F" w:rsidRDefault="00A42E25" w:rsidP="00A42E25">
            <w:pPr>
              <w:autoSpaceDE w:val="0"/>
              <w:autoSpaceDN w:val="0"/>
              <w:adjustRightInd w:val="0"/>
              <w:spacing w:after="0" w:line="240" w:lineRule="auto"/>
              <w:rPr>
                <w:rFonts w:ascii="Calibri" w:hAnsi="Calibri" w:cs="Calibri"/>
                <w:sz w:val="16"/>
                <w:szCs w:val="16"/>
              </w:rPr>
            </w:pPr>
            <w:r w:rsidRPr="0093373F">
              <w:rPr>
                <w:rFonts w:ascii="Calibri" w:hAnsi="Calibri" w:cs="Calibri"/>
                <w:sz w:val="16"/>
                <w:szCs w:val="16"/>
                <w:vertAlign w:val="superscript"/>
              </w:rPr>
              <w:lastRenderedPageBreak/>
              <w:t>c</w:t>
            </w:r>
            <w:r w:rsidRPr="0093373F">
              <w:rPr>
                <w:rFonts w:ascii="Calibri" w:hAnsi="Calibri" w:cs="Calibri"/>
                <w:sz w:val="16"/>
                <w:szCs w:val="16"/>
              </w:rPr>
              <w:t xml:space="preserve"> Applicable to all biopsies, thymectomy and resection specimens of</w:t>
            </w:r>
          </w:p>
          <w:p w14:paraId="7435725E" w14:textId="1ACE0303" w:rsidR="00F23BED" w:rsidRPr="0093373F" w:rsidRDefault="00A42E25" w:rsidP="00A42E25">
            <w:pPr>
              <w:autoSpaceDE w:val="0"/>
              <w:autoSpaceDN w:val="0"/>
              <w:adjustRightInd w:val="0"/>
              <w:spacing w:after="100" w:line="240" w:lineRule="auto"/>
              <w:rPr>
                <w:rFonts w:ascii="Calibri" w:hAnsi="Calibri" w:cs="Calibri"/>
                <w:iCs/>
                <w:color w:val="221E1F"/>
                <w:sz w:val="16"/>
                <w:szCs w:val="16"/>
              </w:rPr>
            </w:pPr>
            <w:r w:rsidRPr="0093373F">
              <w:rPr>
                <w:rFonts w:ascii="Calibri" w:hAnsi="Calibri" w:cs="Calibri"/>
                <w:sz w:val="16"/>
                <w:szCs w:val="16"/>
              </w:rPr>
              <w:t>thymic carcinomas and thymic neuroendocrine tumours</w:t>
            </w:r>
            <w:r w:rsidRPr="0093373F">
              <w:rPr>
                <w:rFonts w:ascii="Calibri" w:hAnsi="Calibri" w:cs="Calibri"/>
                <w:i/>
                <w:iCs/>
                <w:sz w:val="16"/>
                <w:szCs w:val="16"/>
              </w:rPr>
              <w:t>.</w:t>
            </w:r>
          </w:p>
        </w:tc>
      </w:tr>
      <w:tr w:rsidR="004032AB" w:rsidRPr="0093373F" w14:paraId="7341CAA8" w14:textId="77777777" w:rsidTr="00F0433B">
        <w:trPr>
          <w:trHeight w:val="328"/>
        </w:trPr>
        <w:tc>
          <w:tcPr>
            <w:tcW w:w="866" w:type="dxa"/>
            <w:shd w:val="clear" w:color="auto" w:fill="EEECE1" w:themeFill="background2"/>
          </w:tcPr>
          <w:p w14:paraId="5D7F446E" w14:textId="2708031E" w:rsidR="004032AB" w:rsidRPr="0093373F" w:rsidRDefault="004032AB" w:rsidP="00FF1E76">
            <w:pPr>
              <w:spacing w:after="0" w:line="240" w:lineRule="auto"/>
              <w:rPr>
                <w:rFonts w:ascii="Calibri" w:hAnsi="Calibri" w:cs="Calibri"/>
                <w:sz w:val="16"/>
                <w:szCs w:val="16"/>
              </w:rPr>
            </w:pPr>
            <w:r>
              <w:rPr>
                <w:rFonts w:ascii="Calibri" w:hAnsi="Calibri" w:cs="Calibri"/>
                <w:sz w:val="16"/>
                <w:szCs w:val="16"/>
              </w:rPr>
              <w:lastRenderedPageBreak/>
              <w:t>Core</w:t>
            </w:r>
          </w:p>
        </w:tc>
        <w:tc>
          <w:tcPr>
            <w:tcW w:w="1843" w:type="dxa"/>
            <w:shd w:val="clear" w:color="auto" w:fill="EEECE1" w:themeFill="background2"/>
          </w:tcPr>
          <w:p w14:paraId="76710DC5" w14:textId="3E087DC7" w:rsidR="004032AB" w:rsidRPr="0093373F" w:rsidRDefault="004032AB" w:rsidP="006F373A">
            <w:pPr>
              <w:spacing w:after="0" w:line="240" w:lineRule="auto"/>
              <w:rPr>
                <w:rFonts w:ascii="Calibri" w:hAnsi="Calibri" w:cs="Calibri"/>
                <w:bCs/>
                <w:sz w:val="16"/>
                <w:szCs w:val="16"/>
              </w:rPr>
            </w:pPr>
            <w:r w:rsidRPr="004032AB">
              <w:rPr>
                <w:rFonts w:ascii="Calibri" w:hAnsi="Calibri" w:cs="Calibri"/>
                <w:bCs/>
                <w:sz w:val="16"/>
                <w:szCs w:val="16"/>
              </w:rPr>
              <w:t>HISTOLOGICALLY CONFIRMED DISTANT METASTASES</w:t>
            </w:r>
          </w:p>
        </w:tc>
        <w:tc>
          <w:tcPr>
            <w:tcW w:w="2551" w:type="dxa"/>
            <w:shd w:val="clear" w:color="auto" w:fill="auto"/>
          </w:tcPr>
          <w:p w14:paraId="1ABB5DF3" w14:textId="77777777" w:rsidR="00CA204D" w:rsidRPr="00CA204D" w:rsidRDefault="00CA204D" w:rsidP="00CA204D">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CA204D">
              <w:rPr>
                <w:rFonts w:ascii="Calibri" w:hAnsi="Calibri" w:cs="Calibri"/>
                <w:color w:val="221E1F"/>
                <w:sz w:val="16"/>
                <w:szCs w:val="16"/>
              </w:rPr>
              <w:t>Not identified</w:t>
            </w:r>
          </w:p>
          <w:p w14:paraId="6A2A284A" w14:textId="210FEE9F" w:rsidR="004032AB" w:rsidRPr="0093373F" w:rsidRDefault="00CA204D" w:rsidP="00CA204D">
            <w:pPr>
              <w:numPr>
                <w:ilvl w:val="0"/>
                <w:numId w:val="2"/>
              </w:numPr>
              <w:autoSpaceDE w:val="0"/>
              <w:autoSpaceDN w:val="0"/>
              <w:adjustRightInd w:val="0"/>
              <w:spacing w:after="100" w:line="240" w:lineRule="auto"/>
              <w:ind w:left="204" w:hanging="204"/>
              <w:contextualSpacing/>
              <w:rPr>
                <w:rFonts w:ascii="Calibri" w:hAnsi="Calibri" w:cs="Calibri"/>
                <w:b/>
                <w:bCs/>
                <w:sz w:val="16"/>
                <w:szCs w:val="16"/>
              </w:rPr>
            </w:pPr>
            <w:r w:rsidRPr="00CA204D">
              <w:rPr>
                <w:rFonts w:ascii="Calibri" w:hAnsi="Calibri" w:cs="Calibri"/>
                <w:color w:val="221E1F"/>
                <w:sz w:val="16"/>
                <w:szCs w:val="16"/>
              </w:rPr>
              <w:t xml:space="preserve">Present, </w:t>
            </w:r>
            <w:r w:rsidRPr="00CA204D">
              <w:rPr>
                <w:rFonts w:ascii="Calibri" w:hAnsi="Calibri" w:cs="Calibri"/>
                <w:i/>
                <w:iCs/>
                <w:color w:val="221E1F"/>
                <w:sz w:val="16"/>
                <w:szCs w:val="16"/>
              </w:rPr>
              <w:t>specify site(s)</w:t>
            </w:r>
          </w:p>
        </w:tc>
        <w:tc>
          <w:tcPr>
            <w:tcW w:w="8222" w:type="dxa"/>
            <w:shd w:val="clear" w:color="auto" w:fill="auto"/>
          </w:tcPr>
          <w:p w14:paraId="6E58841C" w14:textId="21E191D8" w:rsidR="004032AB" w:rsidRPr="00D44AA7" w:rsidRDefault="00D44AA7" w:rsidP="00D44AA7">
            <w:pPr>
              <w:autoSpaceDE w:val="0"/>
              <w:autoSpaceDN w:val="0"/>
              <w:adjustRightInd w:val="0"/>
              <w:spacing w:after="100" w:line="240" w:lineRule="auto"/>
              <w:rPr>
                <w:rFonts w:cs="Calibri"/>
                <w:b/>
                <w:bCs/>
                <w:sz w:val="16"/>
                <w:szCs w:val="16"/>
              </w:rPr>
            </w:pPr>
            <w:r w:rsidRPr="00D44AA7">
              <w:rPr>
                <w:sz w:val="16"/>
                <w:szCs w:val="16"/>
                <w:lang w:eastAsia="en-AU"/>
              </w:rPr>
              <w:t>Documentation of known metastatic disease is an important part of the pathology report. Such information, if available, should be recorded with as much detail as is available including the site and reference to any relevant prior surgical pathology or cytopathology specimens.</w:t>
            </w:r>
          </w:p>
        </w:tc>
        <w:tc>
          <w:tcPr>
            <w:tcW w:w="1701" w:type="dxa"/>
            <w:shd w:val="clear" w:color="auto" w:fill="auto"/>
          </w:tcPr>
          <w:p w14:paraId="54D10F38" w14:textId="77777777" w:rsidR="004032AB" w:rsidRPr="0093373F" w:rsidRDefault="004032AB" w:rsidP="00A42E25">
            <w:pPr>
              <w:autoSpaceDE w:val="0"/>
              <w:autoSpaceDN w:val="0"/>
              <w:adjustRightInd w:val="0"/>
              <w:spacing w:after="0" w:line="240" w:lineRule="auto"/>
              <w:rPr>
                <w:rFonts w:ascii="Calibri" w:hAnsi="Calibri" w:cs="Calibri"/>
                <w:sz w:val="16"/>
                <w:szCs w:val="16"/>
                <w:vertAlign w:val="superscript"/>
              </w:rPr>
            </w:pPr>
          </w:p>
        </w:tc>
      </w:tr>
      <w:tr w:rsidR="00B147CC" w:rsidRPr="0093373F" w14:paraId="04143CA5" w14:textId="77777777" w:rsidTr="00F0433B">
        <w:trPr>
          <w:trHeight w:val="328"/>
        </w:trPr>
        <w:tc>
          <w:tcPr>
            <w:tcW w:w="866" w:type="dxa"/>
            <w:shd w:val="clear" w:color="auto" w:fill="EEECE1" w:themeFill="background2"/>
          </w:tcPr>
          <w:p w14:paraId="6E109D7D" w14:textId="4533AFCD" w:rsidR="00B147CC" w:rsidRDefault="00C81FA5" w:rsidP="00FF1E76">
            <w:pPr>
              <w:spacing w:after="0" w:line="240" w:lineRule="auto"/>
              <w:rPr>
                <w:rFonts w:ascii="Calibri" w:hAnsi="Calibri" w:cs="Calibri"/>
                <w:sz w:val="16"/>
                <w:szCs w:val="16"/>
              </w:rPr>
            </w:pPr>
            <w:r>
              <w:rPr>
                <w:rFonts w:ascii="Calibri" w:hAnsi="Calibri" w:cs="Calibri"/>
                <w:sz w:val="16"/>
                <w:szCs w:val="16"/>
              </w:rPr>
              <w:t>Core</w:t>
            </w:r>
          </w:p>
        </w:tc>
        <w:tc>
          <w:tcPr>
            <w:tcW w:w="1843" w:type="dxa"/>
            <w:shd w:val="clear" w:color="auto" w:fill="EEECE1" w:themeFill="background2"/>
          </w:tcPr>
          <w:p w14:paraId="21C93FE6" w14:textId="77777777" w:rsidR="00B147CC" w:rsidRDefault="00C81FA5" w:rsidP="006F373A">
            <w:pPr>
              <w:spacing w:after="0" w:line="240" w:lineRule="auto"/>
              <w:rPr>
                <w:rFonts w:ascii="Calibri" w:hAnsi="Calibri" w:cs="Calibri"/>
                <w:bCs/>
                <w:sz w:val="16"/>
                <w:szCs w:val="16"/>
              </w:rPr>
            </w:pPr>
            <w:r w:rsidRPr="00C81FA5">
              <w:rPr>
                <w:rFonts w:ascii="Calibri" w:hAnsi="Calibri" w:cs="Calibri"/>
                <w:bCs/>
                <w:sz w:val="16"/>
                <w:szCs w:val="16"/>
              </w:rPr>
              <w:t>PATHOLOGICAL STAGING</w:t>
            </w:r>
          </w:p>
          <w:p w14:paraId="23BF60A0" w14:textId="77777777" w:rsidR="00FB60BF" w:rsidRDefault="00FB60BF" w:rsidP="00FB60BF">
            <w:pPr>
              <w:autoSpaceDE w:val="0"/>
              <w:autoSpaceDN w:val="0"/>
              <w:adjustRightInd w:val="0"/>
              <w:spacing w:after="0" w:line="240" w:lineRule="auto"/>
              <w:rPr>
                <w:rFonts w:cstheme="minorHAnsi"/>
                <w:b/>
                <w:bCs/>
                <w:sz w:val="16"/>
                <w:szCs w:val="16"/>
              </w:rPr>
            </w:pPr>
          </w:p>
          <w:p w14:paraId="40A52B2E" w14:textId="1B764846" w:rsidR="00FB60BF" w:rsidRPr="00FB60BF" w:rsidRDefault="00FB60BF" w:rsidP="00FB60BF">
            <w:pPr>
              <w:autoSpaceDE w:val="0"/>
              <w:autoSpaceDN w:val="0"/>
              <w:adjustRightInd w:val="0"/>
              <w:spacing w:after="0" w:line="240" w:lineRule="auto"/>
              <w:rPr>
                <w:rFonts w:cstheme="minorHAnsi"/>
                <w:sz w:val="16"/>
                <w:szCs w:val="16"/>
              </w:rPr>
            </w:pPr>
            <w:r w:rsidRPr="00FB60BF">
              <w:rPr>
                <w:rFonts w:cstheme="minorHAnsi"/>
                <w:sz w:val="16"/>
                <w:szCs w:val="16"/>
              </w:rPr>
              <w:t>TNM Staging for thymic epithelial tumours (UICC TNM 8</w:t>
            </w:r>
            <w:r w:rsidRPr="00FB60BF">
              <w:rPr>
                <w:rFonts w:cstheme="minorHAnsi"/>
                <w:sz w:val="16"/>
                <w:szCs w:val="16"/>
                <w:vertAlign w:val="superscript"/>
              </w:rPr>
              <w:t>th</w:t>
            </w:r>
            <w:r w:rsidRPr="00FB60BF">
              <w:rPr>
                <w:rFonts w:cstheme="minorHAnsi"/>
                <w:sz w:val="16"/>
                <w:szCs w:val="16"/>
              </w:rPr>
              <w:t xml:space="preserve"> edition)</w:t>
            </w:r>
            <w:r w:rsidRPr="00FB60BF">
              <w:rPr>
                <w:rFonts w:cstheme="minorHAnsi"/>
                <w:sz w:val="18"/>
                <w:szCs w:val="18"/>
                <w:vertAlign w:val="superscript"/>
              </w:rPr>
              <w:t>d</w:t>
            </w:r>
          </w:p>
          <w:p w14:paraId="0E76ADFD" w14:textId="3A4C7249" w:rsidR="00FB60BF" w:rsidRPr="004032AB" w:rsidRDefault="00FB60BF" w:rsidP="006F373A">
            <w:pPr>
              <w:spacing w:after="0" w:line="240" w:lineRule="auto"/>
              <w:rPr>
                <w:rFonts w:ascii="Calibri" w:hAnsi="Calibri" w:cs="Calibri"/>
                <w:bCs/>
                <w:sz w:val="16"/>
                <w:szCs w:val="16"/>
              </w:rPr>
            </w:pPr>
          </w:p>
        </w:tc>
        <w:tc>
          <w:tcPr>
            <w:tcW w:w="2551" w:type="dxa"/>
            <w:shd w:val="clear" w:color="auto" w:fill="auto"/>
          </w:tcPr>
          <w:p w14:paraId="00B9BB6F" w14:textId="77777777" w:rsidR="00E40A3D" w:rsidRPr="00E40A3D" w:rsidRDefault="00E40A3D" w:rsidP="00E40A3D">
            <w:pPr>
              <w:autoSpaceDE w:val="0"/>
              <w:autoSpaceDN w:val="0"/>
              <w:adjustRightInd w:val="0"/>
              <w:spacing w:after="0" w:line="240" w:lineRule="auto"/>
              <w:rPr>
                <w:rFonts w:cstheme="minorHAnsi"/>
                <w:color w:val="221E1F"/>
                <w:sz w:val="16"/>
                <w:szCs w:val="16"/>
              </w:rPr>
            </w:pPr>
            <w:r w:rsidRPr="00E40A3D">
              <w:rPr>
                <w:rFonts w:cstheme="minorHAnsi"/>
                <w:b/>
                <w:bCs/>
                <w:color w:val="221E1F"/>
                <w:sz w:val="16"/>
                <w:szCs w:val="16"/>
              </w:rPr>
              <w:t xml:space="preserve">TNM Descriptors </w:t>
            </w:r>
            <w:r w:rsidRPr="00E40A3D">
              <w:rPr>
                <w:rFonts w:cstheme="minorHAnsi"/>
                <w:color w:val="221E1F"/>
                <w:sz w:val="16"/>
                <w:szCs w:val="16"/>
              </w:rPr>
              <w:t>(only if applicable) (select all that apply)</w:t>
            </w:r>
          </w:p>
          <w:p w14:paraId="70585009" w14:textId="77777777" w:rsidR="00E40A3D" w:rsidRPr="00E40A3D" w:rsidRDefault="00E40A3D" w:rsidP="00FB60BF">
            <w:pPr>
              <w:numPr>
                <w:ilvl w:val="0"/>
                <w:numId w:val="6"/>
              </w:numPr>
              <w:autoSpaceDE w:val="0"/>
              <w:autoSpaceDN w:val="0"/>
              <w:adjustRightInd w:val="0"/>
              <w:spacing w:after="0" w:line="240" w:lineRule="auto"/>
              <w:ind w:left="171" w:hanging="171"/>
              <w:rPr>
                <w:rFonts w:cs="Verdana"/>
                <w:color w:val="221E1F"/>
                <w:sz w:val="16"/>
                <w:szCs w:val="16"/>
              </w:rPr>
            </w:pPr>
            <w:r w:rsidRPr="00E40A3D">
              <w:rPr>
                <w:rFonts w:cs="Verdana"/>
                <w:color w:val="221E1F"/>
                <w:sz w:val="16"/>
                <w:szCs w:val="16"/>
              </w:rPr>
              <w:t>m - multiple primary tumours</w:t>
            </w:r>
          </w:p>
          <w:p w14:paraId="07036AC0" w14:textId="77777777" w:rsidR="00E40A3D" w:rsidRPr="00E40A3D" w:rsidRDefault="00E40A3D" w:rsidP="00FB60BF">
            <w:pPr>
              <w:numPr>
                <w:ilvl w:val="0"/>
                <w:numId w:val="6"/>
              </w:numPr>
              <w:autoSpaceDE w:val="0"/>
              <w:autoSpaceDN w:val="0"/>
              <w:adjustRightInd w:val="0"/>
              <w:spacing w:after="0" w:line="240" w:lineRule="auto"/>
              <w:ind w:left="171" w:hanging="171"/>
              <w:rPr>
                <w:rFonts w:cs="Verdana"/>
                <w:color w:val="221E1F"/>
                <w:sz w:val="16"/>
                <w:szCs w:val="16"/>
              </w:rPr>
            </w:pPr>
            <w:r w:rsidRPr="00E40A3D">
              <w:rPr>
                <w:rFonts w:cs="Verdana"/>
                <w:color w:val="221E1F"/>
                <w:sz w:val="16"/>
                <w:szCs w:val="16"/>
              </w:rPr>
              <w:t>r - recurrent</w:t>
            </w:r>
          </w:p>
          <w:p w14:paraId="2DDA4387" w14:textId="77777777" w:rsidR="00E40A3D" w:rsidRPr="00FB60BF" w:rsidRDefault="00E40A3D" w:rsidP="00FB60BF">
            <w:pPr>
              <w:numPr>
                <w:ilvl w:val="0"/>
                <w:numId w:val="6"/>
              </w:numPr>
              <w:autoSpaceDE w:val="0"/>
              <w:autoSpaceDN w:val="0"/>
              <w:adjustRightInd w:val="0"/>
              <w:spacing w:after="0" w:line="240" w:lineRule="auto"/>
              <w:ind w:left="171" w:hanging="171"/>
              <w:rPr>
                <w:rFonts w:cs="Verdana"/>
                <w:color w:val="221E1F"/>
                <w:sz w:val="16"/>
                <w:szCs w:val="16"/>
              </w:rPr>
            </w:pPr>
            <w:r w:rsidRPr="00FB60BF">
              <w:rPr>
                <w:rFonts w:cs="Verdana"/>
                <w:color w:val="221E1F"/>
                <w:sz w:val="16"/>
                <w:szCs w:val="16"/>
              </w:rPr>
              <w:t>y - post-therapy</w:t>
            </w:r>
          </w:p>
          <w:p w14:paraId="7E993EF0" w14:textId="77777777" w:rsidR="00E40A3D" w:rsidRPr="00922583" w:rsidRDefault="00E40A3D" w:rsidP="00E40A3D">
            <w:pPr>
              <w:autoSpaceDE w:val="0"/>
              <w:autoSpaceDN w:val="0"/>
              <w:adjustRightInd w:val="0"/>
              <w:spacing w:after="0" w:line="240" w:lineRule="auto"/>
              <w:rPr>
                <w:rFonts w:cstheme="minorHAnsi"/>
                <w:color w:val="221E1F"/>
                <w:sz w:val="16"/>
                <w:szCs w:val="16"/>
              </w:rPr>
            </w:pPr>
          </w:p>
          <w:p w14:paraId="4280BB7C" w14:textId="77777777" w:rsidR="00E40A3D" w:rsidRPr="00922583" w:rsidRDefault="00E40A3D" w:rsidP="00E40A3D">
            <w:pPr>
              <w:autoSpaceDE w:val="0"/>
              <w:autoSpaceDN w:val="0"/>
              <w:adjustRightInd w:val="0"/>
              <w:spacing w:after="0" w:line="240" w:lineRule="auto"/>
              <w:rPr>
                <w:rFonts w:cstheme="minorHAnsi"/>
                <w:b/>
                <w:bCs/>
                <w:color w:val="221E1F"/>
                <w:sz w:val="16"/>
                <w:szCs w:val="16"/>
              </w:rPr>
            </w:pPr>
            <w:r w:rsidRPr="00922583">
              <w:rPr>
                <w:rFonts w:cstheme="minorHAnsi"/>
                <w:b/>
                <w:bCs/>
                <w:color w:val="221E1F"/>
                <w:sz w:val="16"/>
                <w:szCs w:val="16"/>
              </w:rPr>
              <w:t>Primary tumour (</w:t>
            </w:r>
            <w:proofErr w:type="spellStart"/>
            <w:r w:rsidRPr="00922583">
              <w:rPr>
                <w:rFonts w:cstheme="minorHAnsi"/>
                <w:b/>
                <w:bCs/>
                <w:color w:val="221E1F"/>
                <w:sz w:val="16"/>
                <w:szCs w:val="16"/>
              </w:rPr>
              <w:t>pT</w:t>
            </w:r>
            <w:proofErr w:type="spellEnd"/>
            <w:r w:rsidRPr="00922583">
              <w:rPr>
                <w:rFonts w:cstheme="minorHAnsi"/>
                <w:b/>
                <w:bCs/>
                <w:color w:val="221E1F"/>
                <w:sz w:val="16"/>
                <w:szCs w:val="16"/>
              </w:rPr>
              <w:t>)</w:t>
            </w:r>
          </w:p>
          <w:p w14:paraId="31C6DF4B" w14:textId="77777777" w:rsidR="00A168E9" w:rsidRPr="00FB60BF" w:rsidRDefault="00A168E9" w:rsidP="00FB60BF">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proofErr w:type="spellStart"/>
            <w:r w:rsidRPr="00FB60BF">
              <w:rPr>
                <w:rFonts w:ascii="Calibri" w:hAnsi="Calibri" w:cs="Calibri"/>
                <w:color w:val="221E1F"/>
                <w:sz w:val="16"/>
                <w:szCs w:val="16"/>
              </w:rPr>
              <w:t>TX</w:t>
            </w:r>
            <w:r w:rsidRPr="00EF06F8">
              <w:rPr>
                <w:rFonts w:ascii="Calibri" w:hAnsi="Calibri" w:cs="Calibri"/>
                <w:color w:val="221E1F"/>
                <w:sz w:val="18"/>
                <w:szCs w:val="18"/>
                <w:vertAlign w:val="superscript"/>
              </w:rPr>
              <w:t>e</w:t>
            </w:r>
            <w:proofErr w:type="spellEnd"/>
            <w:r w:rsidRPr="00FB60BF">
              <w:rPr>
                <w:rFonts w:ascii="Calibri" w:hAnsi="Calibri" w:cs="Calibri"/>
                <w:color w:val="221E1F"/>
                <w:sz w:val="16"/>
                <w:szCs w:val="16"/>
              </w:rPr>
              <w:t xml:space="preserve"> Primary tumour cannot be assessed</w:t>
            </w:r>
          </w:p>
          <w:p w14:paraId="357110B8" w14:textId="77777777" w:rsidR="00A168E9" w:rsidRPr="00FB60BF" w:rsidRDefault="00A168E9" w:rsidP="00FB60BF">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FB60BF">
              <w:rPr>
                <w:rFonts w:ascii="Calibri" w:hAnsi="Calibri" w:cs="Calibri"/>
                <w:color w:val="221E1F"/>
                <w:sz w:val="16"/>
                <w:szCs w:val="16"/>
              </w:rPr>
              <w:t>T0 No evidence of primary tumour</w:t>
            </w:r>
          </w:p>
          <w:p w14:paraId="57EC91D0" w14:textId="5F626A8A" w:rsidR="00A168E9" w:rsidRPr="003C5374" w:rsidRDefault="00A168E9" w:rsidP="003C5374">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FB60BF">
              <w:rPr>
                <w:rFonts w:ascii="Calibri" w:hAnsi="Calibri" w:cs="Calibri"/>
                <w:color w:val="221E1F"/>
                <w:sz w:val="16"/>
                <w:szCs w:val="16"/>
              </w:rPr>
              <w:t>T1 Tumour encapsulated or extending into the</w:t>
            </w:r>
            <w:r w:rsidR="003C5374">
              <w:rPr>
                <w:rFonts w:ascii="Calibri" w:hAnsi="Calibri" w:cs="Calibri"/>
                <w:color w:val="221E1F"/>
                <w:sz w:val="16"/>
                <w:szCs w:val="16"/>
              </w:rPr>
              <w:t xml:space="preserve"> </w:t>
            </w:r>
            <w:r w:rsidRPr="003C5374">
              <w:rPr>
                <w:rFonts w:ascii="Calibri" w:hAnsi="Calibri" w:cs="Calibri"/>
                <w:color w:val="221E1F"/>
                <w:sz w:val="16"/>
                <w:szCs w:val="16"/>
              </w:rPr>
              <w:t>mediastinal fat, may involve the mediastinal pleura</w:t>
            </w:r>
          </w:p>
          <w:p w14:paraId="29A2C4B0" w14:textId="77777777" w:rsidR="00A168E9" w:rsidRPr="00FB60BF" w:rsidRDefault="00A168E9" w:rsidP="00661262">
            <w:pPr>
              <w:numPr>
                <w:ilvl w:val="0"/>
                <w:numId w:val="2"/>
              </w:numPr>
              <w:autoSpaceDE w:val="0"/>
              <w:autoSpaceDN w:val="0"/>
              <w:adjustRightInd w:val="0"/>
              <w:spacing w:after="100" w:line="240" w:lineRule="auto"/>
              <w:ind w:left="341" w:hanging="142"/>
              <w:contextualSpacing/>
              <w:rPr>
                <w:rFonts w:ascii="Calibri" w:hAnsi="Calibri" w:cs="Calibri"/>
                <w:color w:val="221E1F"/>
                <w:sz w:val="16"/>
                <w:szCs w:val="16"/>
              </w:rPr>
            </w:pPr>
            <w:r w:rsidRPr="00FB60BF">
              <w:rPr>
                <w:rFonts w:ascii="Calibri" w:hAnsi="Calibri" w:cs="Calibri"/>
                <w:color w:val="221E1F"/>
                <w:sz w:val="16"/>
                <w:szCs w:val="16"/>
              </w:rPr>
              <w:t>T1a No mediastinal pleural involvement</w:t>
            </w:r>
          </w:p>
          <w:p w14:paraId="64604B88" w14:textId="77777777" w:rsidR="00A168E9" w:rsidRPr="00FB60BF" w:rsidRDefault="00A168E9" w:rsidP="00661262">
            <w:pPr>
              <w:numPr>
                <w:ilvl w:val="0"/>
                <w:numId w:val="2"/>
              </w:numPr>
              <w:autoSpaceDE w:val="0"/>
              <w:autoSpaceDN w:val="0"/>
              <w:adjustRightInd w:val="0"/>
              <w:spacing w:after="100" w:line="240" w:lineRule="auto"/>
              <w:ind w:left="341" w:hanging="142"/>
              <w:contextualSpacing/>
              <w:rPr>
                <w:rFonts w:ascii="Calibri" w:hAnsi="Calibri" w:cs="Calibri"/>
                <w:color w:val="221E1F"/>
                <w:sz w:val="16"/>
                <w:szCs w:val="16"/>
              </w:rPr>
            </w:pPr>
            <w:r w:rsidRPr="00FB60BF">
              <w:rPr>
                <w:rFonts w:ascii="Calibri" w:hAnsi="Calibri" w:cs="Calibri"/>
                <w:color w:val="221E1F"/>
                <w:sz w:val="16"/>
                <w:szCs w:val="16"/>
              </w:rPr>
              <w:t>T1b Direct invasion of the mediastinal pleura</w:t>
            </w:r>
          </w:p>
          <w:p w14:paraId="5D3E9811" w14:textId="126D2D15" w:rsidR="00A168E9" w:rsidRPr="00FB60BF" w:rsidRDefault="00A168E9" w:rsidP="00FB60BF">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FB60BF">
              <w:rPr>
                <w:rFonts w:ascii="Calibri" w:hAnsi="Calibri" w:cs="Calibri"/>
                <w:color w:val="221E1F"/>
                <w:sz w:val="16"/>
                <w:szCs w:val="16"/>
              </w:rPr>
              <w:t>T2 Tumour with direct</w:t>
            </w:r>
            <w:r w:rsidR="003C5374">
              <w:rPr>
                <w:rFonts w:ascii="Calibri" w:hAnsi="Calibri" w:cs="Calibri"/>
                <w:color w:val="221E1F"/>
                <w:sz w:val="16"/>
                <w:szCs w:val="16"/>
              </w:rPr>
              <w:t xml:space="preserve"> </w:t>
            </w:r>
            <w:r w:rsidRPr="00FB60BF">
              <w:rPr>
                <w:rFonts w:ascii="Calibri" w:hAnsi="Calibri" w:cs="Calibri"/>
                <w:color w:val="221E1F"/>
                <w:sz w:val="16"/>
                <w:szCs w:val="16"/>
              </w:rPr>
              <w:t>involvement of the pericardium</w:t>
            </w:r>
          </w:p>
          <w:p w14:paraId="455CA116" w14:textId="77777777" w:rsidR="00A168E9" w:rsidRPr="00FB60BF" w:rsidRDefault="00A168E9" w:rsidP="003C5374">
            <w:pPr>
              <w:autoSpaceDE w:val="0"/>
              <w:autoSpaceDN w:val="0"/>
              <w:adjustRightInd w:val="0"/>
              <w:spacing w:after="100" w:line="240" w:lineRule="auto"/>
              <w:ind w:left="204"/>
              <w:contextualSpacing/>
              <w:rPr>
                <w:rFonts w:ascii="Calibri" w:hAnsi="Calibri" w:cs="Calibri"/>
                <w:color w:val="221E1F"/>
                <w:sz w:val="16"/>
                <w:szCs w:val="16"/>
              </w:rPr>
            </w:pPr>
            <w:r w:rsidRPr="00FB60BF">
              <w:rPr>
                <w:rFonts w:ascii="Calibri" w:hAnsi="Calibri" w:cs="Calibri"/>
                <w:color w:val="221E1F"/>
                <w:sz w:val="16"/>
                <w:szCs w:val="16"/>
              </w:rPr>
              <w:t>(partial or full thickness)</w:t>
            </w:r>
          </w:p>
          <w:p w14:paraId="36C76A18" w14:textId="1B6422AB" w:rsidR="00A168E9" w:rsidRPr="003C5374" w:rsidRDefault="00A168E9" w:rsidP="003C5374">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FB60BF">
              <w:rPr>
                <w:rFonts w:ascii="Calibri" w:hAnsi="Calibri" w:cs="Calibri"/>
                <w:color w:val="221E1F"/>
                <w:sz w:val="16"/>
                <w:szCs w:val="16"/>
              </w:rPr>
              <w:t>T3 Tumour with direct invasion into any of the</w:t>
            </w:r>
            <w:r w:rsidR="003C5374">
              <w:rPr>
                <w:rFonts w:ascii="Calibri" w:hAnsi="Calibri" w:cs="Calibri"/>
                <w:color w:val="221E1F"/>
                <w:sz w:val="16"/>
                <w:szCs w:val="16"/>
              </w:rPr>
              <w:t xml:space="preserve"> </w:t>
            </w:r>
            <w:r w:rsidRPr="003C5374">
              <w:rPr>
                <w:rFonts w:ascii="Calibri" w:hAnsi="Calibri" w:cs="Calibri"/>
                <w:color w:val="221E1F"/>
                <w:sz w:val="16"/>
                <w:szCs w:val="16"/>
              </w:rPr>
              <w:t>following: lung, brachiocephalic vein, superior vena</w:t>
            </w:r>
            <w:r w:rsidR="003C5374">
              <w:rPr>
                <w:rFonts w:ascii="Calibri" w:hAnsi="Calibri" w:cs="Calibri"/>
                <w:color w:val="221E1F"/>
                <w:sz w:val="16"/>
                <w:szCs w:val="16"/>
              </w:rPr>
              <w:t xml:space="preserve"> </w:t>
            </w:r>
            <w:r w:rsidRPr="003C5374">
              <w:rPr>
                <w:rFonts w:ascii="Calibri" w:hAnsi="Calibri" w:cs="Calibri"/>
                <w:color w:val="221E1F"/>
                <w:sz w:val="16"/>
                <w:szCs w:val="16"/>
              </w:rPr>
              <w:t xml:space="preserve">cava, phrenic nerve, chest wall, or </w:t>
            </w:r>
            <w:proofErr w:type="spellStart"/>
            <w:r w:rsidRPr="003C5374">
              <w:rPr>
                <w:rFonts w:ascii="Calibri" w:hAnsi="Calibri" w:cs="Calibri"/>
                <w:color w:val="221E1F"/>
                <w:sz w:val="16"/>
                <w:szCs w:val="16"/>
              </w:rPr>
              <w:t>extrapericardial</w:t>
            </w:r>
            <w:proofErr w:type="spellEnd"/>
            <w:r w:rsidR="003C5374">
              <w:rPr>
                <w:rFonts w:ascii="Calibri" w:hAnsi="Calibri" w:cs="Calibri"/>
                <w:color w:val="221E1F"/>
                <w:sz w:val="16"/>
                <w:szCs w:val="16"/>
              </w:rPr>
              <w:t xml:space="preserve"> </w:t>
            </w:r>
            <w:r w:rsidRPr="003C5374">
              <w:rPr>
                <w:rFonts w:ascii="Calibri" w:hAnsi="Calibri" w:cs="Calibri"/>
                <w:color w:val="221E1F"/>
                <w:sz w:val="16"/>
                <w:szCs w:val="16"/>
              </w:rPr>
              <w:t>pulmonary artery or vein</w:t>
            </w:r>
          </w:p>
          <w:p w14:paraId="611CE26D" w14:textId="556C3B6A" w:rsidR="00A168E9" w:rsidRPr="003C5374" w:rsidRDefault="00A168E9" w:rsidP="003C5374">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922583">
              <w:rPr>
                <w:rFonts w:cstheme="minorHAnsi"/>
                <w:sz w:val="16"/>
                <w:szCs w:val="16"/>
              </w:rPr>
              <w:t xml:space="preserve">T4 </w:t>
            </w:r>
            <w:r w:rsidRPr="00FB60BF">
              <w:rPr>
                <w:rFonts w:ascii="Calibri" w:hAnsi="Calibri" w:cs="Calibri"/>
                <w:color w:val="221E1F"/>
                <w:sz w:val="16"/>
                <w:szCs w:val="16"/>
              </w:rPr>
              <w:t>Tumour with direct invasion into any of the</w:t>
            </w:r>
            <w:r w:rsidR="00FB60BF">
              <w:rPr>
                <w:rFonts w:ascii="Calibri" w:hAnsi="Calibri" w:cs="Calibri"/>
                <w:color w:val="221E1F"/>
                <w:sz w:val="16"/>
                <w:szCs w:val="16"/>
              </w:rPr>
              <w:t xml:space="preserve"> </w:t>
            </w:r>
            <w:r w:rsidRPr="00FB60BF">
              <w:rPr>
                <w:rFonts w:ascii="Calibri" w:hAnsi="Calibri" w:cs="Calibri"/>
                <w:color w:val="221E1F"/>
                <w:sz w:val="16"/>
                <w:szCs w:val="16"/>
              </w:rPr>
              <w:t>following: aorta (ascending, arch or descending),</w:t>
            </w:r>
            <w:r w:rsidR="003C5374">
              <w:rPr>
                <w:rFonts w:ascii="Calibri" w:hAnsi="Calibri" w:cs="Calibri"/>
                <w:color w:val="221E1F"/>
                <w:sz w:val="16"/>
                <w:szCs w:val="16"/>
              </w:rPr>
              <w:t xml:space="preserve"> </w:t>
            </w:r>
            <w:r w:rsidRPr="003C5374">
              <w:rPr>
                <w:rFonts w:ascii="Calibri" w:hAnsi="Calibri" w:cs="Calibri"/>
                <w:color w:val="221E1F"/>
                <w:sz w:val="16"/>
                <w:szCs w:val="16"/>
              </w:rPr>
              <w:t xml:space="preserve">arch vessels, intrapericardial </w:t>
            </w:r>
            <w:r w:rsidRPr="003C5374">
              <w:rPr>
                <w:rFonts w:ascii="Calibri" w:hAnsi="Calibri" w:cs="Calibri"/>
                <w:color w:val="221E1F"/>
                <w:sz w:val="16"/>
                <w:szCs w:val="16"/>
              </w:rPr>
              <w:lastRenderedPageBreak/>
              <w:t>pulmonary artery,</w:t>
            </w:r>
            <w:r w:rsidR="003C5374" w:rsidRPr="003C5374">
              <w:rPr>
                <w:rFonts w:ascii="Calibri" w:hAnsi="Calibri" w:cs="Calibri"/>
                <w:color w:val="221E1F"/>
                <w:sz w:val="16"/>
                <w:szCs w:val="16"/>
              </w:rPr>
              <w:t xml:space="preserve"> </w:t>
            </w:r>
            <w:r w:rsidRPr="003C5374">
              <w:rPr>
                <w:rFonts w:ascii="Calibri" w:hAnsi="Calibri" w:cs="Calibri"/>
                <w:color w:val="221E1F"/>
                <w:sz w:val="16"/>
                <w:szCs w:val="16"/>
              </w:rPr>
              <w:t>myocardium, trachea or oesophagus</w:t>
            </w:r>
          </w:p>
          <w:p w14:paraId="306775A6" w14:textId="77777777" w:rsidR="008E50B5" w:rsidRPr="000B54BC" w:rsidRDefault="008E50B5" w:rsidP="00A168E9">
            <w:pPr>
              <w:autoSpaceDE w:val="0"/>
              <w:autoSpaceDN w:val="0"/>
              <w:adjustRightInd w:val="0"/>
              <w:spacing w:after="0" w:line="240" w:lineRule="auto"/>
              <w:rPr>
                <w:rFonts w:cstheme="minorHAnsi"/>
                <w:sz w:val="10"/>
                <w:szCs w:val="10"/>
              </w:rPr>
            </w:pPr>
          </w:p>
          <w:p w14:paraId="7D9D384D" w14:textId="1562EE66" w:rsidR="00A168E9" w:rsidRPr="00922583" w:rsidRDefault="008E50B5" w:rsidP="00A168E9">
            <w:pPr>
              <w:autoSpaceDE w:val="0"/>
              <w:autoSpaceDN w:val="0"/>
              <w:adjustRightInd w:val="0"/>
              <w:spacing w:after="0" w:line="240" w:lineRule="auto"/>
              <w:rPr>
                <w:rFonts w:cstheme="minorHAnsi"/>
                <w:sz w:val="16"/>
                <w:szCs w:val="16"/>
              </w:rPr>
            </w:pPr>
            <w:r w:rsidRPr="00922583">
              <w:rPr>
                <w:rFonts w:cstheme="minorHAnsi"/>
                <w:b/>
                <w:bCs/>
                <w:sz w:val="16"/>
                <w:szCs w:val="16"/>
              </w:rPr>
              <w:t>Regional lymph nodes (</w:t>
            </w:r>
            <w:proofErr w:type="spellStart"/>
            <w:r w:rsidRPr="00922583">
              <w:rPr>
                <w:rFonts w:cstheme="minorHAnsi"/>
                <w:b/>
                <w:bCs/>
                <w:sz w:val="16"/>
                <w:szCs w:val="16"/>
              </w:rPr>
              <w:t>pN</w:t>
            </w:r>
            <w:proofErr w:type="spellEnd"/>
            <w:r w:rsidRPr="00922583">
              <w:rPr>
                <w:rFonts w:cstheme="minorHAnsi"/>
                <w:b/>
                <w:bCs/>
                <w:sz w:val="16"/>
                <w:szCs w:val="16"/>
              </w:rPr>
              <w:t>)</w:t>
            </w:r>
          </w:p>
          <w:p w14:paraId="76A3CDB6" w14:textId="77777777" w:rsidR="00A168E9" w:rsidRPr="0028785F" w:rsidRDefault="00A168E9" w:rsidP="0028785F">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28785F">
              <w:rPr>
                <w:rFonts w:ascii="Calibri" w:hAnsi="Calibri" w:cs="Calibri"/>
                <w:color w:val="221E1F"/>
                <w:sz w:val="16"/>
                <w:szCs w:val="16"/>
              </w:rPr>
              <w:t>No nodes submitted or found</w:t>
            </w:r>
          </w:p>
          <w:p w14:paraId="0517A818" w14:textId="77777777" w:rsidR="00A168E9" w:rsidRPr="0028785F" w:rsidRDefault="00A168E9" w:rsidP="0028785F">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proofErr w:type="spellStart"/>
            <w:r w:rsidRPr="0028785F">
              <w:rPr>
                <w:rFonts w:ascii="Calibri" w:hAnsi="Calibri" w:cs="Calibri"/>
                <w:color w:val="221E1F"/>
                <w:sz w:val="16"/>
                <w:szCs w:val="16"/>
              </w:rPr>
              <w:t>NX</w:t>
            </w:r>
            <w:r w:rsidRPr="00D77A4F">
              <w:rPr>
                <w:rFonts w:ascii="Calibri" w:hAnsi="Calibri" w:cs="Calibri"/>
                <w:color w:val="221E1F"/>
                <w:sz w:val="18"/>
                <w:szCs w:val="18"/>
                <w:vertAlign w:val="superscript"/>
              </w:rPr>
              <w:t>e</w:t>
            </w:r>
            <w:proofErr w:type="spellEnd"/>
            <w:r w:rsidRPr="0028785F">
              <w:rPr>
                <w:rFonts w:ascii="Calibri" w:hAnsi="Calibri" w:cs="Calibri"/>
                <w:color w:val="221E1F"/>
                <w:sz w:val="16"/>
                <w:szCs w:val="16"/>
              </w:rPr>
              <w:t xml:space="preserve"> Regional lymph nodes cannot be assessed</w:t>
            </w:r>
          </w:p>
          <w:p w14:paraId="779866A0" w14:textId="77777777" w:rsidR="00A168E9" w:rsidRPr="0028785F" w:rsidRDefault="00A168E9" w:rsidP="0028785F">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28785F">
              <w:rPr>
                <w:rFonts w:ascii="Calibri" w:hAnsi="Calibri" w:cs="Calibri"/>
                <w:color w:val="221E1F"/>
                <w:sz w:val="16"/>
                <w:szCs w:val="16"/>
              </w:rPr>
              <w:t>N0 No regional lymph node metastasis</w:t>
            </w:r>
          </w:p>
          <w:p w14:paraId="2CA5F406" w14:textId="77777777" w:rsidR="00A168E9" w:rsidRPr="0028785F" w:rsidRDefault="00A168E9" w:rsidP="0028785F">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28785F">
              <w:rPr>
                <w:rFonts w:ascii="Calibri" w:hAnsi="Calibri" w:cs="Calibri"/>
                <w:color w:val="221E1F"/>
                <w:sz w:val="16"/>
                <w:szCs w:val="16"/>
              </w:rPr>
              <w:t>N1 Metastasis in anterior (</w:t>
            </w:r>
            <w:proofErr w:type="spellStart"/>
            <w:r w:rsidRPr="0028785F">
              <w:rPr>
                <w:rFonts w:ascii="Calibri" w:hAnsi="Calibri" w:cs="Calibri"/>
                <w:color w:val="221E1F"/>
                <w:sz w:val="16"/>
                <w:szCs w:val="16"/>
              </w:rPr>
              <w:t>perithymic</w:t>
            </w:r>
            <w:proofErr w:type="spellEnd"/>
            <w:r w:rsidRPr="0028785F">
              <w:rPr>
                <w:rFonts w:ascii="Calibri" w:hAnsi="Calibri" w:cs="Calibri"/>
                <w:color w:val="221E1F"/>
                <w:sz w:val="16"/>
                <w:szCs w:val="16"/>
              </w:rPr>
              <w:t>) lymph nodes</w:t>
            </w:r>
          </w:p>
          <w:p w14:paraId="65B3B50B" w14:textId="3AE52298" w:rsidR="00A168E9" w:rsidRPr="0028785F" w:rsidRDefault="00A168E9" w:rsidP="0028785F">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28785F">
              <w:rPr>
                <w:rFonts w:ascii="Calibri" w:hAnsi="Calibri" w:cs="Calibri"/>
                <w:color w:val="221E1F"/>
                <w:sz w:val="16"/>
                <w:szCs w:val="16"/>
              </w:rPr>
              <w:t>N2 Metastasis in deep intrathoracic or cervical lymph</w:t>
            </w:r>
            <w:r w:rsidR="0028785F">
              <w:rPr>
                <w:rFonts w:ascii="Calibri" w:hAnsi="Calibri" w:cs="Calibri"/>
                <w:color w:val="221E1F"/>
                <w:sz w:val="16"/>
                <w:szCs w:val="16"/>
              </w:rPr>
              <w:t xml:space="preserve"> </w:t>
            </w:r>
            <w:r w:rsidR="0028785F" w:rsidRPr="0028785F">
              <w:rPr>
                <w:rFonts w:ascii="Calibri" w:hAnsi="Calibri" w:cs="Calibri"/>
                <w:color w:val="221E1F"/>
                <w:sz w:val="16"/>
                <w:szCs w:val="16"/>
              </w:rPr>
              <w:t>n</w:t>
            </w:r>
            <w:r w:rsidRPr="0028785F">
              <w:rPr>
                <w:rFonts w:ascii="Calibri" w:hAnsi="Calibri" w:cs="Calibri"/>
                <w:color w:val="221E1F"/>
                <w:sz w:val="16"/>
                <w:szCs w:val="16"/>
              </w:rPr>
              <w:t>odes</w:t>
            </w:r>
          </w:p>
          <w:p w14:paraId="4E36F3D6" w14:textId="77777777" w:rsidR="00A8664D" w:rsidRPr="000B54BC" w:rsidRDefault="00A8664D" w:rsidP="00A168E9">
            <w:pPr>
              <w:autoSpaceDE w:val="0"/>
              <w:autoSpaceDN w:val="0"/>
              <w:adjustRightInd w:val="0"/>
              <w:spacing w:after="0" w:line="240" w:lineRule="auto"/>
              <w:rPr>
                <w:rFonts w:cstheme="minorHAnsi"/>
                <w:sz w:val="10"/>
                <w:szCs w:val="10"/>
              </w:rPr>
            </w:pPr>
          </w:p>
          <w:p w14:paraId="7481403B" w14:textId="77777777" w:rsidR="00A8664D" w:rsidRPr="00922583" w:rsidRDefault="00A8664D" w:rsidP="00A8664D">
            <w:pPr>
              <w:autoSpaceDE w:val="0"/>
              <w:autoSpaceDN w:val="0"/>
              <w:adjustRightInd w:val="0"/>
              <w:spacing w:after="0" w:line="240" w:lineRule="auto"/>
              <w:rPr>
                <w:rFonts w:cstheme="minorHAnsi"/>
                <w:b/>
                <w:bCs/>
                <w:sz w:val="16"/>
                <w:szCs w:val="16"/>
              </w:rPr>
            </w:pPr>
            <w:r w:rsidRPr="00922583">
              <w:rPr>
                <w:rFonts w:cstheme="minorHAnsi"/>
                <w:b/>
                <w:bCs/>
                <w:sz w:val="16"/>
                <w:szCs w:val="16"/>
              </w:rPr>
              <w:t>Masaoka-Koga staging for thymomas and thymic</w:t>
            </w:r>
          </w:p>
          <w:p w14:paraId="7D74E056" w14:textId="5C09C910" w:rsidR="00A8664D" w:rsidRPr="00922583" w:rsidRDefault="000B54BC" w:rsidP="00A8664D">
            <w:pPr>
              <w:autoSpaceDE w:val="0"/>
              <w:autoSpaceDN w:val="0"/>
              <w:adjustRightInd w:val="0"/>
              <w:spacing w:after="0" w:line="240" w:lineRule="auto"/>
              <w:rPr>
                <w:rFonts w:cstheme="minorHAnsi"/>
                <w:b/>
                <w:bCs/>
                <w:sz w:val="16"/>
                <w:szCs w:val="16"/>
              </w:rPr>
            </w:pPr>
            <w:r>
              <w:rPr>
                <w:rFonts w:cstheme="minorHAnsi"/>
                <w:b/>
                <w:bCs/>
                <w:sz w:val="16"/>
                <w:szCs w:val="16"/>
              </w:rPr>
              <w:t>c</w:t>
            </w:r>
            <w:r w:rsidR="00A8664D" w:rsidRPr="00922583">
              <w:rPr>
                <w:rFonts w:cstheme="minorHAnsi"/>
                <w:b/>
                <w:bCs/>
                <w:sz w:val="16"/>
                <w:szCs w:val="16"/>
              </w:rPr>
              <w:t>arcinoma</w:t>
            </w:r>
          </w:p>
          <w:p w14:paraId="38358BF2" w14:textId="77777777" w:rsidR="00A70523" w:rsidRPr="0028785F" w:rsidRDefault="00A70523" w:rsidP="0028785F">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28785F">
              <w:rPr>
                <w:rFonts w:ascii="Calibri" w:hAnsi="Calibri" w:cs="Calibri"/>
                <w:color w:val="221E1F"/>
                <w:sz w:val="16"/>
                <w:szCs w:val="16"/>
              </w:rPr>
              <w:t>Not applicable</w:t>
            </w:r>
          </w:p>
          <w:p w14:paraId="79469568" w14:textId="77777777" w:rsidR="00A70523" w:rsidRPr="0028785F" w:rsidRDefault="00A70523" w:rsidP="0028785F">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28785F">
              <w:rPr>
                <w:rFonts w:ascii="Calibri" w:hAnsi="Calibri" w:cs="Calibri"/>
                <w:color w:val="221E1F"/>
                <w:sz w:val="16"/>
                <w:szCs w:val="16"/>
              </w:rPr>
              <w:t>Cannot be determined</w:t>
            </w:r>
          </w:p>
          <w:p w14:paraId="320A9420" w14:textId="64229FB9" w:rsidR="00A70523" w:rsidRPr="0028785F" w:rsidRDefault="00A70523" w:rsidP="0028785F">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28785F">
              <w:rPr>
                <w:rFonts w:ascii="Calibri" w:hAnsi="Calibri" w:cs="Calibri"/>
                <w:color w:val="221E1F"/>
                <w:sz w:val="16"/>
                <w:szCs w:val="16"/>
              </w:rPr>
              <w:t>I Grossly and microscopically completely</w:t>
            </w:r>
            <w:r w:rsidR="0028785F">
              <w:rPr>
                <w:rFonts w:ascii="Calibri" w:hAnsi="Calibri" w:cs="Calibri"/>
                <w:color w:val="221E1F"/>
                <w:sz w:val="16"/>
                <w:szCs w:val="16"/>
              </w:rPr>
              <w:t xml:space="preserve"> </w:t>
            </w:r>
            <w:r w:rsidRPr="0028785F">
              <w:rPr>
                <w:rFonts w:ascii="Calibri" w:hAnsi="Calibri" w:cs="Calibri"/>
                <w:color w:val="221E1F"/>
                <w:sz w:val="16"/>
                <w:szCs w:val="16"/>
              </w:rPr>
              <w:t>encapsulated tumour</w:t>
            </w:r>
          </w:p>
          <w:p w14:paraId="5AE15F7F" w14:textId="77777777" w:rsidR="00A70523" w:rsidRPr="0028785F" w:rsidRDefault="00A70523" w:rsidP="00D81C72">
            <w:pPr>
              <w:numPr>
                <w:ilvl w:val="0"/>
                <w:numId w:val="2"/>
              </w:numPr>
              <w:autoSpaceDE w:val="0"/>
              <w:autoSpaceDN w:val="0"/>
              <w:adjustRightInd w:val="0"/>
              <w:spacing w:after="100" w:line="240" w:lineRule="auto"/>
              <w:ind w:left="341" w:hanging="142"/>
              <w:contextualSpacing/>
              <w:rPr>
                <w:rFonts w:ascii="Calibri" w:hAnsi="Calibri" w:cs="Calibri"/>
                <w:color w:val="221E1F"/>
                <w:sz w:val="16"/>
                <w:szCs w:val="16"/>
              </w:rPr>
            </w:pPr>
            <w:proofErr w:type="spellStart"/>
            <w:r w:rsidRPr="0028785F">
              <w:rPr>
                <w:rFonts w:ascii="Calibri" w:hAnsi="Calibri" w:cs="Calibri"/>
                <w:color w:val="221E1F"/>
                <w:sz w:val="16"/>
                <w:szCs w:val="16"/>
              </w:rPr>
              <w:t>IIa</w:t>
            </w:r>
            <w:proofErr w:type="spellEnd"/>
            <w:r w:rsidRPr="0028785F">
              <w:rPr>
                <w:rFonts w:ascii="Calibri" w:hAnsi="Calibri" w:cs="Calibri"/>
                <w:color w:val="221E1F"/>
                <w:sz w:val="16"/>
                <w:szCs w:val="16"/>
              </w:rPr>
              <w:t xml:space="preserve"> Microscopic </w:t>
            </w:r>
            <w:proofErr w:type="spellStart"/>
            <w:r w:rsidRPr="0028785F">
              <w:rPr>
                <w:rFonts w:ascii="Calibri" w:hAnsi="Calibri" w:cs="Calibri"/>
                <w:color w:val="221E1F"/>
                <w:sz w:val="16"/>
                <w:szCs w:val="16"/>
              </w:rPr>
              <w:t>transcapsular</w:t>
            </w:r>
            <w:proofErr w:type="spellEnd"/>
            <w:r w:rsidRPr="0028785F">
              <w:rPr>
                <w:rFonts w:ascii="Calibri" w:hAnsi="Calibri" w:cs="Calibri"/>
                <w:color w:val="221E1F"/>
                <w:sz w:val="16"/>
                <w:szCs w:val="16"/>
              </w:rPr>
              <w:t xml:space="preserve"> invasion</w:t>
            </w:r>
          </w:p>
          <w:p w14:paraId="249A65C7" w14:textId="6AFCB568" w:rsidR="00A70523" w:rsidRPr="0028785F" w:rsidRDefault="00A70523" w:rsidP="00D81C72">
            <w:pPr>
              <w:numPr>
                <w:ilvl w:val="0"/>
                <w:numId w:val="2"/>
              </w:numPr>
              <w:autoSpaceDE w:val="0"/>
              <w:autoSpaceDN w:val="0"/>
              <w:adjustRightInd w:val="0"/>
              <w:spacing w:after="100" w:line="240" w:lineRule="auto"/>
              <w:ind w:left="341" w:hanging="142"/>
              <w:contextualSpacing/>
              <w:rPr>
                <w:rFonts w:ascii="Calibri" w:hAnsi="Calibri" w:cs="Calibri"/>
                <w:color w:val="221E1F"/>
                <w:sz w:val="16"/>
                <w:szCs w:val="16"/>
              </w:rPr>
            </w:pPr>
            <w:r w:rsidRPr="0028785F">
              <w:rPr>
                <w:rFonts w:ascii="Calibri" w:hAnsi="Calibri" w:cs="Calibri"/>
                <w:color w:val="221E1F"/>
                <w:sz w:val="16"/>
                <w:szCs w:val="16"/>
              </w:rPr>
              <w:t>IIb Macroscopic invasion into thymic or surrounding</w:t>
            </w:r>
            <w:r w:rsidR="0028785F">
              <w:rPr>
                <w:rFonts w:ascii="Calibri" w:hAnsi="Calibri" w:cs="Calibri"/>
                <w:color w:val="221E1F"/>
                <w:sz w:val="16"/>
                <w:szCs w:val="16"/>
              </w:rPr>
              <w:t xml:space="preserve"> </w:t>
            </w:r>
            <w:r w:rsidRPr="0028785F">
              <w:rPr>
                <w:rFonts w:ascii="Calibri" w:hAnsi="Calibri" w:cs="Calibri"/>
                <w:color w:val="221E1F"/>
                <w:sz w:val="16"/>
                <w:szCs w:val="16"/>
              </w:rPr>
              <w:t>fatty tissue, or grossly adherent to but not</w:t>
            </w:r>
            <w:r w:rsidR="0028785F">
              <w:rPr>
                <w:rFonts w:ascii="Calibri" w:hAnsi="Calibri" w:cs="Calibri"/>
                <w:color w:val="221E1F"/>
                <w:sz w:val="16"/>
                <w:szCs w:val="16"/>
              </w:rPr>
              <w:t xml:space="preserve"> </w:t>
            </w:r>
            <w:r w:rsidRPr="0028785F">
              <w:rPr>
                <w:rFonts w:ascii="Calibri" w:hAnsi="Calibri" w:cs="Calibri"/>
                <w:color w:val="221E1F"/>
                <w:sz w:val="16"/>
                <w:szCs w:val="16"/>
              </w:rPr>
              <w:t>breaking through mediastinal pleura or</w:t>
            </w:r>
            <w:r w:rsidR="0028785F">
              <w:rPr>
                <w:rFonts w:ascii="Calibri" w:hAnsi="Calibri" w:cs="Calibri"/>
                <w:color w:val="221E1F"/>
                <w:sz w:val="16"/>
                <w:szCs w:val="16"/>
              </w:rPr>
              <w:t xml:space="preserve"> </w:t>
            </w:r>
            <w:r w:rsidRPr="0028785F">
              <w:rPr>
                <w:rFonts w:ascii="Calibri" w:hAnsi="Calibri" w:cs="Calibri"/>
                <w:color w:val="221E1F"/>
                <w:sz w:val="16"/>
                <w:szCs w:val="16"/>
              </w:rPr>
              <w:t>pericardium</w:t>
            </w:r>
          </w:p>
          <w:p w14:paraId="5E923BD3" w14:textId="5B30B50A" w:rsidR="00A70523" w:rsidRPr="0028785F" w:rsidRDefault="00A70523" w:rsidP="0028785F">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28785F">
              <w:rPr>
                <w:rFonts w:ascii="Calibri" w:hAnsi="Calibri" w:cs="Calibri"/>
                <w:color w:val="221E1F"/>
                <w:sz w:val="16"/>
                <w:szCs w:val="16"/>
              </w:rPr>
              <w:t>III Macroscopic invasion into neighbouring organ</w:t>
            </w:r>
            <w:r w:rsidR="0028785F">
              <w:rPr>
                <w:rFonts w:ascii="Calibri" w:hAnsi="Calibri" w:cs="Calibri"/>
                <w:color w:val="221E1F"/>
                <w:sz w:val="16"/>
                <w:szCs w:val="16"/>
              </w:rPr>
              <w:t xml:space="preserve"> </w:t>
            </w:r>
            <w:r w:rsidRPr="0028785F">
              <w:rPr>
                <w:rFonts w:ascii="Calibri" w:hAnsi="Calibri" w:cs="Calibri"/>
                <w:color w:val="221E1F"/>
                <w:sz w:val="16"/>
                <w:szCs w:val="16"/>
              </w:rPr>
              <w:t>(i.e., pericardium, great vessel or lung)</w:t>
            </w:r>
          </w:p>
          <w:p w14:paraId="2B0DF282" w14:textId="77777777" w:rsidR="00A70523" w:rsidRPr="0028785F" w:rsidRDefault="00A70523" w:rsidP="00D81C72">
            <w:pPr>
              <w:numPr>
                <w:ilvl w:val="0"/>
                <w:numId w:val="2"/>
              </w:numPr>
              <w:autoSpaceDE w:val="0"/>
              <w:autoSpaceDN w:val="0"/>
              <w:adjustRightInd w:val="0"/>
              <w:spacing w:after="100" w:line="240" w:lineRule="auto"/>
              <w:ind w:left="341" w:hanging="142"/>
              <w:contextualSpacing/>
              <w:rPr>
                <w:rFonts w:ascii="Calibri" w:hAnsi="Calibri" w:cs="Calibri"/>
                <w:color w:val="221E1F"/>
                <w:sz w:val="16"/>
                <w:szCs w:val="16"/>
              </w:rPr>
            </w:pPr>
            <w:proofErr w:type="spellStart"/>
            <w:r w:rsidRPr="0028785F">
              <w:rPr>
                <w:rFonts w:ascii="Calibri" w:hAnsi="Calibri" w:cs="Calibri"/>
                <w:color w:val="221E1F"/>
                <w:sz w:val="16"/>
                <w:szCs w:val="16"/>
              </w:rPr>
              <w:t>IVa</w:t>
            </w:r>
            <w:proofErr w:type="spellEnd"/>
            <w:r w:rsidRPr="0028785F">
              <w:rPr>
                <w:rFonts w:ascii="Calibri" w:hAnsi="Calibri" w:cs="Calibri"/>
                <w:color w:val="221E1F"/>
                <w:sz w:val="16"/>
                <w:szCs w:val="16"/>
              </w:rPr>
              <w:t xml:space="preserve"> Pleural or pericardial metastases</w:t>
            </w:r>
          </w:p>
          <w:p w14:paraId="19B7D4D9" w14:textId="77777777" w:rsidR="00A70523" w:rsidRDefault="00A70523" w:rsidP="00D81C72">
            <w:pPr>
              <w:numPr>
                <w:ilvl w:val="0"/>
                <w:numId w:val="2"/>
              </w:numPr>
              <w:autoSpaceDE w:val="0"/>
              <w:autoSpaceDN w:val="0"/>
              <w:adjustRightInd w:val="0"/>
              <w:spacing w:after="100" w:line="240" w:lineRule="auto"/>
              <w:ind w:left="341" w:hanging="142"/>
              <w:contextualSpacing/>
              <w:rPr>
                <w:rFonts w:ascii="Calibri" w:hAnsi="Calibri" w:cs="Calibri"/>
                <w:color w:val="221E1F"/>
                <w:sz w:val="16"/>
                <w:szCs w:val="16"/>
              </w:rPr>
            </w:pPr>
            <w:proofErr w:type="spellStart"/>
            <w:r w:rsidRPr="0028785F">
              <w:rPr>
                <w:rFonts w:ascii="Calibri" w:hAnsi="Calibri" w:cs="Calibri"/>
                <w:color w:val="221E1F"/>
                <w:sz w:val="16"/>
                <w:szCs w:val="16"/>
              </w:rPr>
              <w:t>IVb</w:t>
            </w:r>
            <w:proofErr w:type="spellEnd"/>
            <w:r w:rsidRPr="0028785F">
              <w:rPr>
                <w:rFonts w:ascii="Calibri" w:hAnsi="Calibri" w:cs="Calibri"/>
                <w:color w:val="221E1F"/>
                <w:sz w:val="16"/>
                <w:szCs w:val="16"/>
              </w:rPr>
              <w:t xml:space="preserve"> </w:t>
            </w:r>
            <w:proofErr w:type="spellStart"/>
            <w:r w:rsidRPr="0028785F">
              <w:rPr>
                <w:rFonts w:ascii="Calibri" w:hAnsi="Calibri" w:cs="Calibri"/>
                <w:color w:val="221E1F"/>
                <w:sz w:val="16"/>
                <w:szCs w:val="16"/>
              </w:rPr>
              <w:t>Lymphogenous</w:t>
            </w:r>
            <w:proofErr w:type="spellEnd"/>
            <w:r w:rsidRPr="0028785F">
              <w:rPr>
                <w:rFonts w:ascii="Calibri" w:hAnsi="Calibri" w:cs="Calibri"/>
                <w:color w:val="221E1F"/>
                <w:sz w:val="16"/>
                <w:szCs w:val="16"/>
              </w:rPr>
              <w:t xml:space="preserve"> or haematogenous metastases</w:t>
            </w:r>
          </w:p>
          <w:p w14:paraId="79FD73D6" w14:textId="7AF8112D" w:rsidR="000B54BC" w:rsidRPr="000B54BC" w:rsidRDefault="000B54BC" w:rsidP="000B54BC">
            <w:pPr>
              <w:autoSpaceDE w:val="0"/>
              <w:autoSpaceDN w:val="0"/>
              <w:adjustRightInd w:val="0"/>
              <w:spacing w:after="100" w:line="240" w:lineRule="auto"/>
              <w:ind w:left="204"/>
              <w:contextualSpacing/>
              <w:rPr>
                <w:rFonts w:ascii="Calibri" w:hAnsi="Calibri" w:cs="Calibri"/>
                <w:color w:val="221E1F"/>
                <w:sz w:val="8"/>
                <w:szCs w:val="8"/>
              </w:rPr>
            </w:pPr>
          </w:p>
        </w:tc>
        <w:tc>
          <w:tcPr>
            <w:tcW w:w="8222" w:type="dxa"/>
            <w:shd w:val="clear" w:color="auto" w:fill="auto"/>
          </w:tcPr>
          <w:p w14:paraId="44523319" w14:textId="39A656E6" w:rsidR="003C3135" w:rsidRPr="003C3135" w:rsidRDefault="003C3135" w:rsidP="003C3135">
            <w:pPr>
              <w:autoSpaceDE w:val="0"/>
              <w:autoSpaceDN w:val="0"/>
              <w:adjustRightInd w:val="0"/>
              <w:spacing w:after="0" w:line="240" w:lineRule="auto"/>
              <w:rPr>
                <w:rFonts w:eastAsia="Malgun Gothic" w:cstheme="minorHAnsi"/>
                <w:sz w:val="16"/>
                <w:szCs w:val="16"/>
                <w:lang w:eastAsia="en-AU"/>
              </w:rPr>
            </w:pPr>
            <w:r w:rsidRPr="003C3135">
              <w:rPr>
                <w:rFonts w:eastAsia="Malgun Gothic" w:cstheme="minorHAnsi"/>
                <w:sz w:val="16"/>
                <w:szCs w:val="16"/>
                <w:lang w:eastAsia="en-AU"/>
              </w:rPr>
              <w:lastRenderedPageBreak/>
              <w:t>At least 15 different classification systems for staging of TET have been proposed since 1978.</w:t>
            </w:r>
            <w:r w:rsidRPr="003C3135">
              <w:rPr>
                <w:rFonts w:eastAsia="Malgun Gothic" w:cstheme="minorHAnsi"/>
                <w:sz w:val="16"/>
                <w:szCs w:val="16"/>
                <w:lang w:eastAsia="en-AU"/>
              </w:rPr>
              <w:fldChar w:fldCharType="begin">
                <w:fldData xml:space="preserve">PEVuZE5vdGU+PENpdGU+PEF1dGhvcj5GaWxvc3NvPC9BdXRob3I+PFllYXI+MjAxNDwvWWVhcj48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</w:fldData>
              </w:fldChar>
            </w:r>
            <w:r w:rsidRPr="003C3135">
              <w:rPr>
                <w:rFonts w:eastAsia="Malgun Gothic" w:cstheme="minorHAnsi"/>
                <w:sz w:val="16"/>
                <w:szCs w:val="16"/>
                <w:lang w:eastAsia="en-AU"/>
              </w:rPr>
              <w:instrText xml:space="preserve"> ADDIN EN.CITE </w:instrText>
            </w:r>
            <w:r w:rsidRPr="003C3135">
              <w:rPr>
                <w:rFonts w:eastAsia="Malgun Gothic" w:cstheme="minorHAnsi"/>
                <w:sz w:val="16"/>
                <w:szCs w:val="16"/>
                <w:lang w:eastAsia="en-AU"/>
              </w:rPr>
              <w:fldChar w:fldCharType="begin">
                <w:fldData xml:space="preserve">PEVuZE5vdGU+PENpdGU+PEF1dGhvcj5GaWxvc3NvPC9BdXRob3I+PFllYXI+MjAxNDwvWWVhcj48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</w:fldData>
              </w:fldChar>
            </w:r>
            <w:r w:rsidRPr="003C3135">
              <w:rPr>
                <w:rFonts w:eastAsia="Malgun Gothic" w:cstheme="minorHAnsi"/>
                <w:sz w:val="16"/>
                <w:szCs w:val="16"/>
                <w:lang w:eastAsia="en-AU"/>
              </w:rPr>
              <w:instrText xml:space="preserve"> ADDIN EN.CITE.DATA </w:instrText>
            </w:r>
            <w:r w:rsidRPr="003C3135">
              <w:rPr>
                <w:rFonts w:eastAsia="Malgun Gothic" w:cstheme="minorHAnsi"/>
                <w:sz w:val="16"/>
                <w:szCs w:val="16"/>
                <w:lang w:eastAsia="en-AU"/>
              </w:rPr>
            </w:r>
            <w:r w:rsidRPr="003C3135">
              <w:rPr>
                <w:rFonts w:eastAsia="Malgun Gothic" w:cstheme="minorHAnsi"/>
                <w:sz w:val="16"/>
                <w:szCs w:val="16"/>
                <w:lang w:eastAsia="en-AU"/>
              </w:rPr>
              <w:fldChar w:fldCharType="end"/>
            </w:r>
            <w:r w:rsidRPr="003C3135">
              <w:rPr>
                <w:rFonts w:eastAsia="Malgun Gothic" w:cstheme="minorHAnsi"/>
                <w:sz w:val="16"/>
                <w:szCs w:val="16"/>
                <w:lang w:eastAsia="en-AU"/>
              </w:rPr>
            </w:r>
            <w:r w:rsidRPr="003C3135">
              <w:rPr>
                <w:rFonts w:eastAsia="Malgun Gothic" w:cstheme="minorHAnsi"/>
                <w:sz w:val="16"/>
                <w:szCs w:val="16"/>
                <w:lang w:eastAsia="en-AU"/>
              </w:rPr>
              <w:fldChar w:fldCharType="separate"/>
            </w:r>
            <w:r w:rsidRPr="003C3135">
              <w:rPr>
                <w:rFonts w:eastAsia="Malgun Gothic" w:cstheme="minorHAnsi"/>
                <w:noProof/>
                <w:sz w:val="16"/>
                <w:szCs w:val="16"/>
                <w:vertAlign w:val="superscript"/>
                <w:lang w:eastAsia="en-AU"/>
              </w:rPr>
              <w:t>1</w:t>
            </w:r>
            <w:r w:rsidRPr="003C3135">
              <w:rPr>
                <w:rFonts w:eastAsia="Malgun Gothic" w:cstheme="minorHAnsi"/>
                <w:sz w:val="16"/>
                <w:szCs w:val="16"/>
                <w:lang w:eastAsia="en-AU"/>
              </w:rPr>
              <w:fldChar w:fldCharType="end"/>
            </w:r>
            <w:r w:rsidRPr="003C3135">
              <w:rPr>
                <w:rFonts w:eastAsia="Malgun Gothic" w:cstheme="minorHAnsi"/>
                <w:sz w:val="16"/>
                <w:szCs w:val="16"/>
                <w:lang w:eastAsia="en-AU"/>
              </w:rPr>
              <w:t xml:space="preserve"> Up until 2017, the most widely used was the Masaoka system,</w:t>
            </w:r>
            <w:bookmarkStart w:id="65" w:name="_Hlk85205579"/>
            <w:r w:rsidRPr="003C3135">
              <w:rPr>
                <w:rFonts w:eastAsia="Malgun Gothic" w:cstheme="minorHAnsi"/>
                <w:sz w:val="16"/>
                <w:szCs w:val="16"/>
                <w:lang w:eastAsia="en-AU"/>
              </w:rPr>
              <w:fldChar w:fldCharType="begin"/>
            </w:r>
            <w:r w:rsidRPr="003C3135">
              <w:rPr>
                <w:rFonts w:eastAsia="Malgun Gothic" w:cstheme="minorHAnsi"/>
                <w:sz w:val="16"/>
                <w:szCs w:val="16"/>
                <w:lang w:eastAsia="en-AU"/>
              </w:rPr>
              <w:instrText xml:space="preserve"> ADDIN EN.CITE &lt;EndNote&gt;&lt;Cite&gt;&lt;Author&gt;Masaoka&lt;/Author&gt;&lt;Year&gt;1981&lt;/Year&gt;&lt;RecNum&gt;2003&lt;/RecNum&gt;&lt;DisplayText&gt;&lt;style face="superscript"&gt;2&lt;/style&gt;&lt;/DisplayText&gt;&lt;record&gt;&lt;rec-number&gt;2003&lt;/rec-number&gt;&lt;foreign-keys&gt;&lt;key app="EN" db-id="20defpxt3as20tew5zepsdts5xe2att2e2va" timestamp="1424738896"&gt;2003&lt;/key&gt;&lt;/foreign-keys&gt;&lt;ref-type name="Journal Article"&gt;17&lt;/ref-type&gt;&lt;contributors&gt;&lt;authors&gt;&lt;author&gt;Masaoka, A.&lt;/author&gt;&lt;author&gt;Monden, Y.&lt;/author&gt;&lt;author&gt;Nakahara, K.&lt;/author&gt;&lt;author&gt;Tanioka, T.&lt;/author&gt;&lt;/authors&gt;&lt;/contributors&gt;&lt;titles&gt;&lt;title&gt;Follow-up study of thymomas with special reference to their clinical stages&lt;/title&gt;&lt;secondary-title&gt;Cancer&lt;/secondary-title&gt;&lt;alt-title&gt;Cancer&lt;/alt-title&gt;&lt;/titles&gt;&lt;periodical&gt;&lt;full-title&gt;Cancer&lt;/full-title&gt;&lt;/periodical&gt;&lt;alt-periodical&gt;&lt;full-title&gt;Cancer&lt;/full-title&gt;&lt;/alt-periodical&gt;&lt;pages&gt;2485-92&lt;/pages&gt;&lt;volume&gt;48&lt;/volume&gt;&lt;number&gt;11&lt;/number&gt;&lt;edition&gt;1981/12/01&lt;/edition&gt;&lt;keywords&gt;&lt;keyword&gt;Adolescent&lt;/keyword&gt;&lt;keyword&gt;Adult&lt;/keyword&gt;&lt;keyword&gt;Aged&lt;/keyword&gt;&lt;keyword&gt;Child&lt;/keyword&gt;&lt;keyword&gt;Child, Preschool&lt;/keyword&gt;&lt;keyword&gt;Female&lt;/keyword&gt;&lt;keyword&gt;Follow-Up Studies&lt;/keyword&gt;&lt;keyword&gt;Humans&lt;/keyword&gt;&lt;keyword&gt;Infant&lt;/keyword&gt;&lt;keyword&gt;Male&lt;/keyword&gt;&lt;keyword&gt;Middle Aged&lt;/keyword&gt;&lt;keyword&gt;Myasthenia Gravis/complications&lt;/keyword&gt;&lt;keyword&gt;Neoplasm Metastasis&lt;/keyword&gt;&lt;keyword&gt;Neoplasm Staging&lt;/keyword&gt;&lt;keyword&gt;Prognosis&lt;/keyword&gt;&lt;keyword&gt;Thymoma/complications/*pathology/surgery&lt;/keyword&gt;&lt;/keywords&gt;&lt;dates&gt;&lt;year&gt;1981&lt;/year&gt;&lt;pub-dates&gt;&lt;date&gt;Dec 1&lt;/date&gt;&lt;/pub-dates&gt;&lt;/dates&gt;&lt;isbn&gt;0008-543X (Print)&amp;#xD;0008-543x&lt;/isbn&gt;&lt;accession-num&gt;7296496&lt;/accession-num&gt;&lt;urls&gt;&lt;/urls&gt;&lt;remote-database-provider&gt;Nlm&lt;/remote-database-provider&gt;&lt;language&gt;eng&lt;/language&gt;&lt;/record&gt;&lt;/Cite&gt;&lt;/EndNote&gt;</w:instrText>
            </w:r>
            <w:r w:rsidRPr="003C3135">
              <w:rPr>
                <w:rFonts w:eastAsia="Malgun Gothic" w:cstheme="minorHAnsi"/>
                <w:sz w:val="16"/>
                <w:szCs w:val="16"/>
                <w:lang w:eastAsia="en-AU"/>
              </w:rPr>
              <w:fldChar w:fldCharType="separate"/>
            </w:r>
            <w:r w:rsidRPr="003C3135">
              <w:rPr>
                <w:rFonts w:eastAsia="Malgun Gothic" w:cstheme="minorHAnsi"/>
                <w:noProof/>
                <w:sz w:val="16"/>
                <w:szCs w:val="16"/>
                <w:vertAlign w:val="superscript"/>
                <w:lang w:eastAsia="en-AU"/>
              </w:rPr>
              <w:t>2</w:t>
            </w:r>
            <w:r w:rsidRPr="003C3135">
              <w:rPr>
                <w:rFonts w:eastAsia="Malgun Gothic" w:cstheme="minorHAnsi"/>
                <w:sz w:val="16"/>
                <w:szCs w:val="16"/>
                <w:lang w:eastAsia="en-AU"/>
              </w:rPr>
              <w:fldChar w:fldCharType="end"/>
            </w:r>
            <w:r w:rsidRPr="003C3135">
              <w:rPr>
                <w:rFonts w:eastAsia="Malgun Gothic" w:cstheme="minorHAnsi"/>
                <w:sz w:val="16"/>
                <w:szCs w:val="16"/>
                <w:lang w:eastAsia="en-AU"/>
              </w:rPr>
              <w:t xml:space="preserve"> </w:t>
            </w:r>
            <w:bookmarkEnd w:id="65"/>
            <w:r w:rsidRPr="003C3135">
              <w:rPr>
                <w:rFonts w:eastAsia="Malgun Gothic" w:cstheme="minorHAnsi"/>
                <w:sz w:val="16"/>
                <w:szCs w:val="16"/>
                <w:lang w:eastAsia="en-AU"/>
              </w:rPr>
              <w:t>modified and refined in 1994,</w:t>
            </w:r>
            <w:bookmarkStart w:id="66" w:name="_Hlk85205589"/>
            <w:r w:rsidRPr="003C3135">
              <w:rPr>
                <w:rFonts w:eastAsia="Malgun Gothic" w:cstheme="minorHAnsi"/>
                <w:sz w:val="16"/>
                <w:szCs w:val="16"/>
                <w:lang w:eastAsia="en-AU"/>
              </w:rPr>
              <w:fldChar w:fldCharType="begin"/>
            </w:r>
            <w:r w:rsidRPr="003C3135">
              <w:rPr>
                <w:rFonts w:eastAsia="Malgun Gothic" w:cstheme="minorHAnsi"/>
                <w:sz w:val="16"/>
                <w:szCs w:val="16"/>
                <w:lang w:eastAsia="en-AU"/>
              </w:rPr>
              <w:instrText xml:space="preserve"> ADDIN EN.CITE &lt;EndNote&gt;&lt;Cite&gt;&lt;Author&gt;Koga&lt;/Author&gt;&lt;Year&gt;1994&lt;/Year&gt;&lt;RecNum&gt;2004&lt;/RecNum&gt;&lt;DisplayText&gt;&lt;style face="superscript"&gt;3&lt;/style&gt;&lt;/DisplayText&gt;&lt;record&gt;&lt;rec-number&gt;2004&lt;/rec-number&gt;&lt;foreign-keys&gt;&lt;key app="EN" db-id="20defpxt3as20tew5zepsdts5xe2att2e2va" timestamp="1424738934"&gt;2004&lt;/key&gt;&lt;/foreign-keys&gt;&lt;ref-type name="Journal Article"&gt;17&lt;/ref-type&gt;&lt;contributors&gt;&lt;authors&gt;&lt;author&gt;Koga, K.&lt;/author&gt;&lt;author&gt;Matsuno, Y.&lt;/author&gt;&lt;author&gt;Noguchi, M.&lt;/author&gt;&lt;author&gt;Mukai, K.&lt;/author&gt;&lt;author&gt;Asamura, H.&lt;/author&gt;&lt;author&gt;Goya, T.&lt;/author&gt;&lt;author&gt;Shimosato, Y.&lt;/author&gt;&lt;/authors&gt;&lt;/contributors&gt;&lt;auth-address&gt;Clinical Laboratory, National Cancer Center Hospital and Research Institute, Tokyo, Japan.&lt;/auth-address&gt;&lt;titles&gt;&lt;title&gt;A review of 79 thymomas: modification of staging system and reappraisal of conventional division into invasive and non-invasive thymoma&lt;/title&gt;&lt;secondary-title&gt;Pathol Int&lt;/secondary-title&gt;&lt;alt-title&gt;Pathology international&lt;/alt-title&gt;&lt;/titles&gt;&lt;alt-periodical&gt;&lt;full-title&gt;Pathology International&lt;/full-title&gt;&lt;/alt-periodical&gt;&lt;pages&gt;359-67&lt;/pages&gt;&lt;volume&gt;44&lt;/volume&gt;&lt;number&gt;5&lt;/number&gt;&lt;edition&gt;1994/05/01&lt;/edition&gt;&lt;keywords&gt;&lt;keyword&gt;Adolescent&lt;/keyword&gt;&lt;keyword&gt;Adult&lt;/keyword&gt;&lt;keyword&gt;Aged&lt;/keyword&gt;&lt;keyword&gt;Female&lt;/keyword&gt;&lt;keyword&gt;Humans&lt;/keyword&gt;&lt;keyword&gt;Male&lt;/keyword&gt;&lt;keyword&gt;Middle Aged&lt;/keyword&gt;&lt;keyword&gt;Neoplasm Invasiveness&lt;/keyword&gt;&lt;keyword&gt;Neoplasm Staging&lt;/keyword&gt;&lt;keyword&gt;Prognosis&lt;/keyword&gt;&lt;keyword&gt;Thymoma/*classification/complications/mortality/*pathology&lt;/keyword&gt;&lt;keyword&gt;Thymus Neoplasms/*classification/complications/mortality/*pathology&lt;/keyword&gt;&lt;/keywords&gt;&lt;dates&gt;&lt;year&gt;1994&lt;/year&gt;&lt;pub-dates&gt;&lt;date&gt;May&lt;/date&gt;&lt;/pub-dates&gt;&lt;/dates&gt;&lt;isbn&gt;1320-5463 (Print)&amp;#xD;1320-5463&lt;/isbn&gt;&lt;accession-num&gt;8044305&lt;/accession-num&gt;&lt;urls&gt;&lt;/urls&gt;&lt;remote-database-provider&gt;Nlm&lt;/remote-database-provider&gt;&lt;language&gt;eng&lt;/language&gt;&lt;/record&gt;&lt;/Cite&gt;&lt;/EndNote&gt;</w:instrText>
            </w:r>
            <w:r w:rsidRPr="003C3135">
              <w:rPr>
                <w:rFonts w:eastAsia="Malgun Gothic" w:cstheme="minorHAnsi"/>
                <w:sz w:val="16"/>
                <w:szCs w:val="16"/>
                <w:lang w:eastAsia="en-AU"/>
              </w:rPr>
              <w:fldChar w:fldCharType="separate"/>
            </w:r>
            <w:r w:rsidRPr="003C3135">
              <w:rPr>
                <w:rFonts w:eastAsia="Malgun Gothic" w:cstheme="minorHAnsi"/>
                <w:noProof/>
                <w:sz w:val="16"/>
                <w:szCs w:val="16"/>
                <w:vertAlign w:val="superscript"/>
                <w:lang w:eastAsia="en-AU"/>
              </w:rPr>
              <w:t>3</w:t>
            </w:r>
            <w:r w:rsidRPr="003C3135">
              <w:rPr>
                <w:rFonts w:eastAsia="Malgun Gothic" w:cstheme="minorHAnsi"/>
                <w:sz w:val="16"/>
                <w:szCs w:val="16"/>
                <w:lang w:eastAsia="en-AU"/>
              </w:rPr>
              <w:fldChar w:fldCharType="end"/>
            </w:r>
            <w:bookmarkEnd w:id="66"/>
            <w:r w:rsidRPr="003C3135">
              <w:rPr>
                <w:rFonts w:eastAsia="Malgun Gothic" w:cstheme="minorHAnsi"/>
                <w:sz w:val="16"/>
                <w:szCs w:val="16"/>
                <w:lang w:eastAsia="en-AU"/>
              </w:rPr>
              <w:t xml:space="preserve"> with refinement of definitions for anatomic staging parameters proposed in 2011.</w:t>
            </w:r>
            <w:bookmarkStart w:id="67" w:name="_Hlk85205600"/>
            <w:r w:rsidRPr="003C3135">
              <w:rPr>
                <w:rFonts w:eastAsia="Malgun Gothic" w:cstheme="minorHAnsi"/>
                <w:sz w:val="16"/>
                <w:szCs w:val="16"/>
                <w:lang w:eastAsia="en-AU"/>
              </w:rPr>
              <w:fldChar w:fldCharType="begin"/>
            </w:r>
            <w:r w:rsidRPr="003C3135">
              <w:rPr>
                <w:rFonts w:eastAsia="Malgun Gothic" w:cstheme="minorHAnsi"/>
                <w:sz w:val="16"/>
                <w:szCs w:val="16"/>
                <w:lang w:eastAsia="en-AU"/>
              </w:rPr>
              <w:instrText xml:space="preserve"> ADDIN EN.CITE &lt;EndNote&gt;&lt;Cite&gt;&lt;Author&gt;Detterbeck&lt;/Author&gt;&lt;Year&gt;2011&lt;/Year&gt;&lt;RecNum&gt;2005&lt;/RecNum&gt;&lt;DisplayText&gt;&lt;style face="superscript"&gt;4&lt;/style&gt;&lt;/DisplayText&gt;&lt;record&gt;&lt;rec-number&gt;2005&lt;/rec-number&gt;&lt;foreign-keys&gt;&lt;key app="EN" db-id="20defpxt3as20tew5zepsdts5xe2att2e2va" timestamp="1424739005"&gt;2005&lt;/key&gt;&lt;/foreign-keys&gt;&lt;ref-type name="Journal Article"&gt;17&lt;/ref-type&gt;&lt;contributors&gt;&lt;authors&gt;&lt;author&gt;Detterbeck, F. C.&lt;/author&gt;&lt;author&gt;Nicholson, A. G.&lt;/author&gt;&lt;author&gt;Kondo, K.&lt;/author&gt;&lt;author&gt;Van Schil, P.&lt;/author&gt;&lt;author&gt;Moran, C.&lt;/author&gt;&lt;/authors&gt;&lt;/contributors&gt;&lt;auth-address&gt;Division of Thoracic Surgery, Department of Surgery, Yale University School of Medicine, New Haven, Connecticut 06520-8062, USA. Frank.detterbeck@yale.edu&lt;/auth-address&gt;&lt;titles&gt;&lt;title&gt;The Masaoka-Koga stage classification for thymic malignancies: clarification and definition of terms&lt;/title&gt;&lt;secondary-title&gt;J Thorac Oncol&lt;/secondary-title&gt;&lt;alt-title&gt;Journal of thoracic oncology : official publication of the International Association for the Study of Lung Cancer&lt;/alt-title&gt;&lt;/titles&gt;&lt;periodical&gt;&lt;full-title&gt;J Thorac Oncol&lt;/full-title&gt;&lt;/periodical&gt;&lt;pages&gt;S1710-6&lt;/pages&gt;&lt;volume&gt;6&lt;/volume&gt;&lt;number&gt;7 Suppl 3&lt;/number&gt;&lt;edition&gt;2011/09/29&lt;/edition&gt;&lt;keywords&gt;&lt;keyword&gt;Humans&lt;/keyword&gt;&lt;keyword&gt;Neoplasm Staging&lt;/keyword&gt;&lt;keyword&gt;Practice Guidelines as Topic/*standards&lt;/keyword&gt;&lt;keyword&gt;Prognosis&lt;/keyword&gt;&lt;keyword&gt;*Terminology as Topic&lt;/keyword&gt;&lt;keyword&gt;Thymus Neoplasms/*classification/*pathology&lt;/keyword&gt;&lt;/keywords&gt;&lt;dates&gt;&lt;year&gt;2011&lt;/year&gt;&lt;pub-dates&gt;&lt;date&gt;Jul&lt;/date&gt;&lt;/pub-dates&gt;&lt;/dates&gt;&lt;isbn&gt;1556-0864&lt;/isbn&gt;&lt;accession-num&gt;21847052&lt;/accession-num&gt;&lt;urls&gt;&lt;/urls&gt;&lt;electronic-resource-num&gt;10.1097/JTO.0b013e31821e8cff&lt;/electronic-resource-num&gt;&lt;remote-database-provider&gt;Nlm&lt;/remote-database-provider&gt;&lt;language&gt;eng&lt;/language&gt;&lt;/record&gt;&lt;/Cite&gt;&lt;/EndNote&gt;</w:instrText>
            </w:r>
            <w:r w:rsidRPr="003C3135">
              <w:rPr>
                <w:rFonts w:eastAsia="Malgun Gothic" w:cstheme="minorHAnsi"/>
                <w:sz w:val="16"/>
                <w:szCs w:val="16"/>
                <w:lang w:eastAsia="en-AU"/>
              </w:rPr>
              <w:fldChar w:fldCharType="separate"/>
            </w:r>
            <w:r w:rsidRPr="003C3135">
              <w:rPr>
                <w:rFonts w:eastAsia="Malgun Gothic" w:cstheme="minorHAnsi"/>
                <w:noProof/>
                <w:sz w:val="16"/>
                <w:szCs w:val="16"/>
                <w:vertAlign w:val="superscript"/>
                <w:lang w:eastAsia="en-AU"/>
              </w:rPr>
              <w:t>4</w:t>
            </w:r>
            <w:r w:rsidRPr="003C3135">
              <w:rPr>
                <w:rFonts w:eastAsia="Malgun Gothic" w:cstheme="minorHAnsi"/>
                <w:sz w:val="16"/>
                <w:szCs w:val="16"/>
                <w:lang w:eastAsia="en-AU"/>
              </w:rPr>
              <w:fldChar w:fldCharType="end"/>
            </w:r>
            <w:bookmarkEnd w:id="67"/>
            <w:r w:rsidRPr="003C3135">
              <w:rPr>
                <w:rFonts w:eastAsia="Malgun Gothic" w:cstheme="minorHAnsi"/>
                <w:sz w:val="16"/>
                <w:szCs w:val="16"/>
                <w:lang w:eastAsia="en-AU"/>
              </w:rPr>
              <w:t xml:space="preserve"> This has now been replaced by a TNM staging system based on data from the ITMIG retrospective database of over 8,000 patients.</w:t>
            </w:r>
            <w:bookmarkStart w:id="68" w:name="_Hlk85205615"/>
            <w:r w:rsidRPr="003C3135">
              <w:rPr>
                <w:rFonts w:eastAsia="Malgun Gothic" w:cstheme="minorHAnsi"/>
                <w:sz w:val="16"/>
                <w:szCs w:val="16"/>
                <w:lang w:eastAsia="en-AU"/>
              </w:rPr>
              <w:fldChar w:fldCharType="begin">
                <w:fldData xml:space="preserve">PEVuZE5vdGU+PENpdGU+PEF1dGhvcj5CaG9yYTwvQXV0aG9yPjxZZWFyPjIwMTQ8L1llYXI+PFJl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</w:fldData>
              </w:fldChar>
            </w:r>
            <w:r w:rsidRPr="003C3135">
              <w:rPr>
                <w:rFonts w:eastAsia="Malgun Gothic" w:cstheme="minorHAnsi"/>
                <w:sz w:val="16"/>
                <w:szCs w:val="16"/>
                <w:lang w:eastAsia="en-AU"/>
              </w:rPr>
              <w:instrText xml:space="preserve"> ADDIN EN.CITE </w:instrText>
            </w:r>
            <w:r w:rsidRPr="003C3135">
              <w:rPr>
                <w:rFonts w:eastAsia="Malgun Gothic" w:cstheme="minorHAnsi"/>
                <w:sz w:val="16"/>
                <w:szCs w:val="16"/>
                <w:lang w:eastAsia="en-AU"/>
              </w:rPr>
              <w:fldChar w:fldCharType="begin">
                <w:fldData xml:space="preserve">PEVuZE5vdGU+PENpdGU+PEF1dGhvcj5CaG9yYTwvQXV0aG9yPjxZZWFyPjIwMTQ8L1llYXI+PFJl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</w:fldData>
              </w:fldChar>
            </w:r>
            <w:r w:rsidRPr="003C3135">
              <w:rPr>
                <w:rFonts w:eastAsia="Malgun Gothic" w:cstheme="minorHAnsi"/>
                <w:sz w:val="16"/>
                <w:szCs w:val="16"/>
                <w:lang w:eastAsia="en-AU"/>
              </w:rPr>
              <w:instrText xml:space="preserve"> ADDIN EN.CITE.DATA </w:instrText>
            </w:r>
            <w:r w:rsidRPr="003C3135">
              <w:rPr>
                <w:rFonts w:eastAsia="Malgun Gothic" w:cstheme="minorHAnsi"/>
                <w:sz w:val="16"/>
                <w:szCs w:val="16"/>
                <w:lang w:eastAsia="en-AU"/>
              </w:rPr>
            </w:r>
            <w:r w:rsidRPr="003C3135">
              <w:rPr>
                <w:rFonts w:eastAsia="Malgun Gothic" w:cstheme="minorHAnsi"/>
                <w:sz w:val="16"/>
                <w:szCs w:val="16"/>
                <w:lang w:eastAsia="en-AU"/>
              </w:rPr>
              <w:fldChar w:fldCharType="end"/>
            </w:r>
            <w:r w:rsidRPr="003C3135">
              <w:rPr>
                <w:rFonts w:eastAsia="Malgun Gothic" w:cstheme="minorHAnsi"/>
                <w:sz w:val="16"/>
                <w:szCs w:val="16"/>
                <w:lang w:eastAsia="en-AU"/>
              </w:rPr>
            </w:r>
            <w:r w:rsidRPr="003C3135">
              <w:rPr>
                <w:rFonts w:eastAsia="Malgun Gothic" w:cstheme="minorHAnsi"/>
                <w:sz w:val="16"/>
                <w:szCs w:val="16"/>
                <w:lang w:eastAsia="en-AU"/>
              </w:rPr>
              <w:fldChar w:fldCharType="separate"/>
            </w:r>
            <w:r w:rsidRPr="003C3135">
              <w:rPr>
                <w:rFonts w:eastAsia="Malgun Gothic" w:cstheme="minorHAnsi"/>
                <w:noProof/>
                <w:sz w:val="16"/>
                <w:szCs w:val="16"/>
                <w:vertAlign w:val="superscript"/>
                <w:lang w:eastAsia="en-AU"/>
              </w:rPr>
              <w:t>5</w:t>
            </w:r>
            <w:r w:rsidRPr="003C3135">
              <w:rPr>
                <w:rFonts w:eastAsia="Malgun Gothic" w:cstheme="minorHAnsi"/>
                <w:sz w:val="16"/>
                <w:szCs w:val="16"/>
                <w:lang w:eastAsia="en-AU"/>
              </w:rPr>
              <w:fldChar w:fldCharType="end"/>
            </w:r>
            <w:bookmarkEnd w:id="68"/>
            <w:r w:rsidRPr="003C3135">
              <w:rPr>
                <w:rFonts w:eastAsia="Malgun Gothic" w:cstheme="minorHAnsi"/>
                <w:sz w:val="16"/>
                <w:szCs w:val="16"/>
                <w:lang w:eastAsia="en-AU"/>
              </w:rPr>
              <w:t xml:space="preserve"> In the TNM 8</w:t>
            </w:r>
            <w:r w:rsidRPr="003C3135">
              <w:rPr>
                <w:rFonts w:eastAsia="Malgun Gothic" w:cstheme="minorHAnsi"/>
                <w:sz w:val="16"/>
                <w:szCs w:val="16"/>
                <w:vertAlign w:val="superscript"/>
                <w:lang w:eastAsia="en-AU"/>
              </w:rPr>
              <w:t>th</w:t>
            </w:r>
            <w:r w:rsidRPr="003C3135">
              <w:rPr>
                <w:rFonts w:eastAsia="Malgun Gothic" w:cstheme="minorHAnsi"/>
                <w:sz w:val="16"/>
                <w:szCs w:val="16"/>
                <w:lang w:eastAsia="en-AU"/>
              </w:rPr>
              <w:t xml:space="preserve"> editions, both </w:t>
            </w:r>
            <w:bookmarkStart w:id="69" w:name="_Hlk85205628"/>
            <w:r w:rsidRPr="003C3135">
              <w:rPr>
                <w:rFonts w:eastAsia="Malgun Gothic" w:cstheme="minorHAnsi"/>
                <w:sz w:val="16"/>
                <w:szCs w:val="16"/>
                <w:lang w:eastAsia="en-AU"/>
              </w:rPr>
              <w:t>UICC</w:t>
            </w:r>
            <w:r w:rsidRPr="003C3135">
              <w:rPr>
                <w:rFonts w:eastAsia="Malgun Gothic" w:cstheme="minorHAnsi"/>
                <w:sz w:val="16"/>
                <w:szCs w:val="16"/>
                <w:lang w:eastAsia="en-AU"/>
              </w:rPr>
              <w:fldChar w:fldCharType="begin"/>
            </w:r>
            <w:r w:rsidRPr="003C3135">
              <w:rPr>
                <w:rFonts w:eastAsia="Malgun Gothic" w:cstheme="minorHAnsi"/>
                <w:sz w:val="16"/>
                <w:szCs w:val="16"/>
                <w:lang w:eastAsia="en-AU"/>
              </w:rPr>
              <w:instrText xml:space="preserve"> ADDIN EN.CITE &lt;EndNote&gt;&lt;Cite&gt;&lt;Author&gt;Brierley JD&lt;/Author&gt;&lt;Year&gt;2016&lt;/Year&gt;&lt;RecNum&gt;2446&lt;/RecNum&gt;&lt;DisplayText&gt;&lt;style face="superscript"&gt;6&lt;/style&gt;&lt;/DisplayText&gt;&lt;record&gt;&lt;rec-number&gt;2446&lt;/rec-number&gt;&lt;foreign-keys&gt;&lt;key app="EN" db-id="20defpxt3as20tew5zepsdts5xe2att2e2va"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USA&lt;/publisher&gt;&lt;urls&gt;&lt;/urls&gt;&lt;/record&gt;&lt;/Cite&gt;&lt;/EndNote&gt;</w:instrText>
            </w:r>
            <w:r w:rsidRPr="003C3135">
              <w:rPr>
                <w:rFonts w:eastAsia="Malgun Gothic" w:cstheme="minorHAnsi"/>
                <w:sz w:val="16"/>
                <w:szCs w:val="16"/>
                <w:lang w:eastAsia="en-AU"/>
              </w:rPr>
              <w:fldChar w:fldCharType="separate"/>
            </w:r>
            <w:r w:rsidRPr="003C3135">
              <w:rPr>
                <w:rFonts w:eastAsia="Malgun Gothic" w:cstheme="minorHAnsi"/>
                <w:noProof/>
                <w:sz w:val="16"/>
                <w:szCs w:val="16"/>
                <w:vertAlign w:val="superscript"/>
                <w:lang w:eastAsia="en-AU"/>
              </w:rPr>
              <w:t>6</w:t>
            </w:r>
            <w:r w:rsidRPr="003C3135">
              <w:rPr>
                <w:rFonts w:eastAsia="Malgun Gothic" w:cstheme="minorHAnsi"/>
                <w:sz w:val="16"/>
                <w:szCs w:val="16"/>
                <w:lang w:eastAsia="en-AU"/>
              </w:rPr>
              <w:fldChar w:fldCharType="end"/>
            </w:r>
            <w:r w:rsidRPr="003C3135">
              <w:rPr>
                <w:rFonts w:eastAsia="Malgun Gothic" w:cstheme="minorHAnsi"/>
                <w:sz w:val="16"/>
                <w:szCs w:val="16"/>
                <w:lang w:eastAsia="en-AU"/>
              </w:rPr>
              <w:t xml:space="preserve"> and A</w:t>
            </w:r>
            <w:r w:rsidR="00E1657D">
              <w:rPr>
                <w:rFonts w:eastAsia="Malgun Gothic" w:cstheme="minorHAnsi"/>
                <w:sz w:val="16"/>
                <w:szCs w:val="16"/>
                <w:lang w:eastAsia="en-AU"/>
              </w:rPr>
              <w:t>JCC</w:t>
            </w:r>
            <w:r w:rsidRPr="003C3135">
              <w:rPr>
                <w:rFonts w:eastAsia="Malgun Gothic" w:cstheme="minorHAnsi"/>
                <w:sz w:val="16"/>
                <w:szCs w:val="16"/>
                <w:lang w:eastAsia="en-AU"/>
              </w:rPr>
              <w:fldChar w:fldCharType="begin"/>
            </w:r>
            <w:r w:rsidRPr="003C3135">
              <w:rPr>
                <w:rFonts w:eastAsia="Malgun Gothic" w:cstheme="minorHAnsi"/>
                <w:sz w:val="16"/>
                <w:szCs w:val="16"/>
                <w:lang w:eastAsia="en-AU"/>
              </w:rPr>
              <w:instrText xml:space="preserve"> ADDIN EN.CITE &lt;EndNote&gt;&lt;Cite&gt;&lt;Author&gt;Amin MB&lt;/Author&gt;&lt;Year&gt;2017&lt;/Year&gt;&lt;RecNum&gt;2447&lt;/RecNum&gt;&lt;DisplayText&gt;&lt;style face="superscript"&gt;7&lt;/style&gt;&lt;/DisplayText&gt;&lt;record&gt;&lt;rec-number&gt;2447&lt;/rec-number&gt;&lt;foreign-keys&gt;&lt;key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3C3135">
              <w:rPr>
                <w:rFonts w:eastAsia="Malgun Gothic" w:cstheme="minorHAnsi"/>
                <w:sz w:val="16"/>
                <w:szCs w:val="16"/>
                <w:lang w:eastAsia="en-AU"/>
              </w:rPr>
              <w:fldChar w:fldCharType="separate"/>
            </w:r>
            <w:r w:rsidRPr="003C3135">
              <w:rPr>
                <w:rFonts w:eastAsia="Malgun Gothic" w:cstheme="minorHAnsi"/>
                <w:noProof/>
                <w:sz w:val="16"/>
                <w:szCs w:val="16"/>
                <w:vertAlign w:val="superscript"/>
                <w:lang w:eastAsia="en-AU"/>
              </w:rPr>
              <w:t>7</w:t>
            </w:r>
            <w:r w:rsidRPr="003C3135">
              <w:rPr>
                <w:rFonts w:eastAsia="Malgun Gothic" w:cstheme="minorHAnsi"/>
                <w:sz w:val="16"/>
                <w:szCs w:val="16"/>
                <w:lang w:eastAsia="en-AU"/>
              </w:rPr>
              <w:fldChar w:fldCharType="end"/>
            </w:r>
            <w:bookmarkEnd w:id="69"/>
            <w:r w:rsidRPr="003C3135">
              <w:rPr>
                <w:rFonts w:eastAsia="Malgun Gothic" w:cstheme="minorHAnsi"/>
                <w:sz w:val="16"/>
                <w:szCs w:val="16"/>
                <w:lang w:eastAsia="en-AU"/>
              </w:rPr>
              <w:t xml:space="preserve"> T stage is based on the extent of direct invasion of mediastinal structures,</w:t>
            </w:r>
            <w:r w:rsidRPr="003C3135">
              <w:rPr>
                <w:rFonts w:eastAsia="Malgun Gothic" w:cstheme="minorHAnsi"/>
                <w:sz w:val="16"/>
                <w:szCs w:val="16"/>
                <w:lang w:eastAsia="en-AU"/>
              </w:rPr>
              <w:fldChar w:fldCharType="begin">
                <w:fldData xml:space="preserve">PEVuZE5vdGU+PENpdGU+PEF1dGhvcj5OaWNob2xzb248L0F1dGhvcj48WWVhcj4yMDE0PC9ZZWFy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</w:fldData>
              </w:fldChar>
            </w:r>
            <w:r w:rsidRPr="003C3135">
              <w:rPr>
                <w:rFonts w:eastAsia="Malgun Gothic" w:cstheme="minorHAnsi"/>
                <w:sz w:val="16"/>
                <w:szCs w:val="16"/>
                <w:lang w:eastAsia="en-AU"/>
              </w:rPr>
              <w:instrText xml:space="preserve"> ADDIN EN.CITE </w:instrText>
            </w:r>
            <w:r w:rsidRPr="003C3135">
              <w:rPr>
                <w:rFonts w:eastAsia="Malgun Gothic" w:cstheme="minorHAnsi"/>
                <w:sz w:val="16"/>
                <w:szCs w:val="16"/>
                <w:lang w:eastAsia="en-AU"/>
              </w:rPr>
              <w:fldChar w:fldCharType="begin">
                <w:fldData xml:space="preserve">PEVuZE5vdGU+PENpdGU+PEF1dGhvcj5OaWNob2xzb248L0F1dGhvcj48WWVhcj4yMDE0PC9ZZWFy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</w:fldData>
              </w:fldChar>
            </w:r>
            <w:r w:rsidRPr="003C3135">
              <w:rPr>
                <w:rFonts w:eastAsia="Malgun Gothic" w:cstheme="minorHAnsi"/>
                <w:sz w:val="16"/>
                <w:szCs w:val="16"/>
                <w:lang w:eastAsia="en-AU"/>
              </w:rPr>
              <w:instrText xml:space="preserve"> ADDIN EN.CITE.DATA </w:instrText>
            </w:r>
            <w:r w:rsidRPr="003C3135">
              <w:rPr>
                <w:rFonts w:eastAsia="Malgun Gothic" w:cstheme="minorHAnsi"/>
                <w:sz w:val="16"/>
                <w:szCs w:val="16"/>
                <w:lang w:eastAsia="en-AU"/>
              </w:rPr>
            </w:r>
            <w:r w:rsidRPr="003C3135">
              <w:rPr>
                <w:rFonts w:eastAsia="Malgun Gothic" w:cstheme="minorHAnsi"/>
                <w:sz w:val="16"/>
                <w:szCs w:val="16"/>
                <w:lang w:eastAsia="en-AU"/>
              </w:rPr>
              <w:fldChar w:fldCharType="end"/>
            </w:r>
            <w:r w:rsidRPr="003C3135">
              <w:rPr>
                <w:rFonts w:eastAsia="Malgun Gothic" w:cstheme="minorHAnsi"/>
                <w:sz w:val="16"/>
                <w:szCs w:val="16"/>
                <w:lang w:eastAsia="en-AU"/>
              </w:rPr>
            </w:r>
            <w:r w:rsidRPr="003C3135">
              <w:rPr>
                <w:rFonts w:eastAsia="Malgun Gothic" w:cstheme="minorHAnsi"/>
                <w:sz w:val="16"/>
                <w:szCs w:val="16"/>
                <w:lang w:eastAsia="en-AU"/>
              </w:rPr>
              <w:fldChar w:fldCharType="separate"/>
            </w:r>
            <w:r w:rsidRPr="003C3135">
              <w:rPr>
                <w:rFonts w:eastAsia="Malgun Gothic" w:cstheme="minorHAnsi"/>
                <w:noProof/>
                <w:sz w:val="16"/>
                <w:szCs w:val="16"/>
                <w:vertAlign w:val="superscript"/>
                <w:lang w:eastAsia="en-AU"/>
              </w:rPr>
              <w:t>8</w:t>
            </w:r>
            <w:r w:rsidRPr="003C3135">
              <w:rPr>
                <w:rFonts w:eastAsia="Malgun Gothic" w:cstheme="minorHAnsi"/>
                <w:sz w:val="16"/>
                <w:szCs w:val="16"/>
                <w:lang w:eastAsia="en-AU"/>
              </w:rPr>
              <w:fldChar w:fldCharType="end"/>
            </w:r>
            <w:r w:rsidRPr="003C3135">
              <w:rPr>
                <w:rFonts w:eastAsia="Malgun Gothic" w:cstheme="minorHAnsi"/>
                <w:sz w:val="16"/>
                <w:szCs w:val="16"/>
                <w:lang w:eastAsia="en-AU"/>
              </w:rPr>
              <w:t xml:space="preserve"> nodal disease is based on involvement of lymph nodes in anterior (</w:t>
            </w:r>
            <w:proofErr w:type="spellStart"/>
            <w:r w:rsidRPr="003C3135">
              <w:rPr>
                <w:rFonts w:eastAsia="Malgun Gothic" w:cstheme="minorHAnsi"/>
                <w:sz w:val="16"/>
                <w:szCs w:val="16"/>
                <w:lang w:eastAsia="en-AU"/>
              </w:rPr>
              <w:t>perithymic</w:t>
            </w:r>
            <w:proofErr w:type="spellEnd"/>
            <w:r w:rsidRPr="003C3135">
              <w:rPr>
                <w:rFonts w:eastAsia="Malgun Gothic" w:cstheme="minorHAnsi"/>
                <w:sz w:val="16"/>
                <w:szCs w:val="16"/>
                <w:lang w:eastAsia="en-AU"/>
              </w:rPr>
              <w:t>) (N1) and deep/cervical (N2) compartments, and M stage based on the presence of separate pleural and pericardial nodules (M1a) and pulmonary intraparenchymal nodule or distant organ metastasis (M1b).</w:t>
            </w:r>
            <w:bookmarkStart w:id="70" w:name="_Hlk85205678"/>
            <w:r w:rsidRPr="003C3135">
              <w:rPr>
                <w:rFonts w:eastAsia="Malgun Gothic" w:cstheme="minorHAnsi"/>
                <w:sz w:val="16"/>
                <w:szCs w:val="16"/>
                <w:lang w:eastAsia="en-AU"/>
              </w:rPr>
              <w:fldChar w:fldCharType="begin">
                <w:fldData xml:space="preserve">PEVuZE5vdGU+PENpdGU+PEF1dGhvcj5Lb25kbzwvQXV0aG9yPjxZZWFyPjIwMTQ8L1llYXI+PFJl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</w:fldData>
              </w:fldChar>
            </w:r>
            <w:r w:rsidRPr="003C3135">
              <w:rPr>
                <w:rFonts w:eastAsia="Malgun Gothic" w:cstheme="minorHAnsi"/>
                <w:sz w:val="16"/>
                <w:szCs w:val="16"/>
                <w:lang w:eastAsia="en-AU"/>
              </w:rPr>
              <w:instrText xml:space="preserve"> ADDIN EN.CITE </w:instrText>
            </w:r>
            <w:r w:rsidRPr="003C3135">
              <w:rPr>
                <w:rFonts w:eastAsia="Malgun Gothic" w:cstheme="minorHAnsi"/>
                <w:sz w:val="16"/>
                <w:szCs w:val="16"/>
                <w:lang w:eastAsia="en-AU"/>
              </w:rPr>
              <w:fldChar w:fldCharType="begin">
                <w:fldData xml:space="preserve">PEVuZE5vdGU+PENpdGU+PEF1dGhvcj5Lb25kbzwvQXV0aG9yPjxZZWFyPjIwMTQ8L1llYXI+PFJl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</w:fldData>
              </w:fldChar>
            </w:r>
            <w:r w:rsidRPr="003C3135">
              <w:rPr>
                <w:rFonts w:eastAsia="Malgun Gothic" w:cstheme="minorHAnsi"/>
                <w:sz w:val="16"/>
                <w:szCs w:val="16"/>
                <w:lang w:eastAsia="en-AU"/>
              </w:rPr>
              <w:instrText xml:space="preserve"> ADDIN EN.CITE.DATA </w:instrText>
            </w:r>
            <w:r w:rsidRPr="003C3135">
              <w:rPr>
                <w:rFonts w:eastAsia="Malgun Gothic" w:cstheme="minorHAnsi"/>
                <w:sz w:val="16"/>
                <w:szCs w:val="16"/>
                <w:lang w:eastAsia="en-AU"/>
              </w:rPr>
            </w:r>
            <w:r w:rsidRPr="003C3135">
              <w:rPr>
                <w:rFonts w:eastAsia="Malgun Gothic" w:cstheme="minorHAnsi"/>
                <w:sz w:val="16"/>
                <w:szCs w:val="16"/>
                <w:lang w:eastAsia="en-AU"/>
              </w:rPr>
              <w:fldChar w:fldCharType="end"/>
            </w:r>
            <w:r w:rsidRPr="003C3135">
              <w:rPr>
                <w:rFonts w:eastAsia="Malgun Gothic" w:cstheme="minorHAnsi"/>
                <w:sz w:val="16"/>
                <w:szCs w:val="16"/>
                <w:lang w:eastAsia="en-AU"/>
              </w:rPr>
            </w:r>
            <w:r w:rsidRPr="003C3135">
              <w:rPr>
                <w:rFonts w:eastAsia="Malgun Gothic" w:cstheme="minorHAnsi"/>
                <w:sz w:val="16"/>
                <w:szCs w:val="16"/>
                <w:lang w:eastAsia="en-AU"/>
              </w:rPr>
              <w:fldChar w:fldCharType="separate"/>
            </w:r>
            <w:r w:rsidRPr="003C3135">
              <w:rPr>
                <w:rFonts w:eastAsia="Malgun Gothic" w:cstheme="minorHAnsi"/>
                <w:noProof/>
                <w:sz w:val="16"/>
                <w:szCs w:val="16"/>
                <w:vertAlign w:val="superscript"/>
                <w:lang w:eastAsia="en-AU"/>
              </w:rPr>
              <w:t>9</w:t>
            </w:r>
            <w:r w:rsidRPr="003C3135">
              <w:rPr>
                <w:rFonts w:eastAsia="Malgun Gothic" w:cstheme="minorHAnsi"/>
                <w:sz w:val="16"/>
                <w:szCs w:val="16"/>
                <w:lang w:eastAsia="en-AU"/>
              </w:rPr>
              <w:fldChar w:fldCharType="end"/>
            </w:r>
            <w:r w:rsidRPr="003C3135">
              <w:rPr>
                <w:rFonts w:eastAsia="Malgun Gothic" w:cstheme="minorHAnsi"/>
                <w:sz w:val="16"/>
                <w:szCs w:val="16"/>
                <w:lang w:eastAsia="en-AU"/>
              </w:rPr>
              <w:t xml:space="preserve"> </w:t>
            </w:r>
            <w:bookmarkStart w:id="71" w:name="_Hlk81321302"/>
            <w:bookmarkStart w:id="72" w:name="_Hlk85205692"/>
            <w:bookmarkEnd w:id="70"/>
            <w:r w:rsidRPr="003C3135">
              <w:rPr>
                <w:rFonts w:eastAsia="Malgun Gothic" w:cstheme="minorHAnsi"/>
                <w:sz w:val="16"/>
                <w:szCs w:val="16"/>
                <w:lang w:eastAsia="en-AU"/>
              </w:rPr>
              <w:t xml:space="preserve">While capsular invasion is not of value in the TNM staging, invasion through the tumour capsule into the surrounding adipose tissue may be of value for further studies, clinical trials and established clinical protocols that still use the Masaoka-Koga staging system. Therefore </w:t>
            </w:r>
            <w:r w:rsidRPr="003C3135">
              <w:rPr>
                <w:rFonts w:eastAsia="Malgun Gothic" w:cstheme="minorHAnsi"/>
                <w:sz w:val="16"/>
                <w:szCs w:val="16"/>
              </w:rPr>
              <w:t xml:space="preserve">while the TNM staging system should be used as the </w:t>
            </w:r>
            <w:r w:rsidRPr="003C3135">
              <w:rPr>
                <w:rFonts w:eastAsia="Malgun Gothic" w:cstheme="minorHAnsi"/>
                <w:i/>
                <w:iCs/>
                <w:sz w:val="16"/>
                <w:szCs w:val="16"/>
              </w:rPr>
              <w:t xml:space="preserve">primary </w:t>
            </w:r>
            <w:r w:rsidRPr="003C3135">
              <w:rPr>
                <w:rFonts w:eastAsia="Malgun Gothic" w:cstheme="minorHAnsi"/>
                <w:sz w:val="16"/>
                <w:szCs w:val="16"/>
              </w:rPr>
              <w:t>method of staging, the Masaoka-Koga system</w:t>
            </w:r>
            <w:r w:rsidRPr="003C3135">
              <w:rPr>
                <w:rFonts w:eastAsia="Malgun Gothic" w:cstheme="minorHAnsi"/>
                <w:i/>
                <w:iCs/>
                <w:sz w:val="16"/>
                <w:szCs w:val="16"/>
              </w:rPr>
              <w:t xml:space="preserve"> </w:t>
            </w:r>
            <w:r w:rsidRPr="003C3135">
              <w:rPr>
                <w:rFonts w:eastAsia="Malgun Gothic" w:cstheme="minorHAnsi"/>
                <w:sz w:val="16"/>
                <w:szCs w:val="16"/>
              </w:rPr>
              <w:t>should also be reported</w:t>
            </w:r>
            <w:bookmarkEnd w:id="71"/>
            <w:r w:rsidRPr="003C3135">
              <w:rPr>
                <w:rFonts w:eastAsia="Malgun Gothic" w:cstheme="minorHAnsi"/>
                <w:sz w:val="16"/>
                <w:szCs w:val="16"/>
                <w:lang w:eastAsia="en-AU"/>
              </w:rPr>
              <w:t>.</w:t>
            </w:r>
            <w:r w:rsidRPr="003C3135">
              <w:rPr>
                <w:rFonts w:eastAsia="Malgun Gothic" w:cstheme="minorHAnsi"/>
                <w:sz w:val="16"/>
                <w:szCs w:val="16"/>
                <w:lang w:eastAsia="en-AU"/>
              </w:rPr>
              <w:fldChar w:fldCharType="begin"/>
            </w:r>
            <w:r w:rsidRPr="003C3135">
              <w:rPr>
                <w:rFonts w:eastAsia="Malgun Gothic" w:cstheme="minorHAnsi"/>
                <w:sz w:val="16"/>
                <w:szCs w:val="16"/>
                <w:lang w:eastAsia="en-AU"/>
              </w:rPr>
              <w:instrText xml:space="preserve"> ADDIN EN.CITE &lt;EndNote&gt;&lt;Cite&gt;&lt;Author&gt;Rami-Porta R&lt;/Author&gt;&lt;Year&gt;2016&lt;/Year&gt;&lt;RecNum&gt;3079&lt;/RecNum&gt;&lt;DisplayText&gt;&lt;style face="superscript"&gt;10&lt;/style&gt;&lt;/DisplayText&gt;&lt;record&gt;&lt;rec-number&gt;3079&lt;/rec-number&gt;&lt;foreign-keys&gt;&lt;key app="EN" db-id="20defpxt3as20tew5zepsdts5xe2att2e2va" timestamp="1503896404"&gt;3079&lt;/key&gt;&lt;/foreign-keys&gt;&lt;ref-type name="Edited Book"&gt;28&lt;/ref-type&gt;&lt;contributors&gt;&lt;authors&gt;&lt;author&gt;Rami-Porta R,&lt;/author&gt;&lt;/authors&gt;&lt;/contributors&gt;&lt;titles&gt;&lt;title&gt;Staging Manual in Thoracic Oncology, 2nd edition:   An International Association  for the Study of Lung Cancer Publication, Developed in collaboration with  AJCC and UICC&lt;/title&gt;&lt;/titles&gt;&lt;dates&gt;&lt;year&gt;2016&lt;/year&gt;&lt;/dates&gt;&lt;pub-location&gt;North Fort Myers, FL, US&lt;/pub-location&gt;&lt;publisher&gt;Editorial Rx Press&lt;/publisher&gt;&lt;isbn&gt;978-0-9832958-4-6 &lt;/isbn&gt;&lt;urls&gt;&lt;/urls&gt;&lt;/record&gt;&lt;/Cite&gt;&lt;/EndNote&gt;</w:instrText>
            </w:r>
            <w:r w:rsidRPr="003C3135">
              <w:rPr>
                <w:rFonts w:eastAsia="Malgun Gothic" w:cstheme="minorHAnsi"/>
                <w:sz w:val="16"/>
                <w:szCs w:val="16"/>
                <w:lang w:eastAsia="en-AU"/>
              </w:rPr>
              <w:fldChar w:fldCharType="separate"/>
            </w:r>
            <w:r w:rsidRPr="003C3135">
              <w:rPr>
                <w:rFonts w:eastAsia="Malgun Gothic" w:cstheme="minorHAnsi"/>
                <w:noProof/>
                <w:sz w:val="16"/>
                <w:szCs w:val="16"/>
                <w:vertAlign w:val="superscript"/>
                <w:lang w:eastAsia="en-AU"/>
              </w:rPr>
              <w:t>10</w:t>
            </w:r>
            <w:r w:rsidRPr="003C3135">
              <w:rPr>
                <w:rFonts w:eastAsia="Malgun Gothic" w:cstheme="minorHAnsi"/>
                <w:sz w:val="16"/>
                <w:szCs w:val="16"/>
                <w:lang w:eastAsia="en-AU"/>
              </w:rPr>
              <w:fldChar w:fldCharType="end"/>
            </w:r>
            <w:r w:rsidRPr="003C3135">
              <w:rPr>
                <w:rFonts w:eastAsia="Malgun Gothic" w:cstheme="minorHAnsi"/>
                <w:sz w:val="16"/>
                <w:szCs w:val="16"/>
                <w:lang w:eastAsia="en-AU"/>
              </w:rPr>
              <w:t xml:space="preserve"> </w:t>
            </w:r>
            <w:bookmarkStart w:id="73" w:name="_Hlk81321347"/>
            <w:r w:rsidRPr="003C3135">
              <w:rPr>
                <w:rFonts w:eastAsia="Malgun Gothic" w:cstheme="minorHAnsi"/>
                <w:sz w:val="16"/>
                <w:szCs w:val="16"/>
                <w:lang w:eastAsia="en-AU"/>
              </w:rPr>
              <w:t>If the patient was treated with neoadjuvant therapy a ‘y’ should be placed before the pathologic TNM stage. If the TET is recurrent or multiple primary TET are resected then an ‘r’ or an ‘m’, respectively, should be added before the pathologic TNM stage.</w:t>
            </w:r>
            <w:bookmarkEnd w:id="72"/>
            <w:bookmarkEnd w:id="73"/>
          </w:p>
          <w:p w14:paraId="207F0F97" w14:textId="77777777" w:rsidR="003C3135" w:rsidRPr="003C3135" w:rsidRDefault="003C3135" w:rsidP="003C3135">
            <w:pPr>
              <w:autoSpaceDE w:val="0"/>
              <w:autoSpaceDN w:val="0"/>
              <w:adjustRightInd w:val="0"/>
              <w:spacing w:after="0" w:line="240" w:lineRule="auto"/>
              <w:rPr>
                <w:rFonts w:eastAsia="Malgun Gothic" w:cstheme="minorHAnsi"/>
                <w:sz w:val="16"/>
                <w:szCs w:val="16"/>
                <w:lang w:eastAsia="en-AU"/>
              </w:rPr>
            </w:pPr>
          </w:p>
          <w:p w14:paraId="4585CE99" w14:textId="77777777" w:rsidR="003C3135" w:rsidRPr="003C3135" w:rsidRDefault="003C3135" w:rsidP="003C3135">
            <w:pPr>
              <w:keepNext/>
              <w:keepLines/>
              <w:spacing w:after="0" w:line="240" w:lineRule="auto"/>
              <w:outlineLvl w:val="0"/>
              <w:rPr>
                <w:rFonts w:eastAsiaTheme="majorEastAsia" w:cstheme="minorHAnsi"/>
                <w:sz w:val="16"/>
                <w:szCs w:val="16"/>
              </w:rPr>
            </w:pPr>
            <w:r w:rsidRPr="003C3135">
              <w:rPr>
                <w:rFonts w:eastAsiaTheme="majorEastAsia" w:cstheme="minorHAnsi"/>
                <w:sz w:val="16"/>
                <w:szCs w:val="16"/>
              </w:rPr>
              <w:t xml:space="preserve">The reference document: </w:t>
            </w:r>
            <w:r w:rsidRPr="003C3135">
              <w:rPr>
                <w:rFonts w:eastAsiaTheme="majorEastAsia" w:cstheme="minorHAnsi"/>
                <w:sz w:val="16"/>
                <w:szCs w:val="16"/>
                <w:lang w:val="en-US"/>
              </w:rPr>
              <w:t>TNM Supplement: A commentary on uniform use, 5</w:t>
            </w:r>
            <w:r w:rsidRPr="003C3135">
              <w:rPr>
                <w:rFonts w:eastAsiaTheme="majorEastAsia" w:cstheme="minorHAnsi"/>
                <w:sz w:val="16"/>
                <w:szCs w:val="16"/>
                <w:vertAlign w:val="superscript"/>
                <w:lang w:val="en-US"/>
              </w:rPr>
              <w:t>th</w:t>
            </w:r>
            <w:r w:rsidRPr="003C3135">
              <w:rPr>
                <w:rFonts w:eastAsiaTheme="majorEastAsia" w:cstheme="minorHAnsi"/>
                <w:sz w:val="16"/>
                <w:szCs w:val="16"/>
                <w:lang w:val="en-US"/>
              </w:rPr>
              <w:t xml:space="preserve"> Edition (C Wittekind et al. editors)</w:t>
            </w:r>
            <w:r w:rsidRPr="003C3135">
              <w:rPr>
                <w:rFonts w:eastAsiaTheme="majorEastAsia" w:cstheme="minorHAnsi"/>
                <w:sz w:val="16"/>
                <w:szCs w:val="16"/>
              </w:rPr>
              <w:t xml:space="preserve">  </w:t>
            </w:r>
            <w:hyperlink r:id="rId9" w:history="1">
              <w:r w:rsidRPr="003C3135">
                <w:rPr>
                  <w:rFonts w:eastAsiaTheme="majorEastAsia" w:cstheme="minorHAnsi"/>
                  <w:sz w:val="16"/>
                  <w:szCs w:val="16"/>
                </w:rPr>
                <w:t>may</w:t>
              </w:r>
            </w:hyperlink>
            <w:r w:rsidRPr="003C3135">
              <w:rPr>
                <w:rFonts w:eastAsiaTheme="majorEastAsia" w:cstheme="minorHAnsi"/>
                <w:sz w:val="16"/>
                <w:szCs w:val="16"/>
              </w:rPr>
              <w:t xml:space="preserve"> be of assistance when staging.</w:t>
            </w:r>
            <w:r w:rsidRPr="003C3135">
              <w:rPr>
                <w:rFonts w:eastAsiaTheme="majorEastAsia" w:cstheme="minorHAnsi"/>
                <w:b/>
                <w:sz w:val="16"/>
                <w:szCs w:val="16"/>
              </w:rPr>
              <w:fldChar w:fldCharType="begin"/>
            </w:r>
            <w:r w:rsidRPr="003C3135">
              <w:rPr>
                <w:rFonts w:eastAsiaTheme="majorEastAsia" w:cstheme="minorHAnsi"/>
                <w:b/>
                <w:sz w:val="16"/>
                <w:szCs w:val="16"/>
              </w:rPr>
              <w:instrText xml:space="preserve"> ADDIN EN.CITE &lt;EndNote&gt;&lt;Cite&gt;&lt;Author&gt;Wittekind C&lt;/Author&gt;&lt;Year&gt;2019&lt;/Year&gt;&lt;RecNum&gt;3708&lt;/RecNum&gt;&lt;DisplayText&gt;&lt;style face="superscript"&gt;11&lt;/style&gt;&lt;/DisplayText&gt;&lt;record&gt;&lt;rec-number&gt;3708&lt;/rec-number&gt;&lt;foreign-keys&gt;&lt;key app="EN" db-id="20defpxt3as20tew5zepsdts5xe2att2e2va" timestamp="1628485144"&gt;3708&lt;/key&gt;&lt;/foreign-keys&gt;&lt;ref-type name="Edited Book"&gt;28&lt;/ref-type&gt;&lt;contributors&gt;&lt;authors&gt;&lt;author&gt;Wittekind C, &lt;/author&gt;&lt;author&gt;Brierley JD, &lt;/author&gt;&lt;author&gt;van Eycken AL, &lt;/author&gt;&lt;author&gt;van Eycken E,&lt;/author&gt;&lt;/authors&gt;&lt;/contributors&gt;&lt;titles&gt;&lt;title&gt;TNM Supplement: A Commentary on Uniform Use, 5th Edition &lt;/title&gt;&lt;/titles&gt;&lt;dates&gt;&lt;year&gt;2019&lt;/year&gt;&lt;/dates&gt;&lt;pub-location&gt;USA&lt;/pub-location&gt;&lt;publisher&gt;Wiley&lt;/publisher&gt;&lt;urls&gt;&lt;/urls&gt;&lt;/record&gt;&lt;/Cite&gt;&lt;/EndNote&gt;</w:instrText>
            </w:r>
            <w:r w:rsidRPr="003C3135">
              <w:rPr>
                <w:rFonts w:eastAsiaTheme="majorEastAsia" w:cstheme="minorHAnsi"/>
                <w:b/>
                <w:sz w:val="16"/>
                <w:szCs w:val="16"/>
              </w:rPr>
              <w:fldChar w:fldCharType="separate"/>
            </w:r>
            <w:r w:rsidRPr="003C3135">
              <w:rPr>
                <w:rFonts w:eastAsiaTheme="majorEastAsia" w:cstheme="minorHAnsi"/>
                <w:noProof/>
                <w:sz w:val="16"/>
                <w:szCs w:val="16"/>
                <w:vertAlign w:val="superscript"/>
              </w:rPr>
              <w:t>11</w:t>
            </w:r>
            <w:r w:rsidRPr="003C3135">
              <w:rPr>
                <w:rFonts w:eastAsiaTheme="majorEastAsia" w:cstheme="minorHAnsi"/>
                <w:b/>
                <w:sz w:val="16"/>
                <w:szCs w:val="16"/>
              </w:rPr>
              <w:fldChar w:fldCharType="end"/>
            </w:r>
            <w:hyperlink w:anchor="_ENREF_55" w:tooltip="Wittekind C, 2012 #1450" w:history="1"/>
            <w:r w:rsidRPr="003C3135">
              <w:rPr>
                <w:rFonts w:eastAsiaTheme="majorEastAsia" w:cstheme="minorHAnsi"/>
                <w:sz w:val="16"/>
                <w:szCs w:val="16"/>
              </w:rPr>
              <w:t xml:space="preserve">   </w:t>
            </w:r>
          </w:p>
          <w:p w14:paraId="5A20EF01" w14:textId="77777777" w:rsidR="003C3135" w:rsidRPr="003C3135" w:rsidRDefault="003C3135" w:rsidP="003C3135">
            <w:pPr>
              <w:spacing w:after="0" w:line="240" w:lineRule="auto"/>
              <w:rPr>
                <w:rFonts w:eastAsia="Malgun Gothic" w:cstheme="minorHAnsi"/>
                <w:sz w:val="16"/>
                <w:szCs w:val="16"/>
              </w:rPr>
            </w:pPr>
          </w:p>
          <w:p w14:paraId="3C7DEBEE" w14:textId="77777777" w:rsidR="003C3135" w:rsidRPr="003C3135" w:rsidRDefault="003C3135" w:rsidP="003C3135">
            <w:pPr>
              <w:spacing w:after="0" w:line="240" w:lineRule="auto"/>
              <w:rPr>
                <w:rFonts w:eastAsia="Malgun Gothic" w:cstheme="minorHAnsi"/>
                <w:b/>
                <w:bCs/>
                <w:noProof/>
                <w:sz w:val="16"/>
                <w:szCs w:val="16"/>
                <w:lang w:val="en-US"/>
              </w:rPr>
            </w:pPr>
            <w:r w:rsidRPr="003C3135">
              <w:rPr>
                <w:rFonts w:eastAsia="Malgun Gothic" w:cstheme="minorHAnsi"/>
                <w:b/>
                <w:bCs/>
                <w:noProof/>
                <w:sz w:val="16"/>
                <w:szCs w:val="16"/>
                <w:lang w:val="en-US"/>
              </w:rPr>
              <w:t>References</w:t>
            </w:r>
          </w:p>
          <w:p w14:paraId="781D449E" w14:textId="77777777" w:rsidR="003C3135" w:rsidRPr="003C3135" w:rsidRDefault="003C3135" w:rsidP="00F522BD">
            <w:pPr>
              <w:spacing w:after="0" w:line="240" w:lineRule="auto"/>
              <w:ind w:left="338" w:hanging="338"/>
              <w:rPr>
                <w:rFonts w:eastAsia="Malgun Gothic" w:cstheme="minorHAnsi"/>
                <w:noProof/>
                <w:sz w:val="16"/>
                <w:szCs w:val="16"/>
                <w:lang w:val="en-US"/>
              </w:rPr>
            </w:pPr>
            <w:r w:rsidRPr="00922583">
              <w:rPr>
                <w:rFonts w:eastAsia="Malgun Gothic" w:cstheme="minorHAnsi"/>
                <w:b/>
                <w:bCs/>
                <w:noProof/>
                <w:sz w:val="16"/>
                <w:szCs w:val="16"/>
                <w:lang w:val="en-US"/>
              </w:rPr>
              <w:fldChar w:fldCharType="begin"/>
            </w:r>
            <w:r w:rsidRPr="003C3135">
              <w:rPr>
                <w:rFonts w:eastAsia="Malgun Gothic" w:cstheme="minorHAnsi"/>
                <w:b/>
                <w:bCs/>
                <w:noProof/>
                <w:sz w:val="16"/>
                <w:szCs w:val="16"/>
                <w:lang w:val="en-US"/>
              </w:rPr>
              <w:instrText xml:space="preserve"> ADDIN EN.REFLIST </w:instrText>
            </w:r>
            <w:r w:rsidRPr="00922583">
              <w:rPr>
                <w:rFonts w:eastAsia="Malgun Gothic" w:cstheme="minorHAnsi"/>
                <w:b/>
                <w:bCs/>
                <w:noProof/>
                <w:sz w:val="16"/>
                <w:szCs w:val="16"/>
                <w:lang w:val="en-US"/>
              </w:rPr>
              <w:fldChar w:fldCharType="separate"/>
            </w:r>
            <w:r w:rsidRPr="003C3135">
              <w:rPr>
                <w:rFonts w:eastAsia="Malgun Gothic" w:cstheme="minorHAnsi"/>
                <w:noProof/>
                <w:sz w:val="16"/>
                <w:szCs w:val="16"/>
                <w:lang w:val="en-US"/>
              </w:rPr>
              <w:t>1</w:t>
            </w:r>
            <w:r w:rsidRPr="003C3135">
              <w:rPr>
                <w:rFonts w:eastAsia="Malgun Gothic" w:cstheme="minorHAnsi"/>
                <w:noProof/>
                <w:sz w:val="16"/>
                <w:szCs w:val="16"/>
                <w:lang w:val="en-US"/>
              </w:rPr>
              <w:tab/>
              <w:t xml:space="preserve">Filosso PL, Ruffini E, Lausi PO, Lucchi M, Oliaro A and Detterbeck F (2014). Historical perspectives: The evolution of the thymic epithelial tumors staging system. </w:t>
            </w:r>
            <w:r w:rsidRPr="003C3135">
              <w:rPr>
                <w:rFonts w:eastAsia="Malgun Gothic" w:cstheme="minorHAnsi"/>
                <w:i/>
                <w:noProof/>
                <w:sz w:val="16"/>
                <w:szCs w:val="16"/>
                <w:lang w:val="en-US"/>
              </w:rPr>
              <w:t>Lung Cancer</w:t>
            </w:r>
            <w:r w:rsidRPr="003C3135">
              <w:rPr>
                <w:rFonts w:eastAsia="Malgun Gothic" w:cstheme="minorHAnsi"/>
                <w:noProof/>
                <w:sz w:val="16"/>
                <w:szCs w:val="16"/>
                <w:lang w:val="en-US"/>
              </w:rPr>
              <w:t xml:space="preserve"> 83(2):126-132.</w:t>
            </w:r>
          </w:p>
          <w:p w14:paraId="0EDD4813" w14:textId="77777777" w:rsidR="003C3135" w:rsidRPr="003C3135" w:rsidRDefault="003C3135" w:rsidP="00F522BD">
            <w:pPr>
              <w:spacing w:after="0" w:line="240" w:lineRule="auto"/>
              <w:ind w:left="338" w:hanging="338"/>
              <w:rPr>
                <w:rFonts w:eastAsia="Malgun Gothic" w:cstheme="minorHAnsi"/>
                <w:noProof/>
                <w:sz w:val="16"/>
                <w:szCs w:val="16"/>
                <w:lang w:val="en-US"/>
              </w:rPr>
            </w:pPr>
            <w:r w:rsidRPr="003C3135">
              <w:rPr>
                <w:rFonts w:eastAsia="Malgun Gothic" w:cstheme="minorHAnsi"/>
                <w:noProof/>
                <w:sz w:val="16"/>
                <w:szCs w:val="16"/>
                <w:lang w:val="en-US"/>
              </w:rPr>
              <w:t>2</w:t>
            </w:r>
            <w:r w:rsidRPr="003C3135">
              <w:rPr>
                <w:rFonts w:eastAsia="Malgun Gothic" w:cstheme="minorHAnsi"/>
                <w:noProof/>
                <w:sz w:val="16"/>
                <w:szCs w:val="16"/>
                <w:lang w:val="en-US"/>
              </w:rPr>
              <w:tab/>
              <w:t xml:space="preserve">Masaoka A, Monden Y, Nakahara K and Tanioka T (1981). Follow-up study of thymomas with special reference to their clinical stages. </w:t>
            </w:r>
            <w:r w:rsidRPr="003C3135">
              <w:rPr>
                <w:rFonts w:eastAsia="Malgun Gothic" w:cstheme="minorHAnsi"/>
                <w:i/>
                <w:noProof/>
                <w:sz w:val="16"/>
                <w:szCs w:val="16"/>
                <w:lang w:val="en-US"/>
              </w:rPr>
              <w:t>Cancer</w:t>
            </w:r>
            <w:r w:rsidRPr="003C3135">
              <w:rPr>
                <w:rFonts w:eastAsia="Malgun Gothic" w:cstheme="minorHAnsi"/>
                <w:noProof/>
                <w:sz w:val="16"/>
                <w:szCs w:val="16"/>
                <w:lang w:val="en-US"/>
              </w:rPr>
              <w:t xml:space="preserve"> 48(11):2485-2492.</w:t>
            </w:r>
          </w:p>
          <w:p w14:paraId="7F076F13" w14:textId="77777777" w:rsidR="003C3135" w:rsidRPr="003C3135" w:rsidRDefault="003C3135" w:rsidP="00F522BD">
            <w:pPr>
              <w:spacing w:after="0" w:line="240" w:lineRule="auto"/>
              <w:ind w:left="338" w:hanging="338"/>
              <w:rPr>
                <w:rFonts w:eastAsia="Malgun Gothic" w:cstheme="minorHAnsi"/>
                <w:noProof/>
                <w:sz w:val="16"/>
                <w:szCs w:val="16"/>
                <w:lang w:val="en-US"/>
              </w:rPr>
            </w:pPr>
            <w:r w:rsidRPr="003C3135">
              <w:rPr>
                <w:rFonts w:eastAsia="Malgun Gothic" w:cstheme="minorHAnsi"/>
                <w:noProof/>
                <w:sz w:val="16"/>
                <w:szCs w:val="16"/>
                <w:lang w:val="en-US"/>
              </w:rPr>
              <w:t>3</w:t>
            </w:r>
            <w:r w:rsidRPr="003C3135">
              <w:rPr>
                <w:rFonts w:eastAsia="Malgun Gothic" w:cstheme="minorHAnsi"/>
                <w:noProof/>
                <w:sz w:val="16"/>
                <w:szCs w:val="16"/>
                <w:lang w:val="en-US"/>
              </w:rPr>
              <w:tab/>
              <w:t xml:space="preserve">Koga K, Matsuno Y, Noguchi M, Mukai K, Asamura H, Goya T and Shimosato Y (1994). A review of 79 thymomas: modification of staging system and reappraisal of conventional division into invasive and non-invasive thymoma. </w:t>
            </w:r>
            <w:r w:rsidRPr="003C3135">
              <w:rPr>
                <w:rFonts w:eastAsia="Malgun Gothic" w:cstheme="minorHAnsi"/>
                <w:i/>
                <w:noProof/>
                <w:sz w:val="16"/>
                <w:szCs w:val="16"/>
                <w:lang w:val="en-US"/>
              </w:rPr>
              <w:t>Pathol Int</w:t>
            </w:r>
            <w:r w:rsidRPr="003C3135">
              <w:rPr>
                <w:rFonts w:eastAsia="Malgun Gothic" w:cstheme="minorHAnsi"/>
                <w:noProof/>
                <w:sz w:val="16"/>
                <w:szCs w:val="16"/>
                <w:lang w:val="en-US"/>
              </w:rPr>
              <w:t xml:space="preserve"> 44(5):359-367.</w:t>
            </w:r>
          </w:p>
          <w:p w14:paraId="51766026" w14:textId="77777777" w:rsidR="003C3135" w:rsidRPr="003C3135" w:rsidRDefault="003C3135" w:rsidP="00F522BD">
            <w:pPr>
              <w:spacing w:after="0" w:line="240" w:lineRule="auto"/>
              <w:ind w:left="338" w:hanging="338"/>
              <w:rPr>
                <w:rFonts w:eastAsia="Malgun Gothic" w:cstheme="minorHAnsi"/>
                <w:noProof/>
                <w:sz w:val="16"/>
                <w:szCs w:val="16"/>
                <w:lang w:val="en-US"/>
              </w:rPr>
            </w:pPr>
            <w:r w:rsidRPr="003C3135">
              <w:rPr>
                <w:rFonts w:eastAsia="Malgun Gothic" w:cstheme="minorHAnsi"/>
                <w:noProof/>
                <w:sz w:val="16"/>
                <w:szCs w:val="16"/>
                <w:lang w:val="en-US"/>
              </w:rPr>
              <w:t>4</w:t>
            </w:r>
            <w:r w:rsidRPr="003C3135">
              <w:rPr>
                <w:rFonts w:eastAsia="Malgun Gothic" w:cstheme="minorHAnsi"/>
                <w:noProof/>
                <w:sz w:val="16"/>
                <w:szCs w:val="16"/>
                <w:lang w:val="en-US"/>
              </w:rPr>
              <w:tab/>
              <w:t xml:space="preserve">Detterbeck FC, Nicholson AG, Kondo K, Van Schil P and Moran C (2011). The Masaoka-Koga stage classification for thymic malignancies: clarification and definition of terms. </w:t>
            </w:r>
            <w:r w:rsidRPr="003C3135">
              <w:rPr>
                <w:rFonts w:eastAsia="Malgun Gothic" w:cstheme="minorHAnsi"/>
                <w:i/>
                <w:noProof/>
                <w:sz w:val="16"/>
                <w:szCs w:val="16"/>
                <w:lang w:val="en-US"/>
              </w:rPr>
              <w:t>J Thorac Oncol</w:t>
            </w:r>
            <w:r w:rsidRPr="003C3135">
              <w:rPr>
                <w:rFonts w:eastAsia="Malgun Gothic" w:cstheme="minorHAnsi"/>
                <w:noProof/>
                <w:sz w:val="16"/>
                <w:szCs w:val="16"/>
                <w:lang w:val="en-US"/>
              </w:rPr>
              <w:t xml:space="preserve"> 6(7 Suppl 3):S1710-1716.</w:t>
            </w:r>
          </w:p>
          <w:p w14:paraId="2CF38380" w14:textId="77777777" w:rsidR="003C3135" w:rsidRPr="003C3135" w:rsidRDefault="003C3135" w:rsidP="00F522BD">
            <w:pPr>
              <w:spacing w:after="0" w:line="240" w:lineRule="auto"/>
              <w:ind w:left="338" w:hanging="338"/>
              <w:rPr>
                <w:rFonts w:eastAsia="Malgun Gothic" w:cstheme="minorHAnsi"/>
                <w:noProof/>
                <w:sz w:val="16"/>
                <w:szCs w:val="16"/>
                <w:lang w:val="en-US"/>
              </w:rPr>
            </w:pPr>
            <w:r w:rsidRPr="003C3135">
              <w:rPr>
                <w:rFonts w:eastAsia="Malgun Gothic" w:cstheme="minorHAnsi"/>
                <w:noProof/>
                <w:sz w:val="16"/>
                <w:szCs w:val="16"/>
                <w:lang w:val="en-US"/>
              </w:rPr>
              <w:t>5</w:t>
            </w:r>
            <w:r w:rsidRPr="003C3135">
              <w:rPr>
                <w:rFonts w:eastAsia="Malgun Gothic" w:cstheme="minorHAnsi"/>
                <w:noProof/>
                <w:sz w:val="16"/>
                <w:szCs w:val="16"/>
                <w:lang w:val="en-US"/>
              </w:rPr>
              <w:tab/>
              <w:t xml:space="preserve">Bhora FY, Chen DJ, Detterbeck FC, Asamura H, Falkson C, Filosso PL, Giaccone G, Huang J, Kim J, Kondo K, Lucchi M, Marino M, Marom EM, Nicholson AG, Okumura M, Ruffini E and Van Schil P (2014). The ITMIG/IASLC Thymic Epithelial Tumors Staging Project: A Proposed Lymph Node Map for Thymic Epithelial Tumors in the Forthcoming 8th Edition of the TNM Classification of Malignant Tumors. </w:t>
            </w:r>
            <w:r w:rsidRPr="003C3135">
              <w:rPr>
                <w:rFonts w:eastAsia="Malgun Gothic" w:cstheme="minorHAnsi"/>
                <w:i/>
                <w:noProof/>
                <w:sz w:val="16"/>
                <w:szCs w:val="16"/>
                <w:lang w:val="en-US"/>
              </w:rPr>
              <w:t>J Thorac Oncol</w:t>
            </w:r>
            <w:r w:rsidRPr="003C3135">
              <w:rPr>
                <w:rFonts w:eastAsia="Malgun Gothic" w:cstheme="minorHAnsi"/>
                <w:noProof/>
                <w:sz w:val="16"/>
                <w:szCs w:val="16"/>
                <w:lang w:val="en-US"/>
              </w:rPr>
              <w:t xml:space="preserve"> 9(9 Suppl 2):S88-96.</w:t>
            </w:r>
          </w:p>
          <w:p w14:paraId="074B78FB" w14:textId="77777777" w:rsidR="003C3135" w:rsidRPr="003C3135" w:rsidRDefault="003C3135" w:rsidP="00F522BD">
            <w:pPr>
              <w:spacing w:after="0" w:line="240" w:lineRule="auto"/>
              <w:ind w:left="338" w:hanging="338"/>
              <w:rPr>
                <w:rFonts w:eastAsia="Malgun Gothic" w:cstheme="minorHAnsi"/>
                <w:noProof/>
                <w:sz w:val="16"/>
                <w:szCs w:val="16"/>
                <w:lang w:val="en-US"/>
              </w:rPr>
            </w:pPr>
            <w:r w:rsidRPr="003C3135">
              <w:rPr>
                <w:rFonts w:eastAsia="Malgun Gothic" w:cstheme="minorHAnsi"/>
                <w:noProof/>
                <w:sz w:val="16"/>
                <w:szCs w:val="16"/>
                <w:lang w:val="en-US"/>
              </w:rPr>
              <w:t>6</w:t>
            </w:r>
            <w:r w:rsidRPr="003C3135">
              <w:rPr>
                <w:rFonts w:eastAsia="Malgun Gothic" w:cstheme="minorHAnsi"/>
                <w:noProof/>
                <w:sz w:val="16"/>
                <w:szCs w:val="16"/>
                <w:lang w:val="en-US"/>
              </w:rPr>
              <w:tab/>
              <w:t>Brierley JD, Gospodarowicz MK and Wittekind C (eds) (2016).</w:t>
            </w:r>
            <w:r w:rsidRPr="003C3135">
              <w:rPr>
                <w:rFonts w:eastAsia="Malgun Gothic" w:cstheme="minorHAnsi"/>
                <w:i/>
                <w:noProof/>
                <w:sz w:val="16"/>
                <w:szCs w:val="16"/>
                <w:lang w:val="en-US"/>
              </w:rPr>
              <w:t xml:space="preserve"> TNM Classification of Malignant Tumours, 8th Edition</w:t>
            </w:r>
            <w:r w:rsidRPr="003C3135">
              <w:rPr>
                <w:rFonts w:eastAsia="Malgun Gothic" w:cstheme="minorHAnsi"/>
                <w:noProof/>
                <w:sz w:val="16"/>
                <w:szCs w:val="16"/>
                <w:lang w:val="en-US"/>
              </w:rPr>
              <w:t>, Wiley, USA.</w:t>
            </w:r>
          </w:p>
          <w:p w14:paraId="6BC2289C" w14:textId="77777777" w:rsidR="003C3135" w:rsidRPr="003C3135" w:rsidRDefault="003C3135" w:rsidP="00F522BD">
            <w:pPr>
              <w:spacing w:after="0" w:line="240" w:lineRule="auto"/>
              <w:ind w:left="338" w:hanging="338"/>
              <w:rPr>
                <w:rFonts w:eastAsia="Malgun Gothic" w:cstheme="minorHAnsi"/>
                <w:noProof/>
                <w:sz w:val="16"/>
                <w:szCs w:val="16"/>
                <w:lang w:val="en-US"/>
              </w:rPr>
            </w:pPr>
            <w:r w:rsidRPr="003C3135">
              <w:rPr>
                <w:rFonts w:eastAsia="Malgun Gothic" w:cstheme="minorHAnsi"/>
                <w:noProof/>
                <w:sz w:val="16"/>
                <w:szCs w:val="16"/>
                <w:lang w:val="en-US"/>
              </w:rPr>
              <w:lastRenderedPageBreak/>
              <w:t>7</w:t>
            </w:r>
            <w:r w:rsidRPr="003C3135">
              <w:rPr>
                <w:rFonts w:eastAsia="Malgun Gothic" w:cstheme="minorHAnsi"/>
                <w:noProof/>
                <w:sz w:val="16"/>
                <w:szCs w:val="16"/>
                <w:lang w:val="en-US"/>
              </w:rPr>
              <w:tab/>
              <w:t>Amin MB, Edge SB, Greene FL, Byrd DR, Brookland RK, Washington MK, Gershenwald JE, Compton CC, Hess KR, Sullivan DC, Jessup JM, Brierley JD, Gaspar LE, Schilsky RL, Balch CM, Winchester DP, Asare EA, Madera M, Gress DM and Meyer LR (eds) (2017).</w:t>
            </w:r>
            <w:r w:rsidRPr="003C3135">
              <w:rPr>
                <w:rFonts w:eastAsia="Malgun Gothic" w:cstheme="minorHAnsi"/>
                <w:i/>
                <w:noProof/>
                <w:sz w:val="16"/>
                <w:szCs w:val="16"/>
                <w:lang w:val="en-US"/>
              </w:rPr>
              <w:t xml:space="preserve"> AJCC Cancer Staging Manual. 8th ed.</w:t>
            </w:r>
            <w:r w:rsidRPr="003C3135">
              <w:rPr>
                <w:rFonts w:eastAsia="Malgun Gothic" w:cstheme="minorHAnsi"/>
                <w:noProof/>
                <w:sz w:val="16"/>
                <w:szCs w:val="16"/>
                <w:lang w:val="en-US"/>
              </w:rPr>
              <w:t>, Springer, New York.</w:t>
            </w:r>
          </w:p>
          <w:p w14:paraId="4E66847C" w14:textId="77777777" w:rsidR="003C3135" w:rsidRPr="003C3135" w:rsidRDefault="003C3135" w:rsidP="00F522BD">
            <w:pPr>
              <w:spacing w:after="0" w:line="240" w:lineRule="auto"/>
              <w:ind w:left="338" w:hanging="338"/>
              <w:rPr>
                <w:rFonts w:eastAsia="Malgun Gothic" w:cstheme="minorHAnsi"/>
                <w:noProof/>
                <w:sz w:val="16"/>
                <w:szCs w:val="16"/>
                <w:lang w:val="en-US"/>
              </w:rPr>
            </w:pPr>
            <w:r w:rsidRPr="003C3135">
              <w:rPr>
                <w:rFonts w:eastAsia="Malgun Gothic" w:cstheme="minorHAnsi"/>
                <w:noProof/>
                <w:sz w:val="16"/>
                <w:szCs w:val="16"/>
                <w:lang w:val="en-US"/>
              </w:rPr>
              <w:t>8</w:t>
            </w:r>
            <w:r w:rsidRPr="003C3135">
              <w:rPr>
                <w:rFonts w:eastAsia="Malgun Gothic" w:cstheme="minorHAnsi"/>
                <w:noProof/>
                <w:sz w:val="16"/>
                <w:szCs w:val="16"/>
                <w:lang w:val="en-US"/>
              </w:rPr>
              <w:tab/>
              <w:t xml:space="preserve">Nicholson AG, Detterbeck FC, Marino M, Kim J, Stratton K, Giroux D, Asamura H, Crowley J, Falkson C, Filosso PL, Giaccone G, Huang J, Kondo K, Lucchi M, Marom EM, Okumura M, Ruffini E and Van Schil P (2014). The IASLC/ITMIG Thymic Epithelial Tumors Staging Project: proposals for the T Component for the forthcoming (8th) edition of the TNM classification of malignant tumors. </w:t>
            </w:r>
            <w:r w:rsidRPr="003C3135">
              <w:rPr>
                <w:rFonts w:eastAsia="Malgun Gothic" w:cstheme="minorHAnsi"/>
                <w:i/>
                <w:noProof/>
                <w:sz w:val="16"/>
                <w:szCs w:val="16"/>
                <w:lang w:val="en-US"/>
              </w:rPr>
              <w:t>J Thorac Oncol</w:t>
            </w:r>
            <w:r w:rsidRPr="003C3135">
              <w:rPr>
                <w:rFonts w:eastAsia="Malgun Gothic" w:cstheme="minorHAnsi"/>
                <w:noProof/>
                <w:sz w:val="16"/>
                <w:szCs w:val="16"/>
                <w:lang w:val="en-US"/>
              </w:rPr>
              <w:t xml:space="preserve"> 9(9 Suppl 2):S73-80.</w:t>
            </w:r>
          </w:p>
          <w:p w14:paraId="582A83CB" w14:textId="77777777" w:rsidR="003C3135" w:rsidRPr="003C3135" w:rsidRDefault="003C3135" w:rsidP="00F522BD">
            <w:pPr>
              <w:spacing w:after="0" w:line="240" w:lineRule="auto"/>
              <w:ind w:left="338" w:hanging="338"/>
              <w:rPr>
                <w:rFonts w:eastAsia="Malgun Gothic" w:cstheme="minorHAnsi"/>
                <w:noProof/>
                <w:sz w:val="16"/>
                <w:szCs w:val="16"/>
                <w:lang w:val="en-US"/>
              </w:rPr>
            </w:pPr>
            <w:r w:rsidRPr="003C3135">
              <w:rPr>
                <w:rFonts w:eastAsia="Malgun Gothic" w:cstheme="minorHAnsi"/>
                <w:noProof/>
                <w:sz w:val="16"/>
                <w:szCs w:val="16"/>
                <w:lang w:val="en-US"/>
              </w:rPr>
              <w:t>9</w:t>
            </w:r>
            <w:r w:rsidRPr="003C3135">
              <w:rPr>
                <w:rFonts w:eastAsia="Malgun Gothic" w:cstheme="minorHAnsi"/>
                <w:noProof/>
                <w:sz w:val="16"/>
                <w:szCs w:val="16"/>
                <w:lang w:val="en-US"/>
              </w:rPr>
              <w:tab/>
              <w:t xml:space="preserve">Kondo K, Van Schil P, Detterbeck FC, Okumura M, Stratton K, Giroux D, Asamura H, Crowley J, Falkson C, Filosso PL, Giaccone G, Huang J, Kim J, Lucchi M, Marino M, Marom EM, Nicholson AG and Ruffini E (2014). The IASLC/ITMIG Thymic Epithelial Tumors Staging Project: proposals for the N and M components for the forthcoming (8th) edition of the TNM classification of malignant tumors. </w:t>
            </w:r>
            <w:r w:rsidRPr="003C3135">
              <w:rPr>
                <w:rFonts w:eastAsia="Malgun Gothic" w:cstheme="minorHAnsi"/>
                <w:i/>
                <w:noProof/>
                <w:sz w:val="16"/>
                <w:szCs w:val="16"/>
                <w:lang w:val="en-US"/>
              </w:rPr>
              <w:t>J Thorac Oncol</w:t>
            </w:r>
            <w:r w:rsidRPr="003C3135">
              <w:rPr>
                <w:rFonts w:eastAsia="Malgun Gothic" w:cstheme="minorHAnsi"/>
                <w:noProof/>
                <w:sz w:val="16"/>
                <w:szCs w:val="16"/>
                <w:lang w:val="en-US"/>
              </w:rPr>
              <w:t xml:space="preserve"> 9(9 Suppl 2):S81-87.</w:t>
            </w:r>
          </w:p>
          <w:p w14:paraId="4102E337" w14:textId="77777777" w:rsidR="003C3135" w:rsidRPr="003C3135" w:rsidRDefault="003C3135" w:rsidP="00F522BD">
            <w:pPr>
              <w:spacing w:after="0" w:line="240" w:lineRule="auto"/>
              <w:ind w:left="338" w:hanging="338"/>
              <w:rPr>
                <w:rFonts w:eastAsia="Malgun Gothic" w:cstheme="minorHAnsi"/>
                <w:noProof/>
                <w:sz w:val="16"/>
                <w:szCs w:val="16"/>
                <w:lang w:val="en-US"/>
              </w:rPr>
            </w:pPr>
            <w:r w:rsidRPr="003C3135">
              <w:rPr>
                <w:rFonts w:eastAsia="Malgun Gothic" w:cstheme="minorHAnsi"/>
                <w:noProof/>
                <w:sz w:val="16"/>
                <w:szCs w:val="16"/>
                <w:lang w:val="en-US"/>
              </w:rPr>
              <w:t>10</w:t>
            </w:r>
            <w:r w:rsidRPr="003C3135">
              <w:rPr>
                <w:rFonts w:eastAsia="Malgun Gothic" w:cstheme="minorHAnsi"/>
                <w:noProof/>
                <w:sz w:val="16"/>
                <w:szCs w:val="16"/>
                <w:lang w:val="en-US"/>
              </w:rPr>
              <w:tab/>
              <w:t>Rami-Porta R (ed) (2016).</w:t>
            </w:r>
            <w:r w:rsidRPr="003C3135">
              <w:rPr>
                <w:rFonts w:eastAsia="Malgun Gothic" w:cstheme="minorHAnsi"/>
                <w:i/>
                <w:noProof/>
                <w:sz w:val="16"/>
                <w:szCs w:val="16"/>
                <w:lang w:val="en-US"/>
              </w:rPr>
              <w:t xml:space="preserve"> Staging Manual in Thoracic Oncology, 2nd edition:   An International Association  for the Study of Lung Cancer Publication, Developed in collaboration with  AJCC and UICC</w:t>
            </w:r>
            <w:r w:rsidRPr="003C3135">
              <w:rPr>
                <w:rFonts w:eastAsia="Malgun Gothic" w:cstheme="minorHAnsi"/>
                <w:noProof/>
                <w:sz w:val="16"/>
                <w:szCs w:val="16"/>
                <w:lang w:val="en-US"/>
              </w:rPr>
              <w:t>, Editorial Rx Press, North Fort Myers, FL, US.</w:t>
            </w:r>
          </w:p>
          <w:p w14:paraId="0B51CA0A" w14:textId="4C384D59" w:rsidR="00B147CC" w:rsidRPr="00922583" w:rsidRDefault="003C3135" w:rsidP="00F522BD">
            <w:pPr>
              <w:spacing w:after="0" w:line="240" w:lineRule="auto"/>
              <w:ind w:left="338" w:hanging="338"/>
              <w:rPr>
                <w:rFonts w:cstheme="minorHAnsi"/>
                <w:sz w:val="16"/>
                <w:szCs w:val="16"/>
                <w:lang w:eastAsia="en-AU"/>
              </w:rPr>
            </w:pPr>
            <w:r w:rsidRPr="003C3135">
              <w:rPr>
                <w:rFonts w:eastAsia="Malgun Gothic" w:cstheme="minorHAnsi"/>
                <w:noProof/>
                <w:sz w:val="16"/>
                <w:szCs w:val="16"/>
                <w:lang w:val="en-US"/>
              </w:rPr>
              <w:t>11</w:t>
            </w:r>
            <w:r w:rsidRPr="003C3135">
              <w:rPr>
                <w:rFonts w:eastAsia="Malgun Gothic" w:cstheme="minorHAnsi"/>
                <w:noProof/>
                <w:sz w:val="16"/>
                <w:szCs w:val="16"/>
                <w:lang w:val="en-US"/>
              </w:rPr>
              <w:tab/>
              <w:t>Wittekind C, Brierley JD, van Eycken AL and van Eycken E (eds) (2019).</w:t>
            </w:r>
            <w:r w:rsidRPr="003C3135">
              <w:rPr>
                <w:rFonts w:eastAsia="Malgun Gothic" w:cstheme="minorHAnsi"/>
                <w:i/>
                <w:noProof/>
                <w:sz w:val="16"/>
                <w:szCs w:val="16"/>
                <w:lang w:val="en-US"/>
              </w:rPr>
              <w:t xml:space="preserve"> TNM Supplement: A Commentary on Uniform Use, 5th Edition </w:t>
            </w:r>
            <w:r w:rsidRPr="003C3135">
              <w:rPr>
                <w:rFonts w:eastAsia="Malgun Gothic" w:cstheme="minorHAnsi"/>
                <w:noProof/>
                <w:sz w:val="16"/>
                <w:szCs w:val="16"/>
                <w:lang w:val="en-US"/>
              </w:rPr>
              <w:t>Wiley, USA.</w:t>
            </w:r>
            <w:r w:rsidRPr="00922583">
              <w:rPr>
                <w:rFonts w:eastAsia="Malgun Gothic" w:cstheme="minorHAnsi"/>
                <w:noProof/>
                <w:sz w:val="16"/>
                <w:szCs w:val="16"/>
                <w:lang w:val="en-US"/>
              </w:rPr>
              <w:t xml:space="preserve"> </w:t>
            </w:r>
            <w:r w:rsidRPr="00922583">
              <w:rPr>
                <w:rFonts w:eastAsia="Malgun Gothic" w:cstheme="minorHAnsi"/>
                <w:b/>
                <w:bCs/>
                <w:sz w:val="16"/>
                <w:szCs w:val="16"/>
              </w:rPr>
              <w:fldChar w:fldCharType="end"/>
            </w:r>
          </w:p>
        </w:tc>
        <w:tc>
          <w:tcPr>
            <w:tcW w:w="1701" w:type="dxa"/>
            <w:shd w:val="clear" w:color="auto" w:fill="auto"/>
          </w:tcPr>
          <w:p w14:paraId="05EA4F99" w14:textId="77777777" w:rsidR="00A8664D" w:rsidRPr="00A8664D" w:rsidRDefault="00A8664D" w:rsidP="00397604">
            <w:pPr>
              <w:autoSpaceDE w:val="0"/>
              <w:autoSpaceDN w:val="0"/>
              <w:adjustRightInd w:val="0"/>
              <w:spacing w:after="0" w:line="240" w:lineRule="auto"/>
              <w:rPr>
                <w:rFonts w:cstheme="minorHAnsi"/>
                <w:sz w:val="16"/>
                <w:szCs w:val="16"/>
              </w:rPr>
            </w:pPr>
            <w:r w:rsidRPr="00A8664D">
              <w:rPr>
                <w:rFonts w:cstheme="minorHAnsi"/>
                <w:sz w:val="18"/>
                <w:szCs w:val="18"/>
                <w:vertAlign w:val="superscript"/>
              </w:rPr>
              <w:lastRenderedPageBreak/>
              <w:t>d</w:t>
            </w:r>
            <w:r w:rsidRPr="00A8664D">
              <w:rPr>
                <w:rFonts w:cstheme="minorHAnsi"/>
                <w:sz w:val="16"/>
                <w:szCs w:val="16"/>
              </w:rPr>
              <w:t xml:space="preserve"> Reproduced with permission. Source: UICC TNM Classification of</w:t>
            </w:r>
          </w:p>
          <w:p w14:paraId="08FC51AA" w14:textId="77777777" w:rsidR="00A8664D" w:rsidRPr="00A8664D" w:rsidRDefault="00A8664D" w:rsidP="00397604">
            <w:pPr>
              <w:autoSpaceDE w:val="0"/>
              <w:autoSpaceDN w:val="0"/>
              <w:adjustRightInd w:val="0"/>
              <w:spacing w:after="0" w:line="240" w:lineRule="auto"/>
              <w:rPr>
                <w:rFonts w:cstheme="minorHAnsi"/>
                <w:sz w:val="16"/>
                <w:szCs w:val="16"/>
              </w:rPr>
            </w:pPr>
            <w:r w:rsidRPr="00A8664D">
              <w:rPr>
                <w:rFonts w:cstheme="minorHAnsi"/>
                <w:sz w:val="16"/>
                <w:szCs w:val="16"/>
              </w:rPr>
              <w:t>Malignant Tumours, 8th Edition, eds by James D. Brierley, Mary K.</w:t>
            </w:r>
          </w:p>
          <w:p w14:paraId="52D59942" w14:textId="77777777" w:rsidR="00A8664D" w:rsidRPr="00A8664D" w:rsidRDefault="00A8664D" w:rsidP="00397604">
            <w:pPr>
              <w:autoSpaceDE w:val="0"/>
              <w:autoSpaceDN w:val="0"/>
              <w:adjustRightInd w:val="0"/>
              <w:spacing w:after="0" w:line="240" w:lineRule="auto"/>
              <w:rPr>
                <w:rFonts w:cstheme="minorHAnsi"/>
                <w:sz w:val="16"/>
                <w:szCs w:val="16"/>
              </w:rPr>
            </w:pPr>
            <w:proofErr w:type="spellStart"/>
            <w:r w:rsidRPr="00A8664D">
              <w:rPr>
                <w:rFonts w:cstheme="minorHAnsi"/>
                <w:sz w:val="16"/>
                <w:szCs w:val="16"/>
              </w:rPr>
              <w:t>Gospodarowicz</w:t>
            </w:r>
            <w:proofErr w:type="spellEnd"/>
            <w:r w:rsidRPr="00A8664D">
              <w:rPr>
                <w:rFonts w:cstheme="minorHAnsi"/>
                <w:sz w:val="16"/>
                <w:szCs w:val="16"/>
              </w:rPr>
              <w:t>, Christian Wittekind. 2016, Publisher Wiley.</w:t>
            </w:r>
          </w:p>
          <w:p w14:paraId="704F2CEB" w14:textId="0F7A2D97" w:rsidR="00A8664D" w:rsidRPr="00D45A5D" w:rsidRDefault="00A8664D" w:rsidP="00397604">
            <w:pPr>
              <w:autoSpaceDE w:val="0"/>
              <w:autoSpaceDN w:val="0"/>
              <w:adjustRightInd w:val="0"/>
              <w:spacing w:after="100" w:line="240" w:lineRule="auto"/>
              <w:rPr>
                <w:rFonts w:cstheme="minorHAnsi"/>
                <w:sz w:val="16"/>
                <w:szCs w:val="16"/>
              </w:rPr>
            </w:pPr>
            <w:r w:rsidRPr="00D45A5D">
              <w:rPr>
                <w:rFonts w:cstheme="minorHAnsi"/>
                <w:sz w:val="16"/>
                <w:szCs w:val="16"/>
              </w:rPr>
              <w:t>(incorporating any errata published up until 6th October 2020).</w:t>
            </w:r>
          </w:p>
          <w:p w14:paraId="5BC08752" w14:textId="6B4FD299" w:rsidR="00B147CC" w:rsidRPr="0093373F" w:rsidRDefault="008E50B5" w:rsidP="00397604">
            <w:pPr>
              <w:autoSpaceDE w:val="0"/>
              <w:autoSpaceDN w:val="0"/>
              <w:adjustRightInd w:val="0"/>
              <w:spacing w:after="0" w:line="240" w:lineRule="auto"/>
              <w:rPr>
                <w:rFonts w:ascii="Calibri" w:hAnsi="Calibri" w:cs="Calibri"/>
                <w:sz w:val="16"/>
                <w:szCs w:val="16"/>
                <w:vertAlign w:val="superscript"/>
              </w:rPr>
            </w:pPr>
            <w:r w:rsidRPr="00D45A5D">
              <w:rPr>
                <w:rFonts w:cstheme="minorHAnsi"/>
                <w:sz w:val="18"/>
                <w:szCs w:val="18"/>
                <w:vertAlign w:val="superscript"/>
              </w:rPr>
              <w:t>e</w:t>
            </w:r>
            <w:r w:rsidRPr="00D45A5D">
              <w:rPr>
                <w:rFonts w:cstheme="minorHAnsi"/>
                <w:sz w:val="16"/>
                <w:szCs w:val="16"/>
              </w:rPr>
              <w:t xml:space="preserve"> TX and NX should be used only if absolutely necessary.</w:t>
            </w:r>
          </w:p>
        </w:tc>
      </w:tr>
    </w:tbl>
    <w:p w14:paraId="0AB82340" w14:textId="124D3CFA" w:rsidR="009756A8" w:rsidRPr="0093373F" w:rsidRDefault="009756A8">
      <w:pPr>
        <w:rPr>
          <w:rFonts w:ascii="Calibri" w:hAnsi="Calibri" w:cs="Calibri"/>
          <w:b/>
          <w:sz w:val="16"/>
          <w:szCs w:val="16"/>
          <w:u w:val="single"/>
        </w:rPr>
      </w:pPr>
    </w:p>
    <w:p w14:paraId="38290CA0" w14:textId="19D62CBF" w:rsidR="005F70F6" w:rsidRDefault="005F70F6">
      <w:pPr>
        <w:rPr>
          <w:b/>
          <w:sz w:val="20"/>
          <w:szCs w:val="20"/>
          <w:u w:val="single"/>
        </w:rPr>
      </w:pPr>
    </w:p>
    <w:p w14:paraId="6E35B78D" w14:textId="77777777" w:rsidR="000F412D" w:rsidRDefault="000F412D">
      <w:pPr>
        <w:rPr>
          <w:b/>
          <w:sz w:val="20"/>
          <w:szCs w:val="20"/>
          <w:u w:val="single"/>
        </w:rPr>
      </w:pPr>
      <w:r>
        <w:rPr>
          <w:b/>
          <w:sz w:val="20"/>
          <w:szCs w:val="20"/>
          <w:u w:val="single"/>
        </w:rPr>
        <w:br w:type="page"/>
      </w:r>
    </w:p>
    <w:p w14:paraId="487F4DF7" w14:textId="1D26EFA3" w:rsidR="005F70F6" w:rsidRDefault="005F70F6">
      <w:pPr>
        <w:rPr>
          <w:b/>
          <w:sz w:val="20"/>
          <w:szCs w:val="20"/>
          <w:u w:val="single"/>
        </w:rPr>
      </w:pPr>
      <w:r>
        <w:rPr>
          <w:b/>
          <w:sz w:val="20"/>
          <w:szCs w:val="20"/>
          <w:u w:val="single"/>
        </w:rPr>
        <w:lastRenderedPageBreak/>
        <w:t>Figure</w:t>
      </w:r>
    </w:p>
    <w:p w14:paraId="290CE56A" w14:textId="77777777" w:rsidR="005F70F6" w:rsidRPr="005F70F6" w:rsidRDefault="005F70F6" w:rsidP="005F70F6">
      <w:pPr>
        <w:spacing w:after="0" w:line="240" w:lineRule="auto"/>
        <w:rPr>
          <w:rFonts w:ascii="Calibri" w:eastAsia="Malgun Gothic" w:hAnsi="Calibri" w:cs="Times New Roman"/>
          <w:noProof/>
          <w:lang w:eastAsia="en-AU"/>
        </w:rPr>
      </w:pPr>
    </w:p>
    <w:p w14:paraId="6EC9D691" w14:textId="77777777" w:rsidR="005F70F6" w:rsidRPr="005F70F6" w:rsidRDefault="005F70F6" w:rsidP="005F70F6">
      <w:pPr>
        <w:spacing w:after="120" w:line="240" w:lineRule="auto"/>
        <w:ind w:firstLine="1843"/>
        <w:rPr>
          <w:rFonts w:ascii="Times New Roman" w:eastAsia="Malgun Gothic" w:hAnsi="Times New Roman" w:cs="Times New Roman"/>
          <w:sz w:val="24"/>
          <w:szCs w:val="24"/>
          <w:lang w:val="en-US"/>
        </w:rPr>
      </w:pPr>
      <w:r w:rsidRPr="005F70F6">
        <w:rPr>
          <w:rFonts w:ascii="Calibri" w:eastAsia="Malgun Gothic" w:hAnsi="Calibri" w:cs="Times New Roman"/>
          <w:noProof/>
          <w:lang w:eastAsia="en-AU"/>
        </w:rPr>
        <w:drawing>
          <wp:inline distT="0" distB="0" distL="0" distR="0" wp14:anchorId="590160B0" wp14:editId="24E7313B">
            <wp:extent cx="971550" cy="2009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1550" cy="2009775"/>
                    </a:xfrm>
                    <a:prstGeom prst="rect">
                      <a:avLst/>
                    </a:prstGeom>
                    <a:noFill/>
                    <a:ln>
                      <a:noFill/>
                    </a:ln>
                  </pic:spPr>
                </pic:pic>
              </a:graphicData>
            </a:graphic>
          </wp:inline>
        </w:drawing>
      </w:r>
    </w:p>
    <w:p w14:paraId="50396851" w14:textId="46B80B6D" w:rsidR="005F70F6" w:rsidRDefault="005F70F6" w:rsidP="000F412D">
      <w:pPr>
        <w:spacing w:before="240" w:after="0" w:line="240" w:lineRule="auto"/>
        <w:rPr>
          <w:rFonts w:ascii="Calibri" w:eastAsia="Malgun Gothic" w:hAnsi="Calibri" w:cs="Times New Roman"/>
          <w:sz w:val="16"/>
          <w:szCs w:val="16"/>
          <w:lang w:val="en-US" w:eastAsia="x-none"/>
        </w:rPr>
      </w:pPr>
      <w:bookmarkStart w:id="74" w:name="_Hlk81321712"/>
      <w:r w:rsidRPr="005F70F6">
        <w:rPr>
          <w:rFonts w:ascii="Calibri" w:eastAsia="Malgun Gothic" w:hAnsi="Calibri" w:cs="Times New Roman"/>
          <w:b/>
          <w:sz w:val="16"/>
          <w:szCs w:val="16"/>
          <w:u w:val="single"/>
          <w:lang w:val="en-US" w:eastAsia="x-none"/>
        </w:rPr>
        <w:t xml:space="preserve">Figure 1: Mediastinal board </w:t>
      </w:r>
      <w:bookmarkEnd w:id="74"/>
      <w:r w:rsidRPr="005F70F6">
        <w:rPr>
          <w:rFonts w:ascii="Calibri" w:eastAsia="Malgun Gothic" w:hAnsi="Calibri" w:cs="Times New Roman"/>
          <w:b/>
          <w:sz w:val="16"/>
          <w:szCs w:val="16"/>
          <w:u w:val="single"/>
          <w:lang w:val="en-US" w:eastAsia="x-none"/>
        </w:rPr>
        <w:t>that could be used to orient the specimen</w:t>
      </w:r>
      <w:r w:rsidRPr="005F70F6">
        <w:rPr>
          <w:rFonts w:ascii="Calibri" w:eastAsia="Malgun Gothic" w:hAnsi="Calibri" w:cs="Times New Roman"/>
          <w:b/>
          <w:sz w:val="16"/>
          <w:szCs w:val="16"/>
          <w:lang w:val="en-US" w:eastAsia="x-none"/>
        </w:rPr>
        <w:t>.</w:t>
      </w:r>
      <w:bookmarkStart w:id="75" w:name="_Hlk85203083"/>
      <w:r w:rsidRPr="005F70F6">
        <w:rPr>
          <w:rFonts w:ascii="Calibri" w:eastAsia="Malgun Gothic" w:hAnsi="Calibri" w:cs="Times New Roman"/>
          <w:sz w:val="16"/>
          <w:szCs w:val="16"/>
          <w:lang w:val="en-US" w:eastAsia="x-none"/>
        </w:rPr>
        <w:fldChar w:fldCharType="begin"/>
      </w:r>
      <w:r w:rsidRPr="005F70F6">
        <w:rPr>
          <w:rFonts w:ascii="Calibri" w:eastAsia="Malgun Gothic" w:hAnsi="Calibri" w:cs="Times New Roman"/>
          <w:sz w:val="16"/>
          <w:szCs w:val="16"/>
          <w:lang w:val="en-US" w:eastAsia="x-none"/>
        </w:rPr>
        <w:instrText xml:space="preserve"> ADDIN EN.CITE &lt;EndNote&gt;&lt;Cite&gt;&lt;Author&gt;Detterbeck FC&lt;/Author&gt;&lt;Year&gt;2011&lt;/Year&gt;&lt;RecNum&gt;1940&lt;/RecNum&gt;&lt;DisplayText&gt;&lt;style face="superscript"&gt;1&lt;/style&gt;&lt;/DisplayText&gt;&lt;record&gt;&lt;rec-number&gt;1940&lt;/rec-number&gt;&lt;foreign-keys&gt;&lt;key app="EN" db-id="20defpxt3as20tew5zepsdts5xe2att2e2va" timestamp="1415145097"&gt;1940&lt;/key&gt;&lt;/foreign-keys&gt;&lt;ref-type name="Journal Article"&gt;17&lt;/ref-type&gt;&lt;contributors&gt;&lt;authors&gt;&lt;author&gt;Detterbeck FC, &lt;/author&gt;&lt;author&gt;Moran C, &lt;/author&gt;&lt;author&gt;Huang J, &lt;/author&gt;&lt;author&gt;Suster S, &lt;/author&gt;&lt;author&gt;Walsh G, &lt;/author&gt;&lt;author&gt;Kaiser L, &lt;/author&gt;&lt;author&gt;Wick M, &lt;/author&gt;&lt;/authors&gt;&lt;/contributors&gt;&lt;titles&gt;&lt;title&gt;Which way is up? Policies and procedures for surgeons and pathologists regarding resection specimens of thymic malignancy&lt;/title&gt;&lt;secondary-title&gt;J Thorac Oncol&lt;/secondary-title&gt;&lt;/titles&gt;&lt;periodical&gt;&lt;full-title&gt;J Thorac Oncol&lt;/full-title&gt;&lt;/periodical&gt;&lt;pages&gt;S1730-1738&lt;/pages&gt;&lt;volume&gt;6&lt;/volume&gt;&lt;dates&gt;&lt;year&gt;2011&lt;/year&gt;&lt;/dates&gt;&lt;urls&gt;&lt;/urls&gt;&lt;/record&gt;&lt;/Cite&gt;&lt;/EndNote&gt;</w:instrText>
      </w:r>
      <w:r w:rsidRPr="005F70F6">
        <w:rPr>
          <w:rFonts w:ascii="Calibri" w:eastAsia="Malgun Gothic" w:hAnsi="Calibri" w:cs="Times New Roman"/>
          <w:sz w:val="16"/>
          <w:szCs w:val="16"/>
          <w:lang w:val="en-US" w:eastAsia="x-none"/>
        </w:rPr>
        <w:fldChar w:fldCharType="separate"/>
      </w:r>
      <w:r w:rsidRPr="005F70F6">
        <w:rPr>
          <w:rFonts w:ascii="Calibri" w:eastAsia="Malgun Gothic" w:hAnsi="Calibri" w:cs="Times New Roman"/>
          <w:noProof/>
          <w:sz w:val="16"/>
          <w:szCs w:val="16"/>
          <w:vertAlign w:val="superscript"/>
          <w:lang w:val="en-US" w:eastAsia="x-none"/>
        </w:rPr>
        <w:t>1</w:t>
      </w:r>
      <w:r w:rsidRPr="005F70F6">
        <w:rPr>
          <w:rFonts w:ascii="Calibri" w:eastAsia="Malgun Gothic" w:hAnsi="Calibri" w:cs="Times New Roman"/>
          <w:sz w:val="16"/>
          <w:szCs w:val="16"/>
          <w:lang w:val="en-US" w:eastAsia="x-none"/>
        </w:rPr>
        <w:fldChar w:fldCharType="end"/>
      </w:r>
      <w:bookmarkEnd w:id="75"/>
      <w:r w:rsidRPr="005F70F6">
        <w:rPr>
          <w:rFonts w:ascii="Calibri" w:eastAsia="Gulim" w:hAnsi="Calibri" w:cs="Arial"/>
          <w:sz w:val="16"/>
          <w:szCs w:val="16"/>
        </w:rPr>
        <w:t xml:space="preserve"> A diagram on a soft board is useful in maintaining proper dimensions and orientation of specimens. Printing this figure as a full page corresponds roughly to the normal mediastinal dimensions and can be placed directly on a standard soft specimen board that is generally available in surgical pathology departments.</w:t>
      </w:r>
      <w:r w:rsidRPr="005F70F6">
        <w:rPr>
          <w:rFonts w:ascii="Calibri" w:eastAsia="Malgun Gothic" w:hAnsi="Calibri" w:cs="Times New Roman"/>
          <w:sz w:val="16"/>
          <w:szCs w:val="16"/>
        </w:rPr>
        <w:t xml:space="preserve"> Reproduced from </w:t>
      </w:r>
      <w:proofErr w:type="spellStart"/>
      <w:r w:rsidRPr="005F70F6">
        <w:rPr>
          <w:rFonts w:ascii="Calibri" w:eastAsia="Malgun Gothic" w:hAnsi="Calibri" w:cs="Times New Roman"/>
          <w:sz w:val="16"/>
          <w:szCs w:val="16"/>
        </w:rPr>
        <w:t>Detterbeck</w:t>
      </w:r>
      <w:proofErr w:type="spellEnd"/>
      <w:r w:rsidRPr="005F70F6">
        <w:rPr>
          <w:rFonts w:ascii="Calibri" w:eastAsia="Malgun Gothic" w:hAnsi="Calibri" w:cs="Times New Roman"/>
          <w:sz w:val="16"/>
          <w:szCs w:val="16"/>
        </w:rPr>
        <w:t xml:space="preserve"> FC, Moran C, Huang J, Suster S, Walsh G, Kaiser L and Wick M (2011). Which way is up? Policies and procedures for surgeons and pathologists regarding resection specimens of thymic malignancy. </w:t>
      </w:r>
      <w:r w:rsidRPr="005F70F6">
        <w:rPr>
          <w:rFonts w:ascii="Calibri" w:eastAsia="Malgun Gothic" w:hAnsi="Calibri" w:cs="Times New Roman"/>
          <w:i/>
          <w:sz w:val="16"/>
          <w:szCs w:val="16"/>
        </w:rPr>
        <w:t xml:space="preserve">J </w:t>
      </w:r>
      <w:proofErr w:type="spellStart"/>
      <w:r w:rsidRPr="005F70F6">
        <w:rPr>
          <w:rFonts w:ascii="Calibri" w:eastAsia="Malgun Gothic" w:hAnsi="Calibri" w:cs="Times New Roman"/>
          <w:i/>
          <w:sz w:val="16"/>
          <w:szCs w:val="16"/>
        </w:rPr>
        <w:t>Thorac</w:t>
      </w:r>
      <w:proofErr w:type="spellEnd"/>
      <w:r w:rsidRPr="005F70F6">
        <w:rPr>
          <w:rFonts w:ascii="Calibri" w:eastAsia="Malgun Gothic" w:hAnsi="Calibri" w:cs="Times New Roman"/>
          <w:i/>
          <w:sz w:val="16"/>
          <w:szCs w:val="16"/>
        </w:rPr>
        <w:t xml:space="preserve"> Oncol</w:t>
      </w:r>
      <w:r w:rsidRPr="005F70F6">
        <w:rPr>
          <w:rFonts w:ascii="Calibri" w:eastAsia="Malgun Gothic" w:hAnsi="Calibri" w:cs="Times New Roman"/>
          <w:sz w:val="16"/>
          <w:szCs w:val="16"/>
        </w:rPr>
        <w:t xml:space="preserve"> 6:S1730-1738 with permission from Elsevier</w:t>
      </w:r>
      <w:r w:rsidRPr="005F70F6">
        <w:rPr>
          <w:rFonts w:ascii="Calibri" w:eastAsia="Malgun Gothic" w:hAnsi="Calibri" w:cs="Times New Roman"/>
          <w:sz w:val="16"/>
          <w:szCs w:val="16"/>
          <w:lang w:val="en-US" w:eastAsia="x-none"/>
        </w:rPr>
        <w:t>.</w:t>
      </w:r>
    </w:p>
    <w:p w14:paraId="1D9B3DA6" w14:textId="77777777" w:rsidR="000F412D" w:rsidRPr="005F70F6" w:rsidRDefault="000F412D" w:rsidP="000F412D">
      <w:pPr>
        <w:spacing w:after="0" w:line="240" w:lineRule="auto"/>
        <w:rPr>
          <w:rFonts w:ascii="Calibri" w:eastAsia="Malgun Gothic" w:hAnsi="Calibri" w:cs="Times New Roman"/>
          <w:sz w:val="16"/>
          <w:szCs w:val="16"/>
          <w:lang w:val="en-US" w:eastAsia="x-none"/>
        </w:rPr>
      </w:pPr>
    </w:p>
    <w:p w14:paraId="7EDAF6F6" w14:textId="3D14AF99" w:rsidR="005F70F6" w:rsidRPr="005F70F6" w:rsidRDefault="005F70F6" w:rsidP="005F70F6">
      <w:pPr>
        <w:spacing w:after="0" w:line="240" w:lineRule="auto"/>
        <w:rPr>
          <w:rFonts w:ascii="Calibri" w:eastAsia="Malgun Gothic" w:hAnsi="Calibri" w:cs="Times New Roman"/>
          <w:b/>
          <w:bCs/>
          <w:sz w:val="16"/>
          <w:szCs w:val="16"/>
        </w:rPr>
      </w:pPr>
      <w:r w:rsidRPr="005F70F6">
        <w:rPr>
          <w:rFonts w:ascii="Calibri" w:eastAsia="Malgun Gothic" w:hAnsi="Calibri" w:cs="Times New Roman"/>
          <w:b/>
          <w:bCs/>
          <w:sz w:val="16"/>
          <w:szCs w:val="16"/>
        </w:rPr>
        <w:t>Reference</w:t>
      </w:r>
    </w:p>
    <w:p w14:paraId="41AD5EA3" w14:textId="69FE9AE4" w:rsidR="005F70F6" w:rsidRDefault="005F70F6" w:rsidP="005F70F6">
      <w:pPr>
        <w:spacing w:after="0" w:line="240" w:lineRule="auto"/>
        <w:ind w:left="426" w:hanging="426"/>
        <w:rPr>
          <w:b/>
          <w:sz w:val="20"/>
          <w:szCs w:val="20"/>
          <w:u w:val="single"/>
        </w:rPr>
      </w:pPr>
      <w:r w:rsidRPr="005F70F6">
        <w:rPr>
          <w:rFonts w:ascii="Calibri" w:eastAsia="Malgun Gothic" w:hAnsi="Calibri" w:cs="Calibri"/>
          <w:b/>
          <w:bCs/>
          <w:noProof/>
          <w:sz w:val="16"/>
          <w:szCs w:val="16"/>
          <w:lang w:val="en-US"/>
        </w:rPr>
        <w:fldChar w:fldCharType="begin"/>
      </w:r>
      <w:r w:rsidRPr="005F70F6">
        <w:rPr>
          <w:rFonts w:ascii="Calibri" w:eastAsia="Malgun Gothic" w:hAnsi="Calibri" w:cs="Calibri"/>
          <w:b/>
          <w:bCs/>
          <w:noProof/>
          <w:sz w:val="16"/>
          <w:szCs w:val="16"/>
          <w:lang w:val="en-US"/>
        </w:rPr>
        <w:instrText xml:space="preserve"> ADDIN EN.REFLIST </w:instrText>
      </w:r>
      <w:r w:rsidRPr="005F70F6">
        <w:rPr>
          <w:rFonts w:ascii="Calibri" w:eastAsia="Malgun Gothic" w:hAnsi="Calibri" w:cs="Calibri"/>
          <w:b/>
          <w:bCs/>
          <w:noProof/>
          <w:sz w:val="16"/>
          <w:szCs w:val="16"/>
          <w:lang w:val="en-US"/>
        </w:rPr>
        <w:fldChar w:fldCharType="separate"/>
      </w:r>
      <w:r w:rsidRPr="005F70F6">
        <w:rPr>
          <w:rFonts w:ascii="Calibri" w:eastAsia="Malgun Gothic" w:hAnsi="Calibri" w:cs="Calibri"/>
          <w:noProof/>
          <w:sz w:val="16"/>
          <w:szCs w:val="16"/>
          <w:lang w:val="en-US"/>
        </w:rPr>
        <w:t>1</w:t>
      </w:r>
      <w:r w:rsidRPr="005F70F6">
        <w:rPr>
          <w:rFonts w:ascii="Calibri" w:eastAsia="Malgun Gothic" w:hAnsi="Calibri" w:cs="Calibri"/>
          <w:noProof/>
          <w:sz w:val="16"/>
          <w:szCs w:val="16"/>
          <w:lang w:val="en-US"/>
        </w:rPr>
        <w:tab/>
        <w:t xml:space="preserve">Detterbeck FC, Moran C, Huang J, Suster S, Walsh G, Kaiser L and Wick M (2011). Which way is up? Policies and procedures for surgeons and pathologists regarding resection specimens of thymic malignancy. </w:t>
      </w:r>
      <w:r w:rsidRPr="005F70F6">
        <w:rPr>
          <w:rFonts w:ascii="Calibri" w:eastAsia="Malgun Gothic" w:hAnsi="Calibri" w:cs="Calibri"/>
          <w:i/>
          <w:noProof/>
          <w:sz w:val="16"/>
          <w:szCs w:val="16"/>
          <w:lang w:val="en-US"/>
        </w:rPr>
        <w:t>J Thorac Oncol</w:t>
      </w:r>
      <w:r w:rsidRPr="005F70F6">
        <w:rPr>
          <w:rFonts w:ascii="Calibri" w:eastAsia="Malgun Gothic" w:hAnsi="Calibri" w:cs="Calibri"/>
          <w:noProof/>
          <w:sz w:val="16"/>
          <w:szCs w:val="16"/>
          <w:lang w:val="en-US"/>
        </w:rPr>
        <w:t xml:space="preserve"> 6:S1730-1738.</w:t>
      </w:r>
      <w:r w:rsidRPr="005F70F6">
        <w:rPr>
          <w:rFonts w:ascii="Calibri" w:eastAsia="Malgun Gothic" w:hAnsi="Calibri" w:cs="Times New Roman"/>
          <w:b/>
          <w:bCs/>
          <w:sz w:val="16"/>
          <w:szCs w:val="16"/>
        </w:rPr>
        <w:fldChar w:fldCharType="end"/>
      </w:r>
    </w:p>
    <w:p w14:paraId="0F6D80B6" w14:textId="77777777" w:rsidR="005F70F6" w:rsidRDefault="005F70F6">
      <w:pPr>
        <w:rPr>
          <w:b/>
          <w:sz w:val="20"/>
          <w:szCs w:val="20"/>
          <w:u w:val="single"/>
        </w:rPr>
      </w:pPr>
    </w:p>
    <w:p w14:paraId="481B8696" w14:textId="77777777" w:rsidR="007008E7" w:rsidRDefault="007008E7">
      <w:pPr>
        <w:rPr>
          <w:b/>
          <w:sz w:val="20"/>
          <w:szCs w:val="20"/>
          <w:u w:val="single"/>
        </w:rPr>
      </w:pPr>
      <w:r>
        <w:rPr>
          <w:b/>
          <w:sz w:val="20"/>
          <w:szCs w:val="20"/>
          <w:u w:val="single"/>
        </w:rPr>
        <w:br w:type="page"/>
      </w:r>
    </w:p>
    <w:p w14:paraId="5A10712E" w14:textId="3AC58F69" w:rsidR="00AD7E00" w:rsidRDefault="004A708A" w:rsidP="0084724E">
      <w:pPr>
        <w:spacing w:line="240" w:lineRule="auto"/>
        <w:rPr>
          <w:b/>
          <w:sz w:val="20"/>
          <w:szCs w:val="20"/>
          <w:u w:val="single"/>
        </w:rPr>
      </w:pPr>
      <w:r>
        <w:rPr>
          <w:b/>
          <w:sz w:val="20"/>
          <w:szCs w:val="20"/>
          <w:u w:val="single"/>
        </w:rPr>
        <w:lastRenderedPageBreak/>
        <w:t>Table</w:t>
      </w:r>
      <w:r w:rsidR="00457ACC">
        <w:rPr>
          <w:b/>
          <w:sz w:val="20"/>
          <w:szCs w:val="20"/>
          <w:u w:val="single"/>
        </w:rPr>
        <w:t>s</w:t>
      </w:r>
    </w:p>
    <w:p w14:paraId="4B7BD4F3" w14:textId="77777777" w:rsidR="003102B3" w:rsidRPr="003102B3" w:rsidRDefault="003102B3" w:rsidP="003102B3">
      <w:pPr>
        <w:keepNext/>
        <w:spacing w:after="120" w:line="240" w:lineRule="auto"/>
        <w:outlineLvl w:val="1"/>
        <w:rPr>
          <w:rFonts w:ascii="Calibri" w:eastAsia="Times New Roman" w:hAnsi="Calibri" w:cs="Calibri"/>
          <w:b/>
          <w:bCs/>
          <w:iCs/>
          <w:sz w:val="16"/>
          <w:szCs w:val="16"/>
          <w:vertAlign w:val="superscript"/>
          <w:lang w:val="fr-FR" w:eastAsia="en-AU"/>
        </w:rPr>
      </w:pPr>
      <w:r w:rsidRPr="003102B3">
        <w:rPr>
          <w:rFonts w:ascii="Calibri" w:eastAsia="Times New Roman" w:hAnsi="Calibri" w:cs="Calibri"/>
          <w:b/>
          <w:bCs/>
          <w:iCs/>
          <w:sz w:val="16"/>
          <w:szCs w:val="16"/>
          <w:u w:val="single"/>
          <w:lang w:val="fr-FR" w:eastAsia="en-AU"/>
        </w:rPr>
        <w:t xml:space="preserve">Table 1: World Health </w:t>
      </w:r>
      <w:proofErr w:type="spellStart"/>
      <w:r w:rsidRPr="003102B3">
        <w:rPr>
          <w:rFonts w:ascii="Calibri" w:eastAsia="Times New Roman" w:hAnsi="Calibri" w:cs="Calibri"/>
          <w:b/>
          <w:bCs/>
          <w:iCs/>
          <w:sz w:val="16"/>
          <w:szCs w:val="16"/>
          <w:u w:val="single"/>
          <w:lang w:val="fr-FR" w:eastAsia="en-AU"/>
        </w:rPr>
        <w:t>Organization</w:t>
      </w:r>
      <w:proofErr w:type="spellEnd"/>
      <w:r w:rsidRPr="003102B3">
        <w:rPr>
          <w:rFonts w:ascii="Calibri" w:eastAsia="Times New Roman" w:hAnsi="Calibri" w:cs="Calibri"/>
          <w:b/>
          <w:bCs/>
          <w:iCs/>
          <w:sz w:val="16"/>
          <w:szCs w:val="16"/>
          <w:u w:val="single"/>
          <w:lang w:val="fr-FR" w:eastAsia="en-AU"/>
        </w:rPr>
        <w:t xml:space="preserve"> classification of tumours of the thymus</w:t>
      </w:r>
      <w:r w:rsidRPr="003102B3">
        <w:rPr>
          <w:rFonts w:ascii="Calibri" w:eastAsia="Times New Roman" w:hAnsi="Calibri" w:cs="Calibri"/>
          <w:b/>
          <w:bCs/>
          <w:iCs/>
          <w:sz w:val="16"/>
          <w:szCs w:val="16"/>
          <w:lang w:val="fr-FR" w:eastAsia="en-AU"/>
        </w:rPr>
        <w:t>.</w:t>
      </w:r>
      <w:r w:rsidRPr="003102B3">
        <w:rPr>
          <w:rFonts w:ascii="Calibri" w:eastAsia="Times New Roman" w:hAnsi="Calibri" w:cs="Times New Roman"/>
          <w:b/>
          <w:bCs/>
          <w:iCs/>
          <w:sz w:val="16"/>
          <w:szCs w:val="16"/>
          <w:lang w:val="x-none"/>
        </w:rPr>
        <w:fldChar w:fldCharType="begin"/>
      </w:r>
      <w:r w:rsidRPr="003102B3">
        <w:rPr>
          <w:rFonts w:ascii="Calibri" w:eastAsia="Times New Roman" w:hAnsi="Calibri" w:cs="Times New Roman"/>
          <w:b/>
          <w:bCs/>
          <w:iCs/>
          <w:sz w:val="16"/>
          <w:szCs w:val="16"/>
          <w:lang w:val="x-none"/>
        </w:rPr>
        <w:instrText xml:space="preserve"> ADDIN EN.CITE &lt;EndNote&gt;&lt;Cite&gt;&lt;Author&gt;WHO Classification of Tumours Editorial Board&lt;/Author&gt;&lt;Year&gt;2021&lt;/Year&gt;&lt;RecNum&gt;3688&lt;/RecNum&gt;&lt;DisplayText&gt;&lt;style face="superscript"&gt;1&lt;/style&gt;&lt;/DisplayText&gt;&lt;record&gt;&lt;rec-number&gt;3688&lt;/rec-number&gt;&lt;foreign-keys&gt;&lt;key app="EN" db-id="20defpxt3as20tew5zepsdts5xe2att2e2va" timestamp="1620781358"&gt;3688&lt;/key&gt;&lt;/foreign-keys&gt;&lt;ref-type name="Book"&gt;6&lt;/ref-type&gt;&lt;contributors&gt;&lt;authors&gt;&lt;author&gt;WHO Classification of Tumours Editorial Board,&lt;/author&gt;&lt;/authors&gt;&lt;/contributors&gt;&lt;titles&gt;&lt;title&gt;Thoracic Tumours, 5th Edition, Volume 5&lt;/title&gt;&lt;/titles&gt;&lt;dates&gt;&lt;year&gt;2021&lt;/year&gt;&lt;/dates&gt;&lt;pub-location&gt;Lyon&lt;/pub-location&gt;&lt;publisher&gt;IARC Press&lt;/publisher&gt;&lt;urls&gt;&lt;/urls&gt;&lt;/record&gt;&lt;/Cite&gt;&lt;/EndNote&gt;</w:instrText>
      </w:r>
      <w:r w:rsidRPr="003102B3">
        <w:rPr>
          <w:rFonts w:ascii="Calibri" w:eastAsia="Times New Roman" w:hAnsi="Calibri" w:cs="Times New Roman"/>
          <w:b/>
          <w:bCs/>
          <w:iCs/>
          <w:sz w:val="16"/>
          <w:szCs w:val="16"/>
          <w:lang w:val="x-none"/>
        </w:rPr>
        <w:fldChar w:fldCharType="separate"/>
      </w:r>
      <w:r w:rsidRPr="003102B3">
        <w:rPr>
          <w:rFonts w:ascii="Calibri" w:eastAsia="Times New Roman" w:hAnsi="Calibri" w:cs="Times New Roman"/>
          <w:b/>
          <w:bCs/>
          <w:iCs/>
          <w:noProof/>
          <w:sz w:val="16"/>
          <w:szCs w:val="16"/>
          <w:vertAlign w:val="superscript"/>
          <w:lang w:val="x-none"/>
        </w:rPr>
        <w:t>1</w:t>
      </w:r>
      <w:r w:rsidRPr="003102B3">
        <w:rPr>
          <w:rFonts w:ascii="Calibri" w:eastAsia="Times New Roman" w:hAnsi="Calibri" w:cs="Times New Roman"/>
          <w:b/>
          <w:bCs/>
          <w:iCs/>
          <w:sz w:val="16"/>
          <w:szCs w:val="16"/>
          <w:lang w:val="x-none"/>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tblGrid>
      <w:tr w:rsidR="003102B3" w:rsidRPr="003102B3" w14:paraId="26C46ACD" w14:textId="77777777" w:rsidTr="00E70832">
        <w:trPr>
          <w:tblHeader/>
        </w:trPr>
        <w:tc>
          <w:tcPr>
            <w:tcW w:w="6771" w:type="dxa"/>
            <w:shd w:val="clear" w:color="auto" w:fill="auto"/>
          </w:tcPr>
          <w:p w14:paraId="68A55C6B" w14:textId="77777777" w:rsidR="003102B3" w:rsidRPr="003102B3" w:rsidRDefault="003102B3" w:rsidP="003102B3">
            <w:pPr>
              <w:spacing w:after="60" w:line="240" w:lineRule="auto"/>
              <w:rPr>
                <w:rFonts w:ascii="Calibri" w:eastAsia="Malgun Gothic" w:hAnsi="Calibri" w:cs="Calibri"/>
                <w:b/>
                <w:bCs/>
                <w:sz w:val="16"/>
                <w:szCs w:val="16"/>
              </w:rPr>
            </w:pPr>
            <w:r w:rsidRPr="003102B3">
              <w:rPr>
                <w:rFonts w:ascii="Calibri" w:eastAsia="Malgun Gothic" w:hAnsi="Calibri" w:cs="Calibri"/>
                <w:b/>
                <w:bCs/>
                <w:sz w:val="16"/>
                <w:szCs w:val="16"/>
              </w:rPr>
              <w:t>Descriptor</w:t>
            </w:r>
          </w:p>
        </w:tc>
        <w:tc>
          <w:tcPr>
            <w:tcW w:w="1701" w:type="dxa"/>
            <w:shd w:val="clear" w:color="auto" w:fill="auto"/>
          </w:tcPr>
          <w:p w14:paraId="2AD77586" w14:textId="77777777" w:rsidR="003102B3" w:rsidRPr="003102B3" w:rsidRDefault="003102B3" w:rsidP="003102B3">
            <w:pPr>
              <w:spacing w:after="60" w:line="240" w:lineRule="auto"/>
              <w:rPr>
                <w:rFonts w:ascii="Calibri" w:eastAsia="Malgun Gothic" w:hAnsi="Calibri" w:cs="Calibri"/>
                <w:b/>
                <w:bCs/>
                <w:sz w:val="16"/>
                <w:szCs w:val="16"/>
              </w:rPr>
            </w:pPr>
            <w:r w:rsidRPr="003102B3">
              <w:rPr>
                <w:rFonts w:ascii="Calibri" w:eastAsia="Malgun Gothic" w:hAnsi="Calibri" w:cs="Calibri"/>
                <w:b/>
                <w:bCs/>
                <w:sz w:val="16"/>
                <w:szCs w:val="16"/>
              </w:rPr>
              <w:t xml:space="preserve">ICD-O </w:t>
            </w:r>
            <w:proofErr w:type="spellStart"/>
            <w:r w:rsidRPr="003102B3">
              <w:rPr>
                <w:rFonts w:ascii="Calibri" w:eastAsia="Malgun Gothic" w:hAnsi="Calibri" w:cs="Calibri"/>
                <w:b/>
                <w:bCs/>
                <w:sz w:val="16"/>
                <w:szCs w:val="16"/>
              </w:rPr>
              <w:t>code</w:t>
            </w:r>
            <w:r w:rsidRPr="003102B3">
              <w:rPr>
                <w:rFonts w:ascii="Calibri" w:eastAsia="Malgun Gothic" w:hAnsi="Calibri" w:cs="Calibri"/>
                <w:b/>
                <w:bCs/>
                <w:sz w:val="16"/>
                <w:szCs w:val="16"/>
                <w:vertAlign w:val="superscript"/>
              </w:rPr>
              <w:t>a</w:t>
            </w:r>
            <w:proofErr w:type="spellEnd"/>
          </w:p>
        </w:tc>
      </w:tr>
      <w:tr w:rsidR="003102B3" w:rsidRPr="003102B3" w14:paraId="65FA946C" w14:textId="77777777" w:rsidTr="00E70832">
        <w:tc>
          <w:tcPr>
            <w:tcW w:w="6771" w:type="dxa"/>
            <w:shd w:val="clear" w:color="auto" w:fill="auto"/>
          </w:tcPr>
          <w:p w14:paraId="5841FB22"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b/>
                <w:caps/>
                <w:sz w:val="16"/>
                <w:szCs w:val="16"/>
              </w:rPr>
              <w:t>Epithelial tumours</w:t>
            </w:r>
          </w:p>
        </w:tc>
        <w:tc>
          <w:tcPr>
            <w:tcW w:w="1701" w:type="dxa"/>
            <w:shd w:val="clear" w:color="auto" w:fill="auto"/>
          </w:tcPr>
          <w:p w14:paraId="764C3E2F" w14:textId="77777777" w:rsidR="003102B3" w:rsidRPr="003102B3" w:rsidRDefault="003102B3" w:rsidP="003102B3">
            <w:pPr>
              <w:spacing w:after="60" w:line="240" w:lineRule="auto"/>
              <w:rPr>
                <w:rFonts w:ascii="Calibri" w:eastAsia="Malgun Gothic" w:hAnsi="Calibri" w:cs="Calibri"/>
                <w:sz w:val="16"/>
                <w:szCs w:val="16"/>
              </w:rPr>
            </w:pPr>
          </w:p>
        </w:tc>
      </w:tr>
      <w:tr w:rsidR="003102B3" w:rsidRPr="003102B3" w14:paraId="1FE21C65" w14:textId="77777777" w:rsidTr="00E70832">
        <w:tc>
          <w:tcPr>
            <w:tcW w:w="6771" w:type="dxa"/>
            <w:shd w:val="clear" w:color="auto" w:fill="auto"/>
          </w:tcPr>
          <w:p w14:paraId="591CDD1B" w14:textId="77777777" w:rsidR="003102B3" w:rsidRPr="003102B3" w:rsidRDefault="003102B3" w:rsidP="003102B3">
            <w:pPr>
              <w:spacing w:after="60" w:line="240" w:lineRule="auto"/>
              <w:rPr>
                <w:rFonts w:ascii="Calibri" w:eastAsia="Malgun Gothic" w:hAnsi="Calibri" w:cs="Calibri"/>
                <w:b/>
                <w:caps/>
                <w:sz w:val="16"/>
                <w:szCs w:val="16"/>
              </w:rPr>
            </w:pPr>
            <w:r w:rsidRPr="003102B3">
              <w:rPr>
                <w:rFonts w:ascii="Calibri" w:eastAsia="Malgun Gothic" w:hAnsi="Calibri" w:cs="Calibri"/>
                <w:b/>
                <w:bCs/>
                <w:sz w:val="16"/>
                <w:szCs w:val="16"/>
              </w:rPr>
              <w:t>Thymomas</w:t>
            </w:r>
          </w:p>
        </w:tc>
        <w:tc>
          <w:tcPr>
            <w:tcW w:w="1701" w:type="dxa"/>
            <w:shd w:val="clear" w:color="auto" w:fill="auto"/>
          </w:tcPr>
          <w:p w14:paraId="435B47E6" w14:textId="77777777" w:rsidR="003102B3" w:rsidRPr="003102B3" w:rsidRDefault="003102B3" w:rsidP="003102B3">
            <w:pPr>
              <w:spacing w:after="60" w:line="240" w:lineRule="auto"/>
              <w:rPr>
                <w:rFonts w:ascii="Calibri" w:eastAsia="Malgun Gothic" w:hAnsi="Calibri" w:cs="Calibri"/>
                <w:sz w:val="16"/>
                <w:szCs w:val="16"/>
              </w:rPr>
            </w:pPr>
          </w:p>
        </w:tc>
      </w:tr>
      <w:tr w:rsidR="003102B3" w:rsidRPr="003102B3" w14:paraId="3F05B193" w14:textId="77777777" w:rsidTr="00E70832">
        <w:tc>
          <w:tcPr>
            <w:tcW w:w="6771" w:type="dxa"/>
            <w:shd w:val="clear" w:color="auto" w:fill="auto"/>
          </w:tcPr>
          <w:p w14:paraId="4068205D"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 xml:space="preserve">Thymoma, NOS </w:t>
            </w:r>
          </w:p>
        </w:tc>
        <w:tc>
          <w:tcPr>
            <w:tcW w:w="1701" w:type="dxa"/>
            <w:shd w:val="clear" w:color="auto" w:fill="auto"/>
          </w:tcPr>
          <w:p w14:paraId="75AE692C"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8580/3</w:t>
            </w:r>
          </w:p>
        </w:tc>
      </w:tr>
      <w:tr w:rsidR="003102B3" w:rsidRPr="003102B3" w14:paraId="3C72DE1C" w14:textId="77777777" w:rsidTr="00E70832">
        <w:tc>
          <w:tcPr>
            <w:tcW w:w="6771" w:type="dxa"/>
            <w:shd w:val="clear" w:color="auto" w:fill="auto"/>
          </w:tcPr>
          <w:p w14:paraId="587A2027"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Thymoma, type A, including atypical variant</w:t>
            </w:r>
          </w:p>
        </w:tc>
        <w:tc>
          <w:tcPr>
            <w:tcW w:w="1701" w:type="dxa"/>
            <w:shd w:val="clear" w:color="auto" w:fill="auto"/>
          </w:tcPr>
          <w:p w14:paraId="60306A82"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8581/3</w:t>
            </w:r>
          </w:p>
        </w:tc>
      </w:tr>
      <w:tr w:rsidR="003102B3" w:rsidRPr="003102B3" w14:paraId="017929FF" w14:textId="77777777" w:rsidTr="00E70832">
        <w:tc>
          <w:tcPr>
            <w:tcW w:w="6771" w:type="dxa"/>
            <w:shd w:val="clear" w:color="auto" w:fill="auto"/>
          </w:tcPr>
          <w:p w14:paraId="1DBFACB2"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Thymoma, type AB</w:t>
            </w:r>
          </w:p>
        </w:tc>
        <w:tc>
          <w:tcPr>
            <w:tcW w:w="1701" w:type="dxa"/>
            <w:shd w:val="clear" w:color="auto" w:fill="auto"/>
          </w:tcPr>
          <w:p w14:paraId="5D50D7F1"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8582/3</w:t>
            </w:r>
          </w:p>
        </w:tc>
      </w:tr>
      <w:tr w:rsidR="003102B3" w:rsidRPr="003102B3" w14:paraId="5B3B72ED" w14:textId="77777777" w:rsidTr="00E70832">
        <w:tc>
          <w:tcPr>
            <w:tcW w:w="6771" w:type="dxa"/>
            <w:shd w:val="clear" w:color="auto" w:fill="auto"/>
          </w:tcPr>
          <w:p w14:paraId="204CCF44"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Thymoma, type B1</w:t>
            </w:r>
          </w:p>
        </w:tc>
        <w:tc>
          <w:tcPr>
            <w:tcW w:w="1701" w:type="dxa"/>
            <w:shd w:val="clear" w:color="auto" w:fill="auto"/>
          </w:tcPr>
          <w:p w14:paraId="3DB81CF3"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8583/3</w:t>
            </w:r>
          </w:p>
        </w:tc>
      </w:tr>
      <w:tr w:rsidR="003102B3" w:rsidRPr="003102B3" w14:paraId="5178D0BC" w14:textId="77777777" w:rsidTr="00E70832">
        <w:tc>
          <w:tcPr>
            <w:tcW w:w="6771" w:type="dxa"/>
            <w:shd w:val="clear" w:color="auto" w:fill="auto"/>
          </w:tcPr>
          <w:p w14:paraId="12B4CBC3"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Thymoma, type B2</w:t>
            </w:r>
          </w:p>
        </w:tc>
        <w:tc>
          <w:tcPr>
            <w:tcW w:w="1701" w:type="dxa"/>
            <w:shd w:val="clear" w:color="auto" w:fill="auto"/>
          </w:tcPr>
          <w:p w14:paraId="3CF9AD44"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8584/3</w:t>
            </w:r>
          </w:p>
        </w:tc>
      </w:tr>
      <w:tr w:rsidR="003102B3" w:rsidRPr="003102B3" w14:paraId="330CA26C" w14:textId="77777777" w:rsidTr="00E70832">
        <w:tc>
          <w:tcPr>
            <w:tcW w:w="6771" w:type="dxa"/>
            <w:shd w:val="clear" w:color="auto" w:fill="auto"/>
          </w:tcPr>
          <w:p w14:paraId="22EC9DA1"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Thymoma, type B3</w:t>
            </w:r>
          </w:p>
        </w:tc>
        <w:tc>
          <w:tcPr>
            <w:tcW w:w="1701" w:type="dxa"/>
            <w:shd w:val="clear" w:color="auto" w:fill="auto"/>
          </w:tcPr>
          <w:p w14:paraId="6A680174"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8585/3</w:t>
            </w:r>
          </w:p>
        </w:tc>
      </w:tr>
      <w:tr w:rsidR="003102B3" w:rsidRPr="003102B3" w14:paraId="2760CA0E" w14:textId="77777777" w:rsidTr="00E70832">
        <w:tc>
          <w:tcPr>
            <w:tcW w:w="6771" w:type="dxa"/>
            <w:shd w:val="clear" w:color="auto" w:fill="auto"/>
          </w:tcPr>
          <w:p w14:paraId="06BFD690"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Micronodular thymoma with lymphoid stroma</w:t>
            </w:r>
          </w:p>
        </w:tc>
        <w:tc>
          <w:tcPr>
            <w:tcW w:w="1701" w:type="dxa"/>
            <w:shd w:val="clear" w:color="auto" w:fill="auto"/>
          </w:tcPr>
          <w:p w14:paraId="0897172D"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8580/1</w:t>
            </w:r>
          </w:p>
        </w:tc>
      </w:tr>
      <w:tr w:rsidR="003102B3" w:rsidRPr="003102B3" w14:paraId="76F77C37" w14:textId="77777777" w:rsidTr="00E70832">
        <w:tc>
          <w:tcPr>
            <w:tcW w:w="6771" w:type="dxa"/>
            <w:shd w:val="clear" w:color="auto" w:fill="auto"/>
          </w:tcPr>
          <w:p w14:paraId="4734311C"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Metaplastic thymoma</w:t>
            </w:r>
          </w:p>
        </w:tc>
        <w:tc>
          <w:tcPr>
            <w:tcW w:w="1701" w:type="dxa"/>
            <w:shd w:val="clear" w:color="auto" w:fill="auto"/>
          </w:tcPr>
          <w:p w14:paraId="384CD797"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8580/3</w:t>
            </w:r>
          </w:p>
        </w:tc>
      </w:tr>
      <w:tr w:rsidR="003102B3" w:rsidRPr="003102B3" w14:paraId="6E5772E0" w14:textId="77777777" w:rsidTr="00E70832">
        <w:tc>
          <w:tcPr>
            <w:tcW w:w="6771" w:type="dxa"/>
            <w:shd w:val="clear" w:color="auto" w:fill="auto"/>
          </w:tcPr>
          <w:p w14:paraId="0F654B4F" w14:textId="77777777" w:rsidR="003102B3" w:rsidRPr="003102B3" w:rsidRDefault="003102B3" w:rsidP="003102B3">
            <w:pPr>
              <w:spacing w:after="60" w:line="240" w:lineRule="auto"/>
              <w:rPr>
                <w:rFonts w:ascii="Calibri" w:eastAsia="Malgun Gothic" w:hAnsi="Calibri" w:cs="Calibri"/>
                <w:sz w:val="16"/>
                <w:szCs w:val="16"/>
              </w:rPr>
            </w:pPr>
            <w:proofErr w:type="spellStart"/>
            <w:r w:rsidRPr="003102B3">
              <w:rPr>
                <w:rFonts w:ascii="Calibri" w:eastAsia="Malgun Gothic" w:hAnsi="Calibri" w:cs="Calibri"/>
                <w:sz w:val="16"/>
                <w:szCs w:val="16"/>
              </w:rPr>
              <w:t>Lipofibroadenoma</w:t>
            </w:r>
            <w:proofErr w:type="spellEnd"/>
          </w:p>
        </w:tc>
        <w:tc>
          <w:tcPr>
            <w:tcW w:w="1701" w:type="dxa"/>
            <w:shd w:val="clear" w:color="auto" w:fill="auto"/>
          </w:tcPr>
          <w:p w14:paraId="3C06DCF5"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9010/0</w:t>
            </w:r>
          </w:p>
        </w:tc>
      </w:tr>
      <w:tr w:rsidR="003102B3" w:rsidRPr="003102B3" w14:paraId="26D0A0B9" w14:textId="77777777" w:rsidTr="00E70832">
        <w:tc>
          <w:tcPr>
            <w:tcW w:w="6771" w:type="dxa"/>
            <w:shd w:val="clear" w:color="auto" w:fill="auto"/>
          </w:tcPr>
          <w:p w14:paraId="2BDEED58"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b/>
                <w:bCs/>
                <w:sz w:val="16"/>
                <w:szCs w:val="16"/>
              </w:rPr>
              <w:t>Squamous cell carcinomas</w:t>
            </w:r>
          </w:p>
        </w:tc>
        <w:tc>
          <w:tcPr>
            <w:tcW w:w="1701" w:type="dxa"/>
            <w:shd w:val="clear" w:color="auto" w:fill="auto"/>
          </w:tcPr>
          <w:p w14:paraId="22440716" w14:textId="77777777" w:rsidR="003102B3" w:rsidRPr="003102B3" w:rsidRDefault="003102B3" w:rsidP="003102B3">
            <w:pPr>
              <w:spacing w:after="60" w:line="240" w:lineRule="auto"/>
              <w:rPr>
                <w:rFonts w:ascii="Calibri" w:eastAsia="Malgun Gothic" w:hAnsi="Calibri" w:cs="Calibri"/>
                <w:sz w:val="16"/>
                <w:szCs w:val="16"/>
              </w:rPr>
            </w:pPr>
          </w:p>
        </w:tc>
      </w:tr>
      <w:tr w:rsidR="003102B3" w:rsidRPr="003102B3" w14:paraId="18DEBC2B" w14:textId="77777777" w:rsidTr="00E70832">
        <w:tc>
          <w:tcPr>
            <w:tcW w:w="6771" w:type="dxa"/>
            <w:shd w:val="clear" w:color="auto" w:fill="auto"/>
          </w:tcPr>
          <w:p w14:paraId="2CB2A8DB"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Squamous cell carcinoma, including subtype Micronodular carcinoma with lymphoid hyperplasia</w:t>
            </w:r>
          </w:p>
        </w:tc>
        <w:tc>
          <w:tcPr>
            <w:tcW w:w="1701" w:type="dxa"/>
            <w:shd w:val="clear" w:color="auto" w:fill="auto"/>
          </w:tcPr>
          <w:p w14:paraId="5D04B69E"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8070/3</w:t>
            </w:r>
          </w:p>
        </w:tc>
      </w:tr>
      <w:tr w:rsidR="003102B3" w:rsidRPr="003102B3" w14:paraId="421CFBD7" w14:textId="77777777" w:rsidTr="00E70832">
        <w:tc>
          <w:tcPr>
            <w:tcW w:w="6771" w:type="dxa"/>
            <w:shd w:val="clear" w:color="auto" w:fill="auto"/>
          </w:tcPr>
          <w:p w14:paraId="33E57F42"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Basaloid carcinoma</w:t>
            </w:r>
          </w:p>
        </w:tc>
        <w:tc>
          <w:tcPr>
            <w:tcW w:w="1701" w:type="dxa"/>
            <w:shd w:val="clear" w:color="auto" w:fill="auto"/>
          </w:tcPr>
          <w:p w14:paraId="064FE551"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8123/3</w:t>
            </w:r>
          </w:p>
        </w:tc>
      </w:tr>
      <w:tr w:rsidR="003102B3" w:rsidRPr="003102B3" w14:paraId="13516A78" w14:textId="77777777" w:rsidTr="00E70832">
        <w:tc>
          <w:tcPr>
            <w:tcW w:w="6771" w:type="dxa"/>
            <w:shd w:val="clear" w:color="auto" w:fill="auto"/>
          </w:tcPr>
          <w:p w14:paraId="6CF62F69"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Lymphoepithelial carcinoma†</w:t>
            </w:r>
          </w:p>
        </w:tc>
        <w:tc>
          <w:tcPr>
            <w:tcW w:w="1701" w:type="dxa"/>
            <w:shd w:val="clear" w:color="auto" w:fill="auto"/>
          </w:tcPr>
          <w:p w14:paraId="3B85B3D9"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8082/3</w:t>
            </w:r>
          </w:p>
        </w:tc>
      </w:tr>
      <w:tr w:rsidR="003102B3" w:rsidRPr="003102B3" w14:paraId="7E0AA4EF" w14:textId="77777777" w:rsidTr="00E70832">
        <w:tc>
          <w:tcPr>
            <w:tcW w:w="6771" w:type="dxa"/>
            <w:shd w:val="clear" w:color="auto" w:fill="auto"/>
          </w:tcPr>
          <w:p w14:paraId="356E40E1" w14:textId="77777777" w:rsidR="003102B3" w:rsidRPr="003102B3" w:rsidRDefault="003102B3" w:rsidP="003102B3">
            <w:pPr>
              <w:spacing w:after="60" w:line="240" w:lineRule="auto"/>
              <w:rPr>
                <w:rFonts w:ascii="Calibri" w:eastAsia="Malgun Gothic" w:hAnsi="Calibri" w:cs="Calibri"/>
                <w:sz w:val="16"/>
                <w:szCs w:val="16"/>
              </w:rPr>
            </w:pPr>
          </w:p>
        </w:tc>
        <w:tc>
          <w:tcPr>
            <w:tcW w:w="1701" w:type="dxa"/>
            <w:shd w:val="clear" w:color="auto" w:fill="auto"/>
          </w:tcPr>
          <w:p w14:paraId="61BBD5EC" w14:textId="77777777" w:rsidR="003102B3" w:rsidRPr="003102B3" w:rsidRDefault="003102B3" w:rsidP="003102B3">
            <w:pPr>
              <w:spacing w:after="60" w:line="240" w:lineRule="auto"/>
              <w:rPr>
                <w:rFonts w:ascii="Calibri" w:eastAsia="Malgun Gothic" w:hAnsi="Calibri" w:cs="Calibri"/>
                <w:sz w:val="16"/>
                <w:szCs w:val="16"/>
              </w:rPr>
            </w:pPr>
          </w:p>
        </w:tc>
      </w:tr>
      <w:tr w:rsidR="003102B3" w:rsidRPr="003102B3" w14:paraId="58F09FDF" w14:textId="77777777" w:rsidTr="00E70832">
        <w:tc>
          <w:tcPr>
            <w:tcW w:w="6771" w:type="dxa"/>
            <w:shd w:val="clear" w:color="auto" w:fill="auto"/>
          </w:tcPr>
          <w:p w14:paraId="79665BBB" w14:textId="77777777" w:rsidR="003102B3" w:rsidRPr="003102B3" w:rsidRDefault="003102B3" w:rsidP="003102B3">
            <w:pPr>
              <w:spacing w:after="60" w:line="240" w:lineRule="auto"/>
              <w:rPr>
                <w:rFonts w:ascii="Calibri" w:eastAsia="Malgun Gothic" w:hAnsi="Calibri" w:cs="Calibri"/>
                <w:b/>
                <w:bCs/>
                <w:sz w:val="16"/>
                <w:szCs w:val="16"/>
              </w:rPr>
            </w:pPr>
            <w:r w:rsidRPr="003102B3">
              <w:rPr>
                <w:rFonts w:ascii="Calibri" w:eastAsia="Malgun Gothic" w:hAnsi="Calibri" w:cs="Calibri"/>
                <w:b/>
                <w:bCs/>
                <w:sz w:val="16"/>
                <w:szCs w:val="16"/>
              </w:rPr>
              <w:t>Adenocarcinomas</w:t>
            </w:r>
          </w:p>
        </w:tc>
        <w:tc>
          <w:tcPr>
            <w:tcW w:w="1701" w:type="dxa"/>
            <w:shd w:val="clear" w:color="auto" w:fill="auto"/>
          </w:tcPr>
          <w:p w14:paraId="66DA1F53" w14:textId="77777777" w:rsidR="003102B3" w:rsidRPr="003102B3" w:rsidRDefault="003102B3" w:rsidP="003102B3">
            <w:pPr>
              <w:spacing w:after="60" w:line="240" w:lineRule="auto"/>
              <w:rPr>
                <w:rFonts w:ascii="Calibri" w:eastAsia="Malgun Gothic" w:hAnsi="Calibri" w:cs="Calibri"/>
                <w:sz w:val="16"/>
                <w:szCs w:val="16"/>
              </w:rPr>
            </w:pPr>
          </w:p>
        </w:tc>
      </w:tr>
      <w:tr w:rsidR="003102B3" w:rsidRPr="003102B3" w14:paraId="5D7F5FA8" w14:textId="77777777" w:rsidTr="00E70832">
        <w:tc>
          <w:tcPr>
            <w:tcW w:w="6771" w:type="dxa"/>
            <w:shd w:val="clear" w:color="auto" w:fill="auto"/>
          </w:tcPr>
          <w:p w14:paraId="22321D5B"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Adenocarcinoma, NOS</w:t>
            </w:r>
          </w:p>
        </w:tc>
        <w:tc>
          <w:tcPr>
            <w:tcW w:w="1701" w:type="dxa"/>
            <w:shd w:val="clear" w:color="auto" w:fill="auto"/>
          </w:tcPr>
          <w:p w14:paraId="779D02BF"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8140/3</w:t>
            </w:r>
          </w:p>
        </w:tc>
      </w:tr>
      <w:tr w:rsidR="003102B3" w:rsidRPr="003102B3" w14:paraId="1E425420" w14:textId="77777777" w:rsidTr="00E70832">
        <w:tc>
          <w:tcPr>
            <w:tcW w:w="6771" w:type="dxa"/>
            <w:shd w:val="clear" w:color="auto" w:fill="auto"/>
          </w:tcPr>
          <w:p w14:paraId="7A859D0C"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Low-grade papillary adenocarcinoma†</w:t>
            </w:r>
          </w:p>
        </w:tc>
        <w:tc>
          <w:tcPr>
            <w:tcW w:w="1701" w:type="dxa"/>
            <w:shd w:val="clear" w:color="auto" w:fill="auto"/>
          </w:tcPr>
          <w:p w14:paraId="72E6E093"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8260/3</w:t>
            </w:r>
          </w:p>
        </w:tc>
      </w:tr>
      <w:tr w:rsidR="003102B3" w:rsidRPr="003102B3" w14:paraId="0BF04EF4" w14:textId="77777777" w:rsidTr="00E70832">
        <w:tc>
          <w:tcPr>
            <w:tcW w:w="6771" w:type="dxa"/>
            <w:shd w:val="clear" w:color="auto" w:fill="auto"/>
          </w:tcPr>
          <w:p w14:paraId="71A218AD"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Thymic carcinoma with adenoid cystic carcinoma–like features</w:t>
            </w:r>
          </w:p>
        </w:tc>
        <w:tc>
          <w:tcPr>
            <w:tcW w:w="1701" w:type="dxa"/>
            <w:shd w:val="clear" w:color="auto" w:fill="auto"/>
          </w:tcPr>
          <w:p w14:paraId="7299A8DE"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8200/3</w:t>
            </w:r>
          </w:p>
        </w:tc>
      </w:tr>
      <w:tr w:rsidR="003102B3" w:rsidRPr="003102B3" w14:paraId="28363B6E" w14:textId="77777777" w:rsidTr="00E70832">
        <w:tc>
          <w:tcPr>
            <w:tcW w:w="6771" w:type="dxa"/>
            <w:shd w:val="clear" w:color="auto" w:fill="auto"/>
          </w:tcPr>
          <w:p w14:paraId="1D119553"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Adenocarcinoma, enteric-type†</w:t>
            </w:r>
          </w:p>
        </w:tc>
        <w:tc>
          <w:tcPr>
            <w:tcW w:w="1701" w:type="dxa"/>
            <w:shd w:val="clear" w:color="auto" w:fill="auto"/>
          </w:tcPr>
          <w:p w14:paraId="469A4AD9"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8144/3</w:t>
            </w:r>
          </w:p>
        </w:tc>
      </w:tr>
      <w:tr w:rsidR="003102B3" w:rsidRPr="003102B3" w14:paraId="78A8F0C3" w14:textId="77777777" w:rsidTr="00E70832">
        <w:tc>
          <w:tcPr>
            <w:tcW w:w="6771" w:type="dxa"/>
            <w:shd w:val="clear" w:color="auto" w:fill="auto"/>
          </w:tcPr>
          <w:p w14:paraId="4392A136" w14:textId="77777777" w:rsidR="003102B3" w:rsidRPr="003102B3" w:rsidRDefault="003102B3" w:rsidP="003102B3">
            <w:pPr>
              <w:spacing w:after="60" w:line="240" w:lineRule="auto"/>
              <w:ind w:left="720"/>
              <w:rPr>
                <w:rFonts w:ascii="Calibri" w:eastAsia="Malgun Gothic" w:hAnsi="Calibri" w:cs="Calibri"/>
                <w:sz w:val="16"/>
                <w:szCs w:val="16"/>
              </w:rPr>
            </w:pPr>
          </w:p>
        </w:tc>
        <w:tc>
          <w:tcPr>
            <w:tcW w:w="1701" w:type="dxa"/>
            <w:shd w:val="clear" w:color="auto" w:fill="auto"/>
          </w:tcPr>
          <w:p w14:paraId="6B3F5B92" w14:textId="77777777" w:rsidR="003102B3" w:rsidRPr="003102B3" w:rsidRDefault="003102B3" w:rsidP="003102B3">
            <w:pPr>
              <w:spacing w:after="60" w:line="240" w:lineRule="auto"/>
              <w:rPr>
                <w:rFonts w:ascii="Calibri" w:eastAsia="Malgun Gothic" w:hAnsi="Calibri" w:cs="Calibri"/>
                <w:sz w:val="16"/>
                <w:szCs w:val="16"/>
              </w:rPr>
            </w:pPr>
          </w:p>
        </w:tc>
      </w:tr>
      <w:tr w:rsidR="003102B3" w:rsidRPr="003102B3" w14:paraId="0BEA41E3" w14:textId="77777777" w:rsidTr="00E70832">
        <w:tc>
          <w:tcPr>
            <w:tcW w:w="6771" w:type="dxa"/>
            <w:shd w:val="clear" w:color="auto" w:fill="auto"/>
          </w:tcPr>
          <w:p w14:paraId="04296B72" w14:textId="77777777" w:rsidR="003102B3" w:rsidRPr="003102B3" w:rsidRDefault="003102B3" w:rsidP="003102B3">
            <w:pPr>
              <w:spacing w:after="60" w:line="240" w:lineRule="auto"/>
              <w:rPr>
                <w:rFonts w:ascii="Calibri" w:eastAsia="Malgun Gothic" w:hAnsi="Calibri" w:cs="Calibri"/>
                <w:sz w:val="16"/>
                <w:szCs w:val="16"/>
              </w:rPr>
            </w:pPr>
            <w:proofErr w:type="spellStart"/>
            <w:r w:rsidRPr="003102B3">
              <w:rPr>
                <w:rFonts w:ascii="Calibri" w:eastAsia="Malgun Gothic" w:hAnsi="Calibri" w:cs="Calibri"/>
                <w:b/>
                <w:bCs/>
                <w:sz w:val="16"/>
                <w:szCs w:val="16"/>
              </w:rPr>
              <w:t>Adenosquamous</w:t>
            </w:r>
            <w:proofErr w:type="spellEnd"/>
            <w:r w:rsidRPr="003102B3">
              <w:rPr>
                <w:rFonts w:ascii="Calibri" w:eastAsia="Malgun Gothic" w:hAnsi="Calibri" w:cs="Calibri"/>
                <w:b/>
                <w:bCs/>
                <w:sz w:val="16"/>
                <w:szCs w:val="16"/>
              </w:rPr>
              <w:t xml:space="preserve"> carcinomas</w:t>
            </w:r>
          </w:p>
        </w:tc>
        <w:tc>
          <w:tcPr>
            <w:tcW w:w="1701" w:type="dxa"/>
            <w:shd w:val="clear" w:color="auto" w:fill="auto"/>
          </w:tcPr>
          <w:p w14:paraId="440B989B" w14:textId="77777777" w:rsidR="003102B3" w:rsidRPr="003102B3" w:rsidRDefault="003102B3" w:rsidP="003102B3">
            <w:pPr>
              <w:spacing w:after="60" w:line="240" w:lineRule="auto"/>
              <w:rPr>
                <w:rFonts w:ascii="Calibri" w:eastAsia="Malgun Gothic" w:hAnsi="Calibri" w:cs="Calibri"/>
                <w:sz w:val="16"/>
                <w:szCs w:val="16"/>
              </w:rPr>
            </w:pPr>
          </w:p>
        </w:tc>
      </w:tr>
      <w:tr w:rsidR="003102B3" w:rsidRPr="003102B3" w14:paraId="64B97C90" w14:textId="77777777" w:rsidTr="00E70832">
        <w:tc>
          <w:tcPr>
            <w:tcW w:w="6771" w:type="dxa"/>
            <w:shd w:val="clear" w:color="auto" w:fill="auto"/>
          </w:tcPr>
          <w:p w14:paraId="34EE5132" w14:textId="77777777" w:rsidR="003102B3" w:rsidRPr="003102B3" w:rsidRDefault="003102B3" w:rsidP="003102B3">
            <w:pPr>
              <w:spacing w:after="60" w:line="240" w:lineRule="auto"/>
              <w:rPr>
                <w:rFonts w:ascii="Calibri" w:eastAsia="Malgun Gothic" w:hAnsi="Calibri" w:cs="Calibri"/>
                <w:sz w:val="16"/>
                <w:szCs w:val="16"/>
                <w:vertAlign w:val="subscript"/>
              </w:rPr>
            </w:pPr>
            <w:proofErr w:type="spellStart"/>
            <w:r w:rsidRPr="003102B3">
              <w:rPr>
                <w:rFonts w:ascii="Calibri" w:eastAsia="Malgun Gothic" w:hAnsi="Calibri" w:cs="Calibri"/>
                <w:sz w:val="16"/>
                <w:szCs w:val="16"/>
              </w:rPr>
              <w:t>Adenosquamous</w:t>
            </w:r>
            <w:proofErr w:type="spellEnd"/>
            <w:r w:rsidRPr="003102B3">
              <w:rPr>
                <w:rFonts w:ascii="Calibri" w:eastAsia="Malgun Gothic" w:hAnsi="Calibri" w:cs="Calibri"/>
                <w:sz w:val="16"/>
                <w:szCs w:val="16"/>
              </w:rPr>
              <w:t xml:space="preserve"> carcinomas</w:t>
            </w:r>
          </w:p>
        </w:tc>
        <w:tc>
          <w:tcPr>
            <w:tcW w:w="1701" w:type="dxa"/>
            <w:shd w:val="clear" w:color="auto" w:fill="auto"/>
          </w:tcPr>
          <w:p w14:paraId="35ADB9B1"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8560/3</w:t>
            </w:r>
          </w:p>
        </w:tc>
      </w:tr>
      <w:tr w:rsidR="003102B3" w:rsidRPr="003102B3" w14:paraId="2D3682CC" w14:textId="77777777" w:rsidTr="00E70832">
        <w:tc>
          <w:tcPr>
            <w:tcW w:w="6771" w:type="dxa"/>
            <w:shd w:val="clear" w:color="auto" w:fill="auto"/>
          </w:tcPr>
          <w:p w14:paraId="3AEC822B" w14:textId="77777777" w:rsidR="003102B3" w:rsidRPr="003102B3" w:rsidRDefault="003102B3" w:rsidP="003102B3">
            <w:pPr>
              <w:spacing w:after="60" w:line="240" w:lineRule="auto"/>
              <w:rPr>
                <w:rFonts w:ascii="Calibri" w:eastAsia="Malgun Gothic" w:hAnsi="Calibri" w:cs="Calibri"/>
                <w:sz w:val="16"/>
                <w:szCs w:val="16"/>
              </w:rPr>
            </w:pPr>
          </w:p>
        </w:tc>
        <w:tc>
          <w:tcPr>
            <w:tcW w:w="1701" w:type="dxa"/>
            <w:shd w:val="clear" w:color="auto" w:fill="auto"/>
          </w:tcPr>
          <w:p w14:paraId="1E4A8E01" w14:textId="77777777" w:rsidR="003102B3" w:rsidRPr="003102B3" w:rsidRDefault="003102B3" w:rsidP="003102B3">
            <w:pPr>
              <w:spacing w:after="60" w:line="240" w:lineRule="auto"/>
              <w:rPr>
                <w:rFonts w:ascii="Calibri" w:eastAsia="Malgun Gothic" w:hAnsi="Calibri" w:cs="Calibri"/>
                <w:sz w:val="16"/>
                <w:szCs w:val="16"/>
              </w:rPr>
            </w:pPr>
          </w:p>
        </w:tc>
      </w:tr>
      <w:tr w:rsidR="003102B3" w:rsidRPr="003102B3" w14:paraId="443DA619" w14:textId="77777777" w:rsidTr="00E70832">
        <w:tc>
          <w:tcPr>
            <w:tcW w:w="6771" w:type="dxa"/>
            <w:shd w:val="clear" w:color="auto" w:fill="auto"/>
          </w:tcPr>
          <w:p w14:paraId="1F449C0F"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b/>
                <w:bCs/>
                <w:sz w:val="16"/>
                <w:szCs w:val="16"/>
              </w:rPr>
              <w:t>NUT carcinomas</w:t>
            </w:r>
            <w:r w:rsidRPr="003102B3">
              <w:rPr>
                <w:rFonts w:ascii="Calibri" w:eastAsia="Malgun Gothic" w:hAnsi="Calibri" w:cs="Calibri"/>
                <w:sz w:val="16"/>
                <w:szCs w:val="16"/>
              </w:rPr>
              <w:t xml:space="preserve"> </w:t>
            </w:r>
          </w:p>
        </w:tc>
        <w:tc>
          <w:tcPr>
            <w:tcW w:w="1701" w:type="dxa"/>
            <w:shd w:val="clear" w:color="auto" w:fill="auto"/>
          </w:tcPr>
          <w:p w14:paraId="2623BE06" w14:textId="77777777" w:rsidR="003102B3" w:rsidRPr="003102B3" w:rsidRDefault="003102B3" w:rsidP="003102B3">
            <w:pPr>
              <w:spacing w:after="60" w:line="240" w:lineRule="auto"/>
              <w:rPr>
                <w:rFonts w:ascii="Calibri" w:eastAsia="Malgun Gothic" w:hAnsi="Calibri" w:cs="Calibri"/>
                <w:sz w:val="16"/>
                <w:szCs w:val="16"/>
              </w:rPr>
            </w:pPr>
          </w:p>
        </w:tc>
      </w:tr>
      <w:tr w:rsidR="003102B3" w:rsidRPr="003102B3" w14:paraId="63378B51" w14:textId="77777777" w:rsidTr="00E70832">
        <w:tc>
          <w:tcPr>
            <w:tcW w:w="6771" w:type="dxa"/>
            <w:shd w:val="clear" w:color="auto" w:fill="auto"/>
          </w:tcPr>
          <w:p w14:paraId="0C19F696"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 xml:space="preserve">NUT carcinoma </w:t>
            </w:r>
          </w:p>
        </w:tc>
        <w:tc>
          <w:tcPr>
            <w:tcW w:w="1701" w:type="dxa"/>
            <w:shd w:val="clear" w:color="auto" w:fill="auto"/>
          </w:tcPr>
          <w:p w14:paraId="5B158260"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8023/3</w:t>
            </w:r>
          </w:p>
        </w:tc>
      </w:tr>
      <w:tr w:rsidR="003102B3" w:rsidRPr="003102B3" w14:paraId="12D0ACF0" w14:textId="77777777" w:rsidTr="00E70832">
        <w:tc>
          <w:tcPr>
            <w:tcW w:w="6771" w:type="dxa"/>
            <w:shd w:val="clear" w:color="auto" w:fill="auto"/>
          </w:tcPr>
          <w:p w14:paraId="64E89896" w14:textId="77777777" w:rsidR="003102B3" w:rsidRPr="003102B3" w:rsidRDefault="003102B3" w:rsidP="003102B3">
            <w:pPr>
              <w:spacing w:after="60" w:line="240" w:lineRule="auto"/>
              <w:rPr>
                <w:rFonts w:ascii="Calibri" w:eastAsia="Malgun Gothic" w:hAnsi="Calibri" w:cs="Calibri"/>
                <w:sz w:val="16"/>
                <w:szCs w:val="16"/>
              </w:rPr>
            </w:pPr>
          </w:p>
        </w:tc>
        <w:tc>
          <w:tcPr>
            <w:tcW w:w="1701" w:type="dxa"/>
            <w:shd w:val="clear" w:color="auto" w:fill="auto"/>
          </w:tcPr>
          <w:p w14:paraId="4A329D7D" w14:textId="77777777" w:rsidR="003102B3" w:rsidRPr="003102B3" w:rsidRDefault="003102B3" w:rsidP="003102B3">
            <w:pPr>
              <w:spacing w:after="60" w:line="240" w:lineRule="auto"/>
              <w:rPr>
                <w:rFonts w:ascii="Calibri" w:eastAsia="Malgun Gothic" w:hAnsi="Calibri" w:cs="Calibri"/>
                <w:sz w:val="16"/>
                <w:szCs w:val="16"/>
              </w:rPr>
            </w:pPr>
          </w:p>
        </w:tc>
      </w:tr>
      <w:tr w:rsidR="003102B3" w:rsidRPr="003102B3" w14:paraId="250FBA98" w14:textId="77777777" w:rsidTr="00E70832">
        <w:tc>
          <w:tcPr>
            <w:tcW w:w="6771" w:type="dxa"/>
            <w:shd w:val="clear" w:color="auto" w:fill="auto"/>
          </w:tcPr>
          <w:p w14:paraId="6A873592" w14:textId="77777777" w:rsidR="003102B3" w:rsidRPr="003102B3" w:rsidRDefault="003102B3" w:rsidP="003102B3">
            <w:pPr>
              <w:spacing w:after="60" w:line="240" w:lineRule="auto"/>
              <w:rPr>
                <w:rFonts w:ascii="Calibri" w:eastAsia="Malgun Gothic" w:hAnsi="Calibri" w:cs="Calibri"/>
                <w:b/>
                <w:bCs/>
                <w:sz w:val="16"/>
                <w:szCs w:val="16"/>
              </w:rPr>
            </w:pPr>
            <w:r w:rsidRPr="003102B3">
              <w:rPr>
                <w:rFonts w:ascii="Calibri" w:eastAsia="Malgun Gothic" w:hAnsi="Calibri" w:cs="Calibri"/>
                <w:b/>
                <w:bCs/>
                <w:sz w:val="16"/>
                <w:szCs w:val="16"/>
              </w:rPr>
              <w:t>Salivary gland–like carcinomas</w:t>
            </w:r>
          </w:p>
        </w:tc>
        <w:tc>
          <w:tcPr>
            <w:tcW w:w="1701" w:type="dxa"/>
            <w:shd w:val="clear" w:color="auto" w:fill="auto"/>
          </w:tcPr>
          <w:p w14:paraId="601F1FB1" w14:textId="77777777" w:rsidR="003102B3" w:rsidRPr="003102B3" w:rsidRDefault="003102B3" w:rsidP="003102B3">
            <w:pPr>
              <w:spacing w:after="60" w:line="240" w:lineRule="auto"/>
              <w:rPr>
                <w:rFonts w:ascii="Calibri" w:eastAsia="Malgun Gothic" w:hAnsi="Calibri" w:cs="Calibri"/>
                <w:sz w:val="16"/>
                <w:szCs w:val="16"/>
              </w:rPr>
            </w:pPr>
          </w:p>
        </w:tc>
      </w:tr>
      <w:tr w:rsidR="003102B3" w:rsidRPr="003102B3" w14:paraId="75E99AC4" w14:textId="77777777" w:rsidTr="00E70832">
        <w:tc>
          <w:tcPr>
            <w:tcW w:w="6771" w:type="dxa"/>
            <w:shd w:val="clear" w:color="auto" w:fill="auto"/>
          </w:tcPr>
          <w:p w14:paraId="67762545"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Mucoepidermoid carcinoma</w:t>
            </w:r>
          </w:p>
        </w:tc>
        <w:tc>
          <w:tcPr>
            <w:tcW w:w="1701" w:type="dxa"/>
            <w:shd w:val="clear" w:color="auto" w:fill="auto"/>
          </w:tcPr>
          <w:p w14:paraId="3A80AFEB"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8430/3</w:t>
            </w:r>
          </w:p>
        </w:tc>
      </w:tr>
      <w:tr w:rsidR="003102B3" w:rsidRPr="003102B3" w14:paraId="6CFA271B" w14:textId="77777777" w:rsidTr="00E70832">
        <w:tc>
          <w:tcPr>
            <w:tcW w:w="6771" w:type="dxa"/>
            <w:shd w:val="clear" w:color="auto" w:fill="auto"/>
          </w:tcPr>
          <w:p w14:paraId="1DE34D96"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Clear cell carcinoma, including subtype hyalinising clear cell carcinoma</w:t>
            </w:r>
          </w:p>
        </w:tc>
        <w:tc>
          <w:tcPr>
            <w:tcW w:w="1701" w:type="dxa"/>
            <w:shd w:val="clear" w:color="auto" w:fill="auto"/>
          </w:tcPr>
          <w:p w14:paraId="34243B0D"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8310/3</w:t>
            </w:r>
          </w:p>
        </w:tc>
      </w:tr>
      <w:tr w:rsidR="003102B3" w:rsidRPr="003102B3" w14:paraId="48EA3DEE" w14:textId="77777777" w:rsidTr="00E70832">
        <w:tc>
          <w:tcPr>
            <w:tcW w:w="6771" w:type="dxa"/>
            <w:shd w:val="clear" w:color="auto" w:fill="auto"/>
          </w:tcPr>
          <w:p w14:paraId="53BB184A" w14:textId="77777777" w:rsidR="003102B3" w:rsidRPr="003102B3" w:rsidRDefault="003102B3" w:rsidP="003102B3">
            <w:pPr>
              <w:spacing w:after="60" w:line="240" w:lineRule="auto"/>
              <w:rPr>
                <w:rFonts w:ascii="Calibri" w:eastAsia="Malgun Gothic" w:hAnsi="Calibri" w:cs="Calibri"/>
                <w:sz w:val="16"/>
                <w:szCs w:val="16"/>
              </w:rPr>
            </w:pPr>
          </w:p>
        </w:tc>
        <w:tc>
          <w:tcPr>
            <w:tcW w:w="1701" w:type="dxa"/>
            <w:shd w:val="clear" w:color="auto" w:fill="auto"/>
          </w:tcPr>
          <w:p w14:paraId="4B9FB4DC" w14:textId="77777777" w:rsidR="003102B3" w:rsidRPr="003102B3" w:rsidRDefault="003102B3" w:rsidP="003102B3">
            <w:pPr>
              <w:spacing w:after="60" w:line="240" w:lineRule="auto"/>
              <w:rPr>
                <w:rFonts w:ascii="Calibri" w:eastAsia="Malgun Gothic" w:hAnsi="Calibri" w:cs="Calibri"/>
                <w:sz w:val="16"/>
                <w:szCs w:val="16"/>
              </w:rPr>
            </w:pPr>
          </w:p>
        </w:tc>
      </w:tr>
      <w:tr w:rsidR="003102B3" w:rsidRPr="003102B3" w14:paraId="17F7C683" w14:textId="77777777" w:rsidTr="00E70832">
        <w:tc>
          <w:tcPr>
            <w:tcW w:w="6771" w:type="dxa"/>
            <w:shd w:val="clear" w:color="auto" w:fill="auto"/>
          </w:tcPr>
          <w:p w14:paraId="5D569D6A" w14:textId="77777777" w:rsidR="003102B3" w:rsidRPr="003102B3" w:rsidRDefault="003102B3" w:rsidP="003102B3">
            <w:pPr>
              <w:spacing w:after="60" w:line="240" w:lineRule="auto"/>
              <w:rPr>
                <w:rFonts w:ascii="Calibri" w:eastAsia="Malgun Gothic" w:hAnsi="Calibri" w:cs="Calibri"/>
                <w:b/>
                <w:bCs/>
                <w:sz w:val="16"/>
                <w:szCs w:val="16"/>
              </w:rPr>
            </w:pPr>
            <w:proofErr w:type="spellStart"/>
            <w:r w:rsidRPr="003102B3">
              <w:rPr>
                <w:rFonts w:ascii="Calibri" w:eastAsia="Malgun Gothic" w:hAnsi="Calibri" w:cs="Calibri"/>
                <w:b/>
                <w:bCs/>
                <w:sz w:val="16"/>
                <w:szCs w:val="16"/>
              </w:rPr>
              <w:lastRenderedPageBreak/>
              <w:t>Sarcomatoid</w:t>
            </w:r>
            <w:proofErr w:type="spellEnd"/>
            <w:r w:rsidRPr="003102B3">
              <w:rPr>
                <w:rFonts w:ascii="Calibri" w:eastAsia="Malgun Gothic" w:hAnsi="Calibri" w:cs="Calibri"/>
                <w:b/>
                <w:bCs/>
                <w:sz w:val="16"/>
                <w:szCs w:val="16"/>
              </w:rPr>
              <w:t xml:space="preserve"> carcinomas</w:t>
            </w:r>
            <w:r w:rsidRPr="003102B3">
              <w:rPr>
                <w:rFonts w:ascii="Calibri" w:eastAsia="Malgun Gothic" w:hAnsi="Calibri" w:cs="Calibri"/>
                <w:sz w:val="16"/>
                <w:szCs w:val="16"/>
              </w:rPr>
              <w:t xml:space="preserve"> </w:t>
            </w:r>
          </w:p>
        </w:tc>
        <w:tc>
          <w:tcPr>
            <w:tcW w:w="1701" w:type="dxa"/>
            <w:shd w:val="clear" w:color="auto" w:fill="auto"/>
          </w:tcPr>
          <w:p w14:paraId="5EE1D00F"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8033/3</w:t>
            </w:r>
          </w:p>
        </w:tc>
      </w:tr>
      <w:tr w:rsidR="003102B3" w:rsidRPr="003102B3" w14:paraId="50858920" w14:textId="77777777" w:rsidTr="00E70832">
        <w:tc>
          <w:tcPr>
            <w:tcW w:w="6771" w:type="dxa"/>
            <w:shd w:val="clear" w:color="auto" w:fill="auto"/>
          </w:tcPr>
          <w:p w14:paraId="17875B1F" w14:textId="77777777" w:rsidR="003102B3" w:rsidRPr="003102B3" w:rsidRDefault="003102B3" w:rsidP="003102B3">
            <w:pPr>
              <w:spacing w:after="60" w:line="240" w:lineRule="auto"/>
              <w:ind w:left="720" w:hanging="436"/>
              <w:rPr>
                <w:rFonts w:ascii="Calibri" w:eastAsia="Malgun Gothic" w:hAnsi="Calibri" w:cs="Calibri"/>
                <w:sz w:val="16"/>
                <w:szCs w:val="16"/>
              </w:rPr>
            </w:pPr>
            <w:r w:rsidRPr="003102B3">
              <w:rPr>
                <w:rFonts w:ascii="Calibri" w:eastAsia="Malgun Gothic" w:hAnsi="Calibri" w:cs="Calibri"/>
                <w:sz w:val="16"/>
                <w:szCs w:val="16"/>
              </w:rPr>
              <w:t xml:space="preserve">Carcinosarcoma </w:t>
            </w:r>
          </w:p>
        </w:tc>
        <w:tc>
          <w:tcPr>
            <w:tcW w:w="1701" w:type="dxa"/>
            <w:shd w:val="clear" w:color="auto" w:fill="auto"/>
          </w:tcPr>
          <w:p w14:paraId="3EBF6B56"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8980/3</w:t>
            </w:r>
          </w:p>
        </w:tc>
      </w:tr>
      <w:tr w:rsidR="003102B3" w:rsidRPr="003102B3" w14:paraId="299D6CB6" w14:textId="77777777" w:rsidTr="00E70832">
        <w:tc>
          <w:tcPr>
            <w:tcW w:w="6771" w:type="dxa"/>
            <w:shd w:val="clear" w:color="auto" w:fill="auto"/>
          </w:tcPr>
          <w:p w14:paraId="2DEA6406" w14:textId="77777777" w:rsidR="003102B3" w:rsidRPr="003102B3" w:rsidRDefault="003102B3" w:rsidP="003102B3">
            <w:pPr>
              <w:spacing w:after="60" w:line="240" w:lineRule="auto"/>
              <w:rPr>
                <w:rFonts w:ascii="Calibri" w:eastAsia="Malgun Gothic" w:hAnsi="Calibri" w:cs="Calibri"/>
                <w:sz w:val="16"/>
                <w:szCs w:val="16"/>
              </w:rPr>
            </w:pPr>
          </w:p>
        </w:tc>
        <w:tc>
          <w:tcPr>
            <w:tcW w:w="1701" w:type="dxa"/>
            <w:shd w:val="clear" w:color="auto" w:fill="auto"/>
          </w:tcPr>
          <w:p w14:paraId="140BF407" w14:textId="77777777" w:rsidR="003102B3" w:rsidRPr="003102B3" w:rsidRDefault="003102B3" w:rsidP="003102B3">
            <w:pPr>
              <w:spacing w:after="60" w:line="240" w:lineRule="auto"/>
              <w:rPr>
                <w:rFonts w:ascii="Calibri" w:eastAsia="Malgun Gothic" w:hAnsi="Calibri" w:cs="Calibri"/>
                <w:sz w:val="16"/>
                <w:szCs w:val="16"/>
              </w:rPr>
            </w:pPr>
          </w:p>
        </w:tc>
      </w:tr>
      <w:tr w:rsidR="003102B3" w:rsidRPr="003102B3" w14:paraId="47176F38" w14:textId="77777777" w:rsidTr="00E70832">
        <w:tc>
          <w:tcPr>
            <w:tcW w:w="6771" w:type="dxa"/>
            <w:shd w:val="clear" w:color="auto" w:fill="auto"/>
          </w:tcPr>
          <w:p w14:paraId="1760567D" w14:textId="77777777" w:rsidR="003102B3" w:rsidRPr="003102B3" w:rsidRDefault="003102B3" w:rsidP="003102B3">
            <w:pPr>
              <w:spacing w:after="60" w:line="240" w:lineRule="auto"/>
              <w:rPr>
                <w:rFonts w:ascii="Calibri" w:eastAsia="Malgun Gothic" w:hAnsi="Calibri" w:cs="Calibri"/>
                <w:b/>
                <w:bCs/>
                <w:sz w:val="16"/>
                <w:szCs w:val="16"/>
              </w:rPr>
            </w:pPr>
            <w:r w:rsidRPr="003102B3">
              <w:rPr>
                <w:rFonts w:ascii="Calibri" w:eastAsia="Malgun Gothic" w:hAnsi="Calibri" w:cs="Calibri"/>
                <w:b/>
                <w:bCs/>
                <w:sz w:val="16"/>
                <w:szCs w:val="16"/>
              </w:rPr>
              <w:t>Undifferentiated carcinomas</w:t>
            </w:r>
          </w:p>
        </w:tc>
        <w:tc>
          <w:tcPr>
            <w:tcW w:w="1701" w:type="dxa"/>
            <w:shd w:val="clear" w:color="auto" w:fill="auto"/>
          </w:tcPr>
          <w:p w14:paraId="65E2C11D" w14:textId="77777777" w:rsidR="003102B3" w:rsidRPr="003102B3" w:rsidRDefault="003102B3" w:rsidP="003102B3">
            <w:pPr>
              <w:spacing w:after="60" w:line="240" w:lineRule="auto"/>
              <w:rPr>
                <w:rFonts w:ascii="Calibri" w:eastAsia="Malgun Gothic" w:hAnsi="Calibri" w:cs="Calibri"/>
                <w:sz w:val="16"/>
                <w:szCs w:val="16"/>
              </w:rPr>
            </w:pPr>
          </w:p>
        </w:tc>
      </w:tr>
      <w:tr w:rsidR="003102B3" w:rsidRPr="003102B3" w14:paraId="5575EEA6" w14:textId="77777777" w:rsidTr="00E70832">
        <w:tc>
          <w:tcPr>
            <w:tcW w:w="6771" w:type="dxa"/>
            <w:shd w:val="clear" w:color="auto" w:fill="auto"/>
          </w:tcPr>
          <w:p w14:paraId="69129095"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 xml:space="preserve">Carcinoma, undifferentiated, NOS </w:t>
            </w:r>
          </w:p>
        </w:tc>
        <w:tc>
          <w:tcPr>
            <w:tcW w:w="1701" w:type="dxa"/>
            <w:shd w:val="clear" w:color="auto" w:fill="auto"/>
          </w:tcPr>
          <w:p w14:paraId="08418AC9"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8020/3</w:t>
            </w:r>
          </w:p>
        </w:tc>
      </w:tr>
      <w:tr w:rsidR="003102B3" w:rsidRPr="003102B3" w14:paraId="1FEACA44" w14:textId="77777777" w:rsidTr="00E70832">
        <w:tc>
          <w:tcPr>
            <w:tcW w:w="6771" w:type="dxa"/>
            <w:shd w:val="clear" w:color="auto" w:fill="auto"/>
          </w:tcPr>
          <w:p w14:paraId="285147E6" w14:textId="77777777" w:rsidR="003102B3" w:rsidRPr="003102B3" w:rsidRDefault="003102B3" w:rsidP="003102B3">
            <w:pPr>
              <w:spacing w:after="60" w:line="240" w:lineRule="auto"/>
              <w:rPr>
                <w:rFonts w:ascii="Calibri" w:eastAsia="Malgun Gothic" w:hAnsi="Calibri" w:cs="Calibri"/>
                <w:sz w:val="16"/>
                <w:szCs w:val="16"/>
              </w:rPr>
            </w:pPr>
          </w:p>
        </w:tc>
        <w:tc>
          <w:tcPr>
            <w:tcW w:w="1701" w:type="dxa"/>
            <w:shd w:val="clear" w:color="auto" w:fill="auto"/>
          </w:tcPr>
          <w:p w14:paraId="5140041E" w14:textId="77777777" w:rsidR="003102B3" w:rsidRPr="003102B3" w:rsidRDefault="003102B3" w:rsidP="003102B3">
            <w:pPr>
              <w:spacing w:after="60" w:line="240" w:lineRule="auto"/>
              <w:rPr>
                <w:rFonts w:ascii="Calibri" w:eastAsia="Malgun Gothic" w:hAnsi="Calibri" w:cs="Calibri"/>
                <w:sz w:val="16"/>
                <w:szCs w:val="16"/>
              </w:rPr>
            </w:pPr>
          </w:p>
        </w:tc>
      </w:tr>
      <w:tr w:rsidR="003102B3" w:rsidRPr="003102B3" w14:paraId="14A78C9A" w14:textId="77777777" w:rsidTr="00E70832">
        <w:tc>
          <w:tcPr>
            <w:tcW w:w="6771" w:type="dxa"/>
            <w:shd w:val="clear" w:color="auto" w:fill="auto"/>
          </w:tcPr>
          <w:p w14:paraId="0D5E649A" w14:textId="77777777" w:rsidR="003102B3" w:rsidRPr="003102B3" w:rsidRDefault="003102B3" w:rsidP="003102B3">
            <w:pPr>
              <w:spacing w:after="60" w:line="240" w:lineRule="auto"/>
              <w:rPr>
                <w:rFonts w:ascii="Calibri" w:eastAsia="Malgun Gothic" w:hAnsi="Calibri" w:cs="Calibri"/>
                <w:b/>
                <w:bCs/>
                <w:sz w:val="16"/>
                <w:szCs w:val="16"/>
              </w:rPr>
            </w:pPr>
            <w:r w:rsidRPr="003102B3">
              <w:rPr>
                <w:rFonts w:ascii="Calibri" w:eastAsia="Malgun Gothic" w:hAnsi="Calibri" w:cs="Calibri"/>
                <w:b/>
                <w:bCs/>
                <w:sz w:val="16"/>
                <w:szCs w:val="16"/>
              </w:rPr>
              <w:t xml:space="preserve">Thymic carcinomas NOS </w:t>
            </w:r>
          </w:p>
        </w:tc>
        <w:tc>
          <w:tcPr>
            <w:tcW w:w="1701" w:type="dxa"/>
            <w:shd w:val="clear" w:color="auto" w:fill="auto"/>
          </w:tcPr>
          <w:p w14:paraId="79462FE0"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8586/3</w:t>
            </w:r>
          </w:p>
        </w:tc>
      </w:tr>
      <w:tr w:rsidR="003102B3" w:rsidRPr="003102B3" w14:paraId="1AE53BA6" w14:textId="77777777" w:rsidTr="00E70832">
        <w:tc>
          <w:tcPr>
            <w:tcW w:w="6771" w:type="dxa"/>
            <w:shd w:val="clear" w:color="auto" w:fill="auto"/>
          </w:tcPr>
          <w:p w14:paraId="7AC9BCE5"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b/>
                <w:caps/>
                <w:sz w:val="16"/>
                <w:szCs w:val="16"/>
              </w:rPr>
              <w:t>Thymic neuroendocrine neoplasms</w:t>
            </w:r>
          </w:p>
        </w:tc>
        <w:tc>
          <w:tcPr>
            <w:tcW w:w="1701" w:type="dxa"/>
            <w:shd w:val="clear" w:color="auto" w:fill="auto"/>
          </w:tcPr>
          <w:p w14:paraId="28608BF0" w14:textId="77777777" w:rsidR="003102B3" w:rsidRPr="003102B3" w:rsidRDefault="003102B3" w:rsidP="003102B3">
            <w:pPr>
              <w:spacing w:after="60" w:line="240" w:lineRule="auto"/>
              <w:rPr>
                <w:rFonts w:ascii="Calibri" w:eastAsia="Malgun Gothic" w:hAnsi="Calibri" w:cs="Calibri"/>
                <w:sz w:val="16"/>
                <w:szCs w:val="16"/>
              </w:rPr>
            </w:pPr>
          </w:p>
        </w:tc>
      </w:tr>
      <w:tr w:rsidR="003102B3" w:rsidRPr="003102B3" w14:paraId="4BDD0C96" w14:textId="77777777" w:rsidTr="00E70832">
        <w:tc>
          <w:tcPr>
            <w:tcW w:w="6771" w:type="dxa"/>
            <w:shd w:val="clear" w:color="auto" w:fill="auto"/>
          </w:tcPr>
          <w:p w14:paraId="672E1164" w14:textId="77777777" w:rsidR="003102B3" w:rsidRPr="003102B3" w:rsidRDefault="003102B3" w:rsidP="003102B3">
            <w:pPr>
              <w:spacing w:after="60" w:line="240" w:lineRule="auto"/>
              <w:rPr>
                <w:rFonts w:ascii="Calibri" w:eastAsia="Malgun Gothic" w:hAnsi="Calibri" w:cs="Calibri"/>
                <w:b/>
                <w:bCs/>
                <w:sz w:val="16"/>
                <w:szCs w:val="16"/>
              </w:rPr>
            </w:pPr>
            <w:r w:rsidRPr="003102B3">
              <w:rPr>
                <w:rFonts w:ascii="Calibri" w:eastAsia="Malgun Gothic" w:hAnsi="Calibri" w:cs="Calibri"/>
                <w:b/>
                <w:bCs/>
                <w:sz w:val="16"/>
                <w:szCs w:val="16"/>
              </w:rPr>
              <w:t>Neuroendocrine tumours</w:t>
            </w:r>
          </w:p>
        </w:tc>
        <w:tc>
          <w:tcPr>
            <w:tcW w:w="1701" w:type="dxa"/>
            <w:shd w:val="clear" w:color="auto" w:fill="auto"/>
          </w:tcPr>
          <w:p w14:paraId="6D5E0B1B" w14:textId="77777777" w:rsidR="003102B3" w:rsidRPr="003102B3" w:rsidRDefault="003102B3" w:rsidP="003102B3">
            <w:pPr>
              <w:spacing w:after="60" w:line="240" w:lineRule="auto"/>
              <w:rPr>
                <w:rFonts w:ascii="Calibri" w:eastAsia="Malgun Gothic" w:hAnsi="Calibri" w:cs="Calibri"/>
                <w:sz w:val="16"/>
                <w:szCs w:val="16"/>
              </w:rPr>
            </w:pPr>
          </w:p>
        </w:tc>
      </w:tr>
      <w:tr w:rsidR="003102B3" w:rsidRPr="003102B3" w14:paraId="7ED45F10" w14:textId="77777777" w:rsidTr="00E70832">
        <w:tc>
          <w:tcPr>
            <w:tcW w:w="6771" w:type="dxa"/>
            <w:shd w:val="clear" w:color="auto" w:fill="auto"/>
          </w:tcPr>
          <w:p w14:paraId="7A38A10B"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Carcinoid tumour, NOS / neuroendocrine tumour, NOS</w:t>
            </w:r>
          </w:p>
        </w:tc>
        <w:tc>
          <w:tcPr>
            <w:tcW w:w="1701" w:type="dxa"/>
            <w:shd w:val="clear" w:color="auto" w:fill="auto"/>
          </w:tcPr>
          <w:p w14:paraId="698718EE"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8240/3</w:t>
            </w:r>
          </w:p>
        </w:tc>
      </w:tr>
      <w:tr w:rsidR="003102B3" w:rsidRPr="003102B3" w14:paraId="693CAEED" w14:textId="77777777" w:rsidTr="00E70832">
        <w:tc>
          <w:tcPr>
            <w:tcW w:w="6771" w:type="dxa"/>
            <w:shd w:val="clear" w:color="auto" w:fill="auto"/>
          </w:tcPr>
          <w:p w14:paraId="344FEBA3" w14:textId="77777777" w:rsidR="003102B3" w:rsidRPr="003102B3" w:rsidRDefault="003102B3" w:rsidP="003102B3">
            <w:pPr>
              <w:spacing w:after="60" w:line="240" w:lineRule="auto"/>
              <w:ind w:left="284"/>
              <w:rPr>
                <w:rFonts w:ascii="Calibri" w:eastAsia="Malgun Gothic" w:hAnsi="Calibri" w:cs="Calibri"/>
                <w:sz w:val="16"/>
                <w:szCs w:val="16"/>
              </w:rPr>
            </w:pPr>
            <w:r w:rsidRPr="003102B3">
              <w:rPr>
                <w:rFonts w:ascii="Calibri" w:eastAsia="Malgun Gothic" w:hAnsi="Calibri" w:cs="Calibri"/>
                <w:sz w:val="16"/>
                <w:szCs w:val="16"/>
              </w:rPr>
              <w:t>Typical carcinoid / neuroendocrine tumour, grade 1</w:t>
            </w:r>
          </w:p>
        </w:tc>
        <w:tc>
          <w:tcPr>
            <w:tcW w:w="1701" w:type="dxa"/>
            <w:shd w:val="clear" w:color="auto" w:fill="auto"/>
          </w:tcPr>
          <w:p w14:paraId="790FABBF"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8240/3</w:t>
            </w:r>
          </w:p>
        </w:tc>
      </w:tr>
      <w:tr w:rsidR="003102B3" w:rsidRPr="003102B3" w14:paraId="2EF745F4" w14:textId="77777777" w:rsidTr="00E70832">
        <w:tc>
          <w:tcPr>
            <w:tcW w:w="6771" w:type="dxa"/>
            <w:shd w:val="clear" w:color="auto" w:fill="auto"/>
          </w:tcPr>
          <w:p w14:paraId="580FB3B5" w14:textId="77777777" w:rsidR="003102B3" w:rsidRPr="003102B3" w:rsidRDefault="003102B3" w:rsidP="003102B3">
            <w:pPr>
              <w:spacing w:after="60" w:line="240" w:lineRule="auto"/>
              <w:ind w:left="284"/>
              <w:rPr>
                <w:rFonts w:ascii="Calibri" w:eastAsia="Malgun Gothic" w:hAnsi="Calibri" w:cs="Calibri"/>
                <w:sz w:val="16"/>
                <w:szCs w:val="16"/>
              </w:rPr>
            </w:pPr>
            <w:r w:rsidRPr="003102B3">
              <w:rPr>
                <w:rFonts w:ascii="Calibri" w:eastAsia="Malgun Gothic" w:hAnsi="Calibri" w:cs="Calibri"/>
                <w:sz w:val="16"/>
                <w:szCs w:val="16"/>
              </w:rPr>
              <w:t>Atypical carcinoid / neuroendocrine tumour, grade 2</w:t>
            </w:r>
          </w:p>
        </w:tc>
        <w:tc>
          <w:tcPr>
            <w:tcW w:w="1701" w:type="dxa"/>
            <w:shd w:val="clear" w:color="auto" w:fill="auto"/>
          </w:tcPr>
          <w:p w14:paraId="6D6DF906"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8249/3</w:t>
            </w:r>
          </w:p>
        </w:tc>
      </w:tr>
      <w:tr w:rsidR="003102B3" w:rsidRPr="003102B3" w14:paraId="2931646A" w14:textId="77777777" w:rsidTr="00E70832">
        <w:tc>
          <w:tcPr>
            <w:tcW w:w="6771" w:type="dxa"/>
            <w:shd w:val="clear" w:color="auto" w:fill="auto"/>
          </w:tcPr>
          <w:p w14:paraId="5F437555" w14:textId="77777777" w:rsidR="003102B3" w:rsidRPr="003102B3" w:rsidRDefault="003102B3" w:rsidP="003102B3">
            <w:pPr>
              <w:spacing w:after="60" w:line="240" w:lineRule="auto"/>
              <w:rPr>
                <w:rFonts w:ascii="Calibri" w:eastAsia="Malgun Gothic" w:hAnsi="Calibri" w:cs="Calibri"/>
                <w:sz w:val="16"/>
                <w:szCs w:val="16"/>
              </w:rPr>
            </w:pPr>
          </w:p>
        </w:tc>
        <w:tc>
          <w:tcPr>
            <w:tcW w:w="1701" w:type="dxa"/>
            <w:shd w:val="clear" w:color="auto" w:fill="auto"/>
          </w:tcPr>
          <w:p w14:paraId="39F939F6" w14:textId="77777777" w:rsidR="003102B3" w:rsidRPr="003102B3" w:rsidRDefault="003102B3" w:rsidP="003102B3">
            <w:pPr>
              <w:spacing w:after="60" w:line="240" w:lineRule="auto"/>
              <w:rPr>
                <w:rFonts w:ascii="Calibri" w:eastAsia="Malgun Gothic" w:hAnsi="Calibri" w:cs="Calibri"/>
                <w:sz w:val="16"/>
                <w:szCs w:val="16"/>
              </w:rPr>
            </w:pPr>
          </w:p>
        </w:tc>
      </w:tr>
      <w:tr w:rsidR="003102B3" w:rsidRPr="003102B3" w14:paraId="155C2B8D" w14:textId="77777777" w:rsidTr="00E70832">
        <w:tc>
          <w:tcPr>
            <w:tcW w:w="6771" w:type="dxa"/>
            <w:shd w:val="clear" w:color="auto" w:fill="auto"/>
          </w:tcPr>
          <w:p w14:paraId="66E60C60" w14:textId="77777777" w:rsidR="003102B3" w:rsidRPr="003102B3" w:rsidRDefault="003102B3" w:rsidP="003102B3">
            <w:pPr>
              <w:spacing w:after="60" w:line="240" w:lineRule="auto"/>
              <w:rPr>
                <w:rFonts w:ascii="Calibri" w:eastAsia="Malgun Gothic" w:hAnsi="Calibri" w:cs="Calibri"/>
                <w:b/>
                <w:bCs/>
                <w:sz w:val="16"/>
                <w:szCs w:val="16"/>
              </w:rPr>
            </w:pPr>
            <w:r w:rsidRPr="003102B3">
              <w:rPr>
                <w:rFonts w:ascii="Calibri" w:eastAsia="Malgun Gothic" w:hAnsi="Calibri" w:cs="Calibri"/>
                <w:b/>
                <w:bCs/>
                <w:sz w:val="16"/>
                <w:szCs w:val="16"/>
              </w:rPr>
              <w:t>Neuroendocrine carcinomas</w:t>
            </w:r>
          </w:p>
        </w:tc>
        <w:tc>
          <w:tcPr>
            <w:tcW w:w="1701" w:type="dxa"/>
            <w:shd w:val="clear" w:color="auto" w:fill="auto"/>
          </w:tcPr>
          <w:p w14:paraId="22759EDC" w14:textId="77777777" w:rsidR="003102B3" w:rsidRPr="003102B3" w:rsidRDefault="003102B3" w:rsidP="003102B3">
            <w:pPr>
              <w:spacing w:after="60" w:line="240" w:lineRule="auto"/>
              <w:rPr>
                <w:rFonts w:ascii="Calibri" w:eastAsia="Malgun Gothic" w:hAnsi="Calibri" w:cs="Calibri"/>
                <w:sz w:val="16"/>
                <w:szCs w:val="16"/>
              </w:rPr>
            </w:pPr>
          </w:p>
        </w:tc>
      </w:tr>
      <w:tr w:rsidR="003102B3" w:rsidRPr="003102B3" w14:paraId="4CAC995B" w14:textId="77777777" w:rsidTr="00E70832">
        <w:tc>
          <w:tcPr>
            <w:tcW w:w="6771" w:type="dxa"/>
            <w:shd w:val="clear" w:color="auto" w:fill="auto"/>
          </w:tcPr>
          <w:p w14:paraId="0BFF7A98"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Small cell carcinoma</w:t>
            </w:r>
          </w:p>
        </w:tc>
        <w:tc>
          <w:tcPr>
            <w:tcW w:w="1701" w:type="dxa"/>
            <w:shd w:val="clear" w:color="auto" w:fill="auto"/>
          </w:tcPr>
          <w:p w14:paraId="630EDFCD"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8041/3</w:t>
            </w:r>
          </w:p>
        </w:tc>
      </w:tr>
      <w:tr w:rsidR="003102B3" w:rsidRPr="003102B3" w14:paraId="2D3B911D" w14:textId="77777777" w:rsidTr="00E70832">
        <w:tc>
          <w:tcPr>
            <w:tcW w:w="6771" w:type="dxa"/>
            <w:shd w:val="clear" w:color="auto" w:fill="auto"/>
          </w:tcPr>
          <w:p w14:paraId="148428C1" w14:textId="77777777" w:rsidR="003102B3" w:rsidRPr="003102B3" w:rsidRDefault="003102B3" w:rsidP="003102B3">
            <w:pPr>
              <w:spacing w:after="60" w:line="240" w:lineRule="auto"/>
              <w:ind w:left="284"/>
              <w:rPr>
                <w:rFonts w:ascii="Calibri" w:eastAsia="Malgun Gothic" w:hAnsi="Calibri" w:cs="Calibri"/>
                <w:sz w:val="16"/>
                <w:szCs w:val="16"/>
              </w:rPr>
            </w:pPr>
            <w:r w:rsidRPr="003102B3">
              <w:rPr>
                <w:rFonts w:ascii="Calibri" w:eastAsia="Malgun Gothic" w:hAnsi="Calibri" w:cs="Calibri"/>
                <w:sz w:val="16"/>
                <w:szCs w:val="16"/>
              </w:rPr>
              <w:t>Combined small cell carcinoma</w:t>
            </w:r>
          </w:p>
        </w:tc>
        <w:tc>
          <w:tcPr>
            <w:tcW w:w="1701" w:type="dxa"/>
            <w:shd w:val="clear" w:color="auto" w:fill="auto"/>
          </w:tcPr>
          <w:p w14:paraId="2D1C2EC9"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8045/3</w:t>
            </w:r>
          </w:p>
        </w:tc>
      </w:tr>
      <w:tr w:rsidR="003102B3" w:rsidRPr="003102B3" w14:paraId="2AEF2566" w14:textId="77777777" w:rsidTr="00E70832">
        <w:tc>
          <w:tcPr>
            <w:tcW w:w="6771" w:type="dxa"/>
            <w:shd w:val="clear" w:color="auto" w:fill="auto"/>
          </w:tcPr>
          <w:p w14:paraId="613AD2EF"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Large cell neuroendocrine carcinoma</w:t>
            </w:r>
          </w:p>
        </w:tc>
        <w:tc>
          <w:tcPr>
            <w:tcW w:w="1701" w:type="dxa"/>
            <w:shd w:val="clear" w:color="auto" w:fill="auto"/>
          </w:tcPr>
          <w:p w14:paraId="28BB0D04"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8013/3</w:t>
            </w:r>
          </w:p>
        </w:tc>
      </w:tr>
    </w:tbl>
    <w:p w14:paraId="337A96D1" w14:textId="77777777" w:rsidR="003102B3" w:rsidRPr="003102B3" w:rsidRDefault="003102B3" w:rsidP="00A94091">
      <w:pPr>
        <w:spacing w:before="120" w:after="0" w:line="240" w:lineRule="auto"/>
        <w:jc w:val="both"/>
        <w:rPr>
          <w:rFonts w:ascii="Calibri" w:eastAsia="Malgun Gothic" w:hAnsi="Calibri" w:cs="Times New Roman"/>
          <w:sz w:val="16"/>
          <w:szCs w:val="16"/>
        </w:rPr>
      </w:pPr>
      <w:bookmarkStart w:id="76" w:name="_Hlk85203836"/>
      <w:proofErr w:type="spellStart"/>
      <w:r w:rsidRPr="003102B3">
        <w:rPr>
          <w:rFonts w:ascii="Calibri" w:eastAsia="Malgun Gothic" w:hAnsi="Calibri" w:cs="Calibri"/>
          <w:b/>
          <w:bCs/>
          <w:sz w:val="16"/>
          <w:szCs w:val="16"/>
          <w:vertAlign w:val="superscript"/>
        </w:rPr>
        <w:t>a</w:t>
      </w:r>
      <w:proofErr w:type="spellEnd"/>
      <w:r w:rsidRPr="003102B3">
        <w:rPr>
          <w:rFonts w:ascii="Calibri" w:eastAsia="Malgun Gothic" w:hAnsi="Calibri" w:cs="Calibri"/>
          <w:b/>
          <w:bCs/>
          <w:sz w:val="16"/>
          <w:szCs w:val="16"/>
          <w:vertAlign w:val="superscript"/>
        </w:rPr>
        <w:t xml:space="preserve"> </w:t>
      </w:r>
      <w:r w:rsidRPr="003102B3">
        <w:rPr>
          <w:rFonts w:ascii="Calibri" w:eastAsia="Malgun Gothic" w:hAnsi="Calibri" w:cs="Times New Roman"/>
          <w:sz w:val="16"/>
          <w:szCs w:val="16"/>
        </w:rPr>
        <w:t>These morphology codes are from the International Classification of Diseases for Oncology, third edition, second revision (ICD-O-3.2).</w:t>
      </w:r>
      <w:r w:rsidRPr="003102B3">
        <w:rPr>
          <w:rFonts w:ascii="Calibri" w:eastAsia="Malgun Gothic" w:hAnsi="Calibri" w:cs="Times New Roman"/>
          <w:sz w:val="16"/>
          <w:szCs w:val="16"/>
        </w:rPr>
        <w:fldChar w:fldCharType="begin"/>
      </w:r>
      <w:r w:rsidRPr="003102B3">
        <w:rPr>
          <w:rFonts w:ascii="Calibri" w:eastAsia="Malgun Gothic" w:hAnsi="Calibri" w:cs="Times New Roman"/>
          <w:sz w:val="16"/>
          <w:szCs w:val="16"/>
        </w:rPr>
        <w:instrText xml:space="preserve"> ADDIN EN.CITE &lt;EndNote&gt;&lt;Cite&gt;&lt;Author&gt;Fritz A&lt;/Author&gt;&lt;Year&gt;2020&lt;/Year&gt;&lt;RecNum&gt;752&lt;/RecNum&gt;&lt;DisplayText&gt;&lt;style face="superscript"&gt;2&lt;/style&gt;&lt;/DisplayText&gt;&lt;record&gt;&lt;rec-number&gt;752&lt;/rec-number&gt;&lt;foreign-keys&gt;&lt;key app="EN" db-id="20defpxt3as20tew5zepsdts5xe2att2e2va" timestamp="1289258969"&gt;752&lt;/key&gt;&lt;/foreign-keys&gt;&lt;ref-type name="Edited Book"&gt;28&lt;/ref-type&gt;&lt;contributors&gt;&lt;authors&gt;&lt;author&gt;Fritz A, &lt;/author&gt;&lt;author&gt;Percy C, &lt;/author&gt;&lt;author&gt;Jack A, &lt;/author&gt;&lt;author&gt;Shanmurgaratnam K, &lt;/author&gt;&lt;author&gt;Lobin L, &lt;/author&gt;&lt;author&gt;Parkin DM, &lt;/author&gt;&lt;author&gt;Whelan S,&lt;/author&gt;&lt;/authors&gt;&lt;/contributors&gt;&lt;titles&gt;&lt;title&gt;International Classification of Diseases for Oncology. Third edition, Second revision ICD-O-3.2. Available from: http://www.iacr.com.fr/index.php?option=com_content&amp;amp;view=category&amp;amp;layout=blog&amp;amp;id=100&amp;amp;Itemid=577 (Accessed 16th June 2021).&lt;/title&gt;&lt;/titles&gt;&lt;dates&gt;&lt;year&gt;2020&lt;/year&gt;&lt;/dates&gt;&lt;urls&gt;&lt;/urls&gt;&lt;/record&gt;&lt;/Cite&gt;&lt;/EndNote&gt;</w:instrText>
      </w:r>
      <w:r w:rsidRPr="003102B3">
        <w:rPr>
          <w:rFonts w:ascii="Calibri" w:eastAsia="Malgun Gothic" w:hAnsi="Calibri" w:cs="Times New Roman"/>
          <w:sz w:val="16"/>
          <w:szCs w:val="16"/>
        </w:rPr>
        <w:fldChar w:fldCharType="separate"/>
      </w:r>
      <w:r w:rsidRPr="003102B3">
        <w:rPr>
          <w:rFonts w:ascii="Calibri" w:eastAsia="Malgun Gothic" w:hAnsi="Calibri" w:cs="Times New Roman"/>
          <w:noProof/>
          <w:sz w:val="16"/>
          <w:szCs w:val="16"/>
          <w:vertAlign w:val="superscript"/>
        </w:rPr>
        <w:t>2</w:t>
      </w:r>
      <w:r w:rsidRPr="003102B3">
        <w:rPr>
          <w:rFonts w:ascii="Calibri" w:eastAsia="Malgun Gothic" w:hAnsi="Calibri" w:cs="Times New Roman"/>
          <w:sz w:val="16"/>
          <w:szCs w:val="16"/>
        </w:rPr>
        <w:fldChar w:fldCharType="end"/>
      </w:r>
      <w:r w:rsidRPr="003102B3">
        <w:rPr>
          <w:rFonts w:ascii="Calibri" w:eastAsia="Malgun Gothic" w:hAnsi="Calibri" w:cs="Times New Roman"/>
          <w:sz w:val="16"/>
          <w:szCs w:val="16"/>
        </w:rPr>
        <w:t xml:space="preserve"> Behaviour is coded /0 for benign tumours; /1 for unspecified, borderline, or uncertain behaviour; /2 for carcinoma in situ and grade III intraepithelial neoplasia; /3 for malignant tumours, primary site; and /6 for malignant tumours, metastatic site. Behaviour code /6 is not generally used by cancer registries. </w:t>
      </w:r>
    </w:p>
    <w:p w14:paraId="00F8A4D3" w14:textId="77777777" w:rsidR="003102B3" w:rsidRPr="003102B3" w:rsidRDefault="003102B3" w:rsidP="00A94091">
      <w:pPr>
        <w:spacing w:after="0" w:line="240" w:lineRule="auto"/>
        <w:rPr>
          <w:rFonts w:ascii="Calibri" w:eastAsia="Malgun Gothic" w:hAnsi="Calibri" w:cs="Times New Roman"/>
          <w:sz w:val="16"/>
          <w:szCs w:val="16"/>
        </w:rPr>
      </w:pPr>
      <w:r w:rsidRPr="003102B3">
        <w:rPr>
          <w:rFonts w:ascii="Calibri" w:eastAsia="Malgun Gothic" w:hAnsi="Calibri" w:cs="Times New Roman"/>
          <w:sz w:val="16"/>
          <w:szCs w:val="16"/>
        </w:rPr>
        <w:t xml:space="preserve">This classification is modified from the previous 2015 WHO classification, taking into account changes in our understanding of these lesions. Subtype labels are indented. </w:t>
      </w:r>
    </w:p>
    <w:p w14:paraId="5DD7DE69" w14:textId="77777777" w:rsidR="003102B3" w:rsidRPr="003102B3" w:rsidRDefault="003102B3" w:rsidP="00A94091">
      <w:pPr>
        <w:spacing w:after="100" w:line="240" w:lineRule="auto"/>
        <w:rPr>
          <w:rFonts w:ascii="Calibri" w:eastAsia="Malgun Gothic" w:hAnsi="Calibri" w:cs="Times New Roman"/>
          <w:sz w:val="16"/>
          <w:szCs w:val="16"/>
        </w:rPr>
      </w:pPr>
      <w:r w:rsidRPr="003102B3">
        <w:rPr>
          <w:rFonts w:ascii="Calibri" w:eastAsia="Malgun Gothic" w:hAnsi="Calibri" w:cs="Times New Roman"/>
          <w:sz w:val="16"/>
          <w:szCs w:val="16"/>
        </w:rPr>
        <w:t>† Labels marked with a dagger constitute a change in terminology of a previous code.</w:t>
      </w:r>
    </w:p>
    <w:p w14:paraId="3D7C3EFB" w14:textId="5CFF768F" w:rsidR="003102B3" w:rsidRDefault="003102B3" w:rsidP="007008E7">
      <w:pPr>
        <w:autoSpaceDE w:val="0"/>
        <w:autoSpaceDN w:val="0"/>
        <w:adjustRightInd w:val="0"/>
        <w:spacing w:after="0" w:line="240" w:lineRule="auto"/>
        <w:rPr>
          <w:rFonts w:ascii="Calibri" w:eastAsia="Malgun Gothic" w:hAnsi="Calibri" w:cs="Calibri"/>
          <w:sz w:val="16"/>
          <w:szCs w:val="16"/>
        </w:rPr>
      </w:pPr>
      <w:r w:rsidRPr="003102B3">
        <w:rPr>
          <w:rFonts w:ascii="Calibri" w:eastAsia="Malgun Gothic" w:hAnsi="Calibri" w:cs="Calibri"/>
          <w:sz w:val="16"/>
          <w:szCs w:val="16"/>
        </w:rPr>
        <w:t>© World Health Organization/International Agency for Research on Cancer. Reproduced with permission.</w:t>
      </w:r>
      <w:bookmarkEnd w:id="76"/>
    </w:p>
    <w:p w14:paraId="4F74469B" w14:textId="77777777" w:rsidR="007008E7" w:rsidRPr="003102B3" w:rsidRDefault="007008E7" w:rsidP="007008E7">
      <w:pPr>
        <w:autoSpaceDE w:val="0"/>
        <w:autoSpaceDN w:val="0"/>
        <w:adjustRightInd w:val="0"/>
        <w:spacing w:after="0" w:line="240" w:lineRule="auto"/>
        <w:rPr>
          <w:rFonts w:ascii="Calibri" w:eastAsia="Malgun Gothic" w:hAnsi="Calibri" w:cs="Calibri"/>
          <w:sz w:val="16"/>
          <w:szCs w:val="16"/>
        </w:rPr>
      </w:pPr>
    </w:p>
    <w:p w14:paraId="3BBF7AEF" w14:textId="77777777" w:rsidR="007008E7" w:rsidRPr="003102B3" w:rsidRDefault="007008E7" w:rsidP="007008E7">
      <w:pPr>
        <w:spacing w:after="0" w:line="240" w:lineRule="auto"/>
        <w:rPr>
          <w:rFonts w:ascii="Calibri" w:eastAsia="Malgun Gothic" w:hAnsi="Calibri" w:cs="Times New Roman"/>
          <w:b/>
          <w:bCs/>
          <w:sz w:val="16"/>
          <w:szCs w:val="16"/>
        </w:rPr>
      </w:pPr>
      <w:r w:rsidRPr="003102B3">
        <w:rPr>
          <w:rFonts w:ascii="Calibri" w:eastAsia="Malgun Gothic" w:hAnsi="Calibri" w:cs="Times New Roman"/>
          <w:b/>
          <w:bCs/>
          <w:sz w:val="16"/>
          <w:szCs w:val="16"/>
        </w:rPr>
        <w:t>References</w:t>
      </w:r>
    </w:p>
    <w:p w14:paraId="3BDBF552" w14:textId="77777777" w:rsidR="007008E7" w:rsidRPr="003102B3" w:rsidRDefault="007008E7" w:rsidP="007008E7">
      <w:pPr>
        <w:spacing w:after="0" w:line="240" w:lineRule="auto"/>
        <w:ind w:left="426" w:hanging="426"/>
        <w:rPr>
          <w:rFonts w:ascii="Calibri" w:eastAsia="Malgun Gothic" w:hAnsi="Calibri" w:cs="Calibri"/>
          <w:noProof/>
          <w:sz w:val="16"/>
          <w:szCs w:val="16"/>
          <w:lang w:val="en-US"/>
        </w:rPr>
      </w:pPr>
      <w:r w:rsidRPr="003102B3">
        <w:rPr>
          <w:rFonts w:ascii="Calibri" w:eastAsia="Malgun Gothic" w:hAnsi="Calibri" w:cs="Calibri"/>
          <w:b/>
          <w:bCs/>
          <w:noProof/>
          <w:sz w:val="16"/>
          <w:szCs w:val="16"/>
          <w:lang w:val="en-US"/>
        </w:rPr>
        <w:fldChar w:fldCharType="begin"/>
      </w:r>
      <w:r w:rsidRPr="003102B3">
        <w:rPr>
          <w:rFonts w:ascii="Calibri" w:eastAsia="Malgun Gothic" w:hAnsi="Calibri" w:cs="Calibri"/>
          <w:b/>
          <w:bCs/>
          <w:noProof/>
          <w:sz w:val="16"/>
          <w:szCs w:val="16"/>
          <w:lang w:val="en-US"/>
        </w:rPr>
        <w:instrText xml:space="preserve"> ADDIN EN.REFLIST </w:instrText>
      </w:r>
      <w:r w:rsidRPr="003102B3">
        <w:rPr>
          <w:rFonts w:ascii="Calibri" w:eastAsia="Malgun Gothic" w:hAnsi="Calibri" w:cs="Calibri"/>
          <w:b/>
          <w:bCs/>
          <w:noProof/>
          <w:sz w:val="16"/>
          <w:szCs w:val="16"/>
          <w:lang w:val="en-US"/>
        </w:rPr>
        <w:fldChar w:fldCharType="separate"/>
      </w:r>
      <w:r w:rsidRPr="003102B3">
        <w:rPr>
          <w:rFonts w:ascii="Calibri" w:eastAsia="Malgun Gothic" w:hAnsi="Calibri" w:cs="Calibri"/>
          <w:noProof/>
          <w:sz w:val="16"/>
          <w:szCs w:val="16"/>
          <w:lang w:val="en-US"/>
        </w:rPr>
        <w:t>1</w:t>
      </w:r>
      <w:r w:rsidRPr="003102B3">
        <w:rPr>
          <w:rFonts w:ascii="Calibri" w:eastAsia="Malgun Gothic" w:hAnsi="Calibri" w:cs="Calibri"/>
          <w:noProof/>
          <w:sz w:val="16"/>
          <w:szCs w:val="16"/>
          <w:lang w:val="en-US"/>
        </w:rPr>
        <w:tab/>
        <w:t xml:space="preserve">WHO Classification of Tumours Editorial Board (2021). </w:t>
      </w:r>
      <w:r w:rsidRPr="003102B3">
        <w:rPr>
          <w:rFonts w:ascii="Calibri" w:eastAsia="Malgun Gothic" w:hAnsi="Calibri" w:cs="Calibri"/>
          <w:i/>
          <w:noProof/>
          <w:sz w:val="16"/>
          <w:szCs w:val="16"/>
          <w:lang w:val="en-US"/>
        </w:rPr>
        <w:t>Thoracic Tumours, 5th Edition, Volume 5</w:t>
      </w:r>
      <w:r w:rsidRPr="003102B3">
        <w:rPr>
          <w:rFonts w:ascii="Calibri" w:eastAsia="Malgun Gothic" w:hAnsi="Calibri" w:cs="Calibri"/>
          <w:noProof/>
          <w:sz w:val="16"/>
          <w:szCs w:val="16"/>
          <w:lang w:val="en-US"/>
        </w:rPr>
        <w:t>. IARC Press, Lyon.</w:t>
      </w:r>
    </w:p>
    <w:p w14:paraId="005F241C" w14:textId="77777777" w:rsidR="007008E7" w:rsidRPr="00DB29E5" w:rsidRDefault="007008E7" w:rsidP="007008E7">
      <w:pPr>
        <w:spacing w:line="240" w:lineRule="auto"/>
        <w:ind w:left="426" w:hanging="426"/>
        <w:rPr>
          <w:rFonts w:ascii="Calibri" w:eastAsia="Malgun Gothic" w:hAnsi="Calibri" w:cs="Calibri"/>
          <w:iCs/>
          <w:noProof/>
          <w:sz w:val="16"/>
          <w:szCs w:val="16"/>
          <w:lang w:val="en-US"/>
        </w:rPr>
      </w:pPr>
      <w:r w:rsidRPr="003102B3">
        <w:rPr>
          <w:rFonts w:ascii="Calibri" w:eastAsia="Malgun Gothic" w:hAnsi="Calibri" w:cs="Calibri"/>
          <w:noProof/>
          <w:sz w:val="16"/>
          <w:szCs w:val="16"/>
          <w:lang w:val="en-US"/>
        </w:rPr>
        <w:t>2</w:t>
      </w:r>
      <w:r w:rsidRPr="003102B3">
        <w:rPr>
          <w:rFonts w:ascii="Calibri" w:eastAsia="Malgun Gothic" w:hAnsi="Calibri" w:cs="Calibri"/>
          <w:noProof/>
          <w:sz w:val="16"/>
          <w:szCs w:val="16"/>
          <w:lang w:val="en-US"/>
        </w:rPr>
        <w:tab/>
        <w:t>Fritz A, Percy C, Jack A, Shanmurgaratnam K, Lobin L, Parkin DM and Whelan S (eds) (2020).</w:t>
      </w:r>
      <w:r w:rsidRPr="003102B3">
        <w:rPr>
          <w:rFonts w:ascii="Calibri" w:eastAsia="Malgun Gothic" w:hAnsi="Calibri" w:cs="Calibri"/>
          <w:i/>
          <w:noProof/>
          <w:sz w:val="16"/>
          <w:szCs w:val="16"/>
          <w:lang w:val="en-US"/>
        </w:rPr>
        <w:t xml:space="preserve"> International Classification of Diseases for Oncology. Third edition, Second revision ICD-O-3.2. </w:t>
      </w:r>
      <w:r w:rsidRPr="00DB29E5">
        <w:rPr>
          <w:rFonts w:ascii="Calibri" w:eastAsia="Malgun Gothic" w:hAnsi="Calibri" w:cs="Calibri"/>
          <w:iCs/>
          <w:noProof/>
          <w:sz w:val="16"/>
          <w:szCs w:val="16"/>
          <w:lang w:val="en-US"/>
        </w:rPr>
        <w:t>Available from: http://www.iacr.com.fr/index.php?option=com_content&amp;view=category&amp;layout=blog&amp;id=100&amp;Itemid=577 (Accessed 16th June 2021).</w:t>
      </w:r>
    </w:p>
    <w:p w14:paraId="5CF8E710" w14:textId="77777777" w:rsidR="007008E7" w:rsidRPr="003102B3" w:rsidRDefault="007008E7" w:rsidP="007008E7">
      <w:pPr>
        <w:spacing w:line="240" w:lineRule="auto"/>
        <w:rPr>
          <w:rFonts w:ascii="Calibri" w:eastAsia="Malgun Gothic" w:hAnsi="Calibri" w:cs="Calibri"/>
          <w:noProof/>
          <w:sz w:val="16"/>
          <w:szCs w:val="16"/>
          <w:lang w:val="en-US"/>
        </w:rPr>
      </w:pPr>
    </w:p>
    <w:p w14:paraId="62890A82" w14:textId="53C5470D" w:rsidR="003102B3" w:rsidRPr="003102B3" w:rsidRDefault="007008E7" w:rsidP="007008E7">
      <w:pPr>
        <w:spacing w:line="240" w:lineRule="auto"/>
        <w:rPr>
          <w:rFonts w:eastAsia="Times New Roman" w:cs="Times New Roman"/>
          <w:b/>
          <w:bCs/>
          <w:color w:val="333333"/>
          <w:sz w:val="16"/>
          <w:szCs w:val="16"/>
          <w:u w:val="single"/>
          <w:lang w:eastAsia="en-AU"/>
        </w:rPr>
      </w:pPr>
      <w:r w:rsidRPr="003102B3">
        <w:rPr>
          <w:rFonts w:ascii="Calibri" w:eastAsia="Malgun Gothic" w:hAnsi="Calibri" w:cs="Times New Roman"/>
          <w:b/>
          <w:bCs/>
          <w:sz w:val="16"/>
          <w:szCs w:val="16"/>
        </w:rPr>
        <w:fldChar w:fldCharType="end"/>
      </w:r>
    </w:p>
    <w:p w14:paraId="3E650993" w14:textId="77777777" w:rsidR="003102B3" w:rsidRPr="003102B3" w:rsidRDefault="003102B3" w:rsidP="003102B3">
      <w:pPr>
        <w:rPr>
          <w:rFonts w:eastAsia="Times New Roman" w:cs="Times New Roman"/>
          <w:b/>
          <w:bCs/>
          <w:color w:val="333333"/>
          <w:sz w:val="16"/>
          <w:szCs w:val="16"/>
          <w:u w:val="single"/>
          <w:lang w:eastAsia="en-AU"/>
        </w:rPr>
      </w:pPr>
      <w:r w:rsidRPr="003102B3">
        <w:rPr>
          <w:rFonts w:eastAsia="Times New Roman" w:cs="Times New Roman"/>
          <w:b/>
          <w:bCs/>
          <w:color w:val="333333"/>
          <w:sz w:val="16"/>
          <w:szCs w:val="16"/>
          <w:u w:val="single"/>
          <w:lang w:eastAsia="en-AU"/>
        </w:rPr>
        <w:br w:type="page"/>
      </w:r>
    </w:p>
    <w:p w14:paraId="452D18E7" w14:textId="77777777" w:rsidR="003102B3" w:rsidRPr="003102B3" w:rsidRDefault="003102B3" w:rsidP="003102B3">
      <w:pPr>
        <w:spacing w:line="240" w:lineRule="auto"/>
        <w:ind w:right="-6"/>
        <w:rPr>
          <w:rFonts w:eastAsia="Times New Roman" w:cs="Times New Roman"/>
          <w:b/>
          <w:bCs/>
          <w:color w:val="333333"/>
          <w:sz w:val="16"/>
          <w:szCs w:val="16"/>
          <w:u w:val="single"/>
          <w:lang w:eastAsia="en-AU"/>
        </w:rPr>
      </w:pPr>
      <w:r w:rsidRPr="003102B3">
        <w:rPr>
          <w:rFonts w:eastAsia="Times New Roman" w:cs="Times New Roman"/>
          <w:b/>
          <w:bCs/>
          <w:color w:val="333333"/>
          <w:sz w:val="16"/>
          <w:szCs w:val="16"/>
          <w:u w:val="single"/>
          <w:lang w:eastAsia="en-AU"/>
        </w:rPr>
        <w:lastRenderedPageBreak/>
        <w:t>Table 2: Reporting of heterogeneous tumours showing more than one histological type of thymic epithelial tumour.</w:t>
      </w:r>
      <w:r w:rsidRPr="003102B3">
        <w:rPr>
          <w:rFonts w:ascii="Calibri" w:eastAsia="Malgun Gothic" w:hAnsi="Calibri" w:cs="Arial"/>
          <w:sz w:val="16"/>
          <w:szCs w:val="16"/>
          <w:lang w:eastAsia="en-AU"/>
        </w:rPr>
        <w:fldChar w:fldCharType="begin"/>
      </w:r>
      <w:r w:rsidRPr="003102B3">
        <w:rPr>
          <w:rFonts w:ascii="Calibri" w:eastAsia="Malgun Gothic" w:hAnsi="Calibri" w:cs="Arial"/>
          <w:sz w:val="16"/>
          <w:szCs w:val="16"/>
          <w:lang w:eastAsia="en-AU"/>
        </w:rPr>
        <w:instrText xml:space="preserve"> ADDIN EN.CITE &lt;EndNote&gt;&lt;Cite&gt;&lt;Author&gt;WHO Classification of Tumours Editorial Board&lt;/Author&gt;&lt;Year&gt;2021&lt;/Year&gt;&lt;RecNum&gt;3688&lt;/RecNum&gt;&lt;DisplayText&gt;&lt;style face="superscript"&gt;1&lt;/style&gt;&lt;/DisplayText&gt;&lt;record&gt;&lt;rec-number&gt;3688&lt;/rec-number&gt;&lt;foreign-keys&gt;&lt;key app="EN" db-id="20defpxt3as20tew5zepsdts5xe2att2e2va" timestamp="1620781358"&gt;3688&lt;/key&gt;&lt;/foreign-keys&gt;&lt;ref-type name="Book"&gt;6&lt;/ref-type&gt;&lt;contributors&gt;&lt;authors&gt;&lt;author&gt;WHO Classification of Tumours Editorial Board,&lt;/author&gt;&lt;/authors&gt;&lt;/contributors&gt;&lt;titles&gt;&lt;title&gt;Thoracic Tumours, 5th Edition, Volume 5&lt;/title&gt;&lt;/titles&gt;&lt;dates&gt;&lt;year&gt;2021&lt;/year&gt;&lt;/dates&gt;&lt;pub-location&gt;Lyon&lt;/pub-location&gt;&lt;publisher&gt;IARC Press&lt;/publisher&gt;&lt;urls&gt;&lt;/urls&gt;&lt;/record&gt;&lt;/Cite&gt;&lt;/EndNote&gt;</w:instrText>
      </w:r>
      <w:r w:rsidRPr="003102B3">
        <w:rPr>
          <w:rFonts w:ascii="Calibri" w:eastAsia="Malgun Gothic" w:hAnsi="Calibri" w:cs="Arial"/>
          <w:sz w:val="16"/>
          <w:szCs w:val="16"/>
          <w:lang w:eastAsia="en-AU"/>
        </w:rPr>
        <w:fldChar w:fldCharType="separate"/>
      </w:r>
      <w:r w:rsidRPr="003102B3">
        <w:rPr>
          <w:rFonts w:ascii="Calibri" w:eastAsia="Malgun Gothic" w:hAnsi="Calibri" w:cs="Arial"/>
          <w:noProof/>
          <w:sz w:val="16"/>
          <w:szCs w:val="16"/>
          <w:vertAlign w:val="superscript"/>
          <w:lang w:eastAsia="en-AU"/>
        </w:rPr>
        <w:t>1</w:t>
      </w:r>
      <w:r w:rsidRPr="003102B3">
        <w:rPr>
          <w:rFonts w:ascii="Calibri" w:eastAsia="Malgun Gothic" w:hAnsi="Calibri" w:cs="Arial"/>
          <w:sz w:val="16"/>
          <w:szCs w:val="16"/>
          <w:lang w:eastAsia="en-AU"/>
        </w:rPr>
        <w:fldChar w:fldCharType="end"/>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65"/>
        <w:gridCol w:w="2864"/>
        <w:gridCol w:w="4253"/>
      </w:tblGrid>
      <w:tr w:rsidR="003102B3" w:rsidRPr="003102B3" w14:paraId="5F809981" w14:textId="77777777" w:rsidTr="007F2637">
        <w:trPr>
          <w:trHeight w:val="70"/>
        </w:trPr>
        <w:tc>
          <w:tcPr>
            <w:tcW w:w="2665" w:type="dxa"/>
            <w:shd w:val="clear" w:color="auto" w:fill="8DB3E2"/>
            <w:tcMar>
              <w:top w:w="0" w:type="dxa"/>
              <w:left w:w="108" w:type="dxa"/>
              <w:bottom w:w="0" w:type="dxa"/>
              <w:right w:w="108" w:type="dxa"/>
            </w:tcMar>
            <w:vAlign w:val="center"/>
            <w:hideMark/>
          </w:tcPr>
          <w:p w14:paraId="6E214136" w14:textId="77777777" w:rsidR="003102B3" w:rsidRPr="003102B3" w:rsidRDefault="003102B3" w:rsidP="003102B3">
            <w:pPr>
              <w:spacing w:after="150" w:line="240" w:lineRule="auto"/>
              <w:rPr>
                <w:rFonts w:ascii="Calibri" w:eastAsia="Times New Roman" w:hAnsi="Calibri" w:cs="Calibri"/>
                <w:sz w:val="16"/>
                <w:szCs w:val="16"/>
                <w:lang w:eastAsia="en-AU"/>
              </w:rPr>
            </w:pPr>
            <w:r w:rsidRPr="003102B3">
              <w:rPr>
                <w:rFonts w:ascii="Calibri" w:eastAsia="Times New Roman" w:hAnsi="Calibri" w:cs="Calibri"/>
                <w:b/>
                <w:bCs/>
                <w:sz w:val="16"/>
                <w:szCs w:val="16"/>
                <w:lang w:eastAsia="en-AU"/>
              </w:rPr>
              <w:t>Component 1</w:t>
            </w:r>
          </w:p>
        </w:tc>
        <w:tc>
          <w:tcPr>
            <w:tcW w:w="2864" w:type="dxa"/>
            <w:shd w:val="clear" w:color="auto" w:fill="8DB3E2"/>
            <w:tcMar>
              <w:top w:w="0" w:type="dxa"/>
              <w:left w:w="108" w:type="dxa"/>
              <w:bottom w:w="0" w:type="dxa"/>
              <w:right w:w="108" w:type="dxa"/>
            </w:tcMar>
            <w:vAlign w:val="center"/>
            <w:hideMark/>
          </w:tcPr>
          <w:p w14:paraId="0CCFB905" w14:textId="77777777" w:rsidR="003102B3" w:rsidRPr="003102B3" w:rsidRDefault="003102B3" w:rsidP="003102B3">
            <w:pPr>
              <w:spacing w:after="150" w:line="240" w:lineRule="auto"/>
              <w:rPr>
                <w:rFonts w:ascii="Calibri" w:eastAsia="Times New Roman" w:hAnsi="Calibri" w:cs="Calibri"/>
                <w:sz w:val="16"/>
                <w:szCs w:val="16"/>
                <w:lang w:eastAsia="en-AU"/>
              </w:rPr>
            </w:pPr>
            <w:r w:rsidRPr="003102B3">
              <w:rPr>
                <w:rFonts w:ascii="Calibri" w:eastAsia="Times New Roman" w:hAnsi="Calibri" w:cs="Calibri"/>
                <w:b/>
                <w:bCs/>
                <w:sz w:val="16"/>
                <w:szCs w:val="16"/>
                <w:lang w:eastAsia="en-AU"/>
              </w:rPr>
              <w:t>Component 2</w:t>
            </w:r>
          </w:p>
        </w:tc>
        <w:tc>
          <w:tcPr>
            <w:tcW w:w="4253" w:type="dxa"/>
            <w:shd w:val="clear" w:color="auto" w:fill="8DB3E2"/>
            <w:tcMar>
              <w:top w:w="0" w:type="dxa"/>
              <w:left w:w="108" w:type="dxa"/>
              <w:bottom w:w="0" w:type="dxa"/>
              <w:right w:w="108" w:type="dxa"/>
            </w:tcMar>
            <w:vAlign w:val="center"/>
            <w:hideMark/>
          </w:tcPr>
          <w:p w14:paraId="17F9A6CC" w14:textId="77777777" w:rsidR="003102B3" w:rsidRPr="003102B3" w:rsidRDefault="003102B3" w:rsidP="003102B3">
            <w:pPr>
              <w:spacing w:after="150" w:line="240" w:lineRule="auto"/>
              <w:rPr>
                <w:rFonts w:ascii="Calibri" w:eastAsia="Times New Roman" w:hAnsi="Calibri" w:cs="Calibri"/>
                <w:sz w:val="16"/>
                <w:szCs w:val="16"/>
                <w:lang w:eastAsia="en-AU"/>
              </w:rPr>
            </w:pPr>
            <w:r w:rsidRPr="003102B3">
              <w:rPr>
                <w:rFonts w:ascii="Calibri" w:eastAsia="Times New Roman" w:hAnsi="Calibri" w:cs="Calibri"/>
                <w:b/>
                <w:bCs/>
                <w:sz w:val="16"/>
                <w:szCs w:val="16"/>
                <w:lang w:eastAsia="en-AU"/>
              </w:rPr>
              <w:t>Terminology/reported diagnosis</w:t>
            </w:r>
          </w:p>
        </w:tc>
      </w:tr>
      <w:tr w:rsidR="003102B3" w:rsidRPr="003102B3" w14:paraId="2D109C50" w14:textId="77777777" w:rsidTr="007F2637">
        <w:tc>
          <w:tcPr>
            <w:tcW w:w="2665" w:type="dxa"/>
            <w:tcMar>
              <w:top w:w="0" w:type="dxa"/>
              <w:left w:w="108" w:type="dxa"/>
              <w:bottom w:w="0" w:type="dxa"/>
              <w:right w:w="108" w:type="dxa"/>
            </w:tcMar>
            <w:vAlign w:val="center"/>
            <w:hideMark/>
          </w:tcPr>
          <w:p w14:paraId="638DC8F2"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Thymoma</w:t>
            </w:r>
          </w:p>
        </w:tc>
        <w:tc>
          <w:tcPr>
            <w:tcW w:w="2864" w:type="dxa"/>
            <w:tcMar>
              <w:top w:w="0" w:type="dxa"/>
              <w:left w:w="108" w:type="dxa"/>
              <w:bottom w:w="0" w:type="dxa"/>
              <w:right w:w="108" w:type="dxa"/>
            </w:tcMar>
            <w:vAlign w:val="center"/>
            <w:hideMark/>
          </w:tcPr>
          <w:p w14:paraId="5162D902"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Thymoma of a different type</w:t>
            </w:r>
          </w:p>
        </w:tc>
        <w:tc>
          <w:tcPr>
            <w:tcW w:w="4253" w:type="dxa"/>
            <w:tcMar>
              <w:top w:w="0" w:type="dxa"/>
              <w:left w:w="108" w:type="dxa"/>
              <w:bottom w:w="0" w:type="dxa"/>
              <w:right w:w="108" w:type="dxa"/>
            </w:tcMar>
            <w:vAlign w:val="center"/>
            <w:hideMark/>
          </w:tcPr>
          <w:p w14:paraId="582C0D8C"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Thymoma (state the components in 10% increments; start reporting with the most prevalent component)</w:t>
            </w:r>
          </w:p>
        </w:tc>
      </w:tr>
      <w:tr w:rsidR="003102B3" w:rsidRPr="003102B3" w14:paraId="783F0FC9" w14:textId="77777777" w:rsidTr="007F2637">
        <w:tc>
          <w:tcPr>
            <w:tcW w:w="2665" w:type="dxa"/>
            <w:shd w:val="clear" w:color="auto" w:fill="DAEEF3"/>
            <w:tcMar>
              <w:top w:w="0" w:type="dxa"/>
              <w:left w:w="108" w:type="dxa"/>
              <w:bottom w:w="0" w:type="dxa"/>
              <w:right w:w="108" w:type="dxa"/>
            </w:tcMar>
            <w:vAlign w:val="center"/>
            <w:hideMark/>
          </w:tcPr>
          <w:p w14:paraId="7149647A"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Thymic carcinoma</w:t>
            </w:r>
          </w:p>
        </w:tc>
        <w:tc>
          <w:tcPr>
            <w:tcW w:w="2864" w:type="dxa"/>
            <w:shd w:val="clear" w:color="auto" w:fill="DAEEF3"/>
            <w:tcMar>
              <w:top w:w="0" w:type="dxa"/>
              <w:left w:w="108" w:type="dxa"/>
              <w:bottom w:w="0" w:type="dxa"/>
              <w:right w:w="108" w:type="dxa"/>
            </w:tcMar>
            <w:vAlign w:val="center"/>
            <w:hideMark/>
          </w:tcPr>
          <w:p w14:paraId="27A09E19"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Thymoma</w:t>
            </w:r>
          </w:p>
        </w:tc>
        <w:tc>
          <w:tcPr>
            <w:tcW w:w="4253" w:type="dxa"/>
            <w:shd w:val="clear" w:color="auto" w:fill="DAEEF3"/>
            <w:tcMar>
              <w:top w:w="0" w:type="dxa"/>
              <w:left w:w="108" w:type="dxa"/>
              <w:bottom w:w="0" w:type="dxa"/>
              <w:right w:w="108" w:type="dxa"/>
            </w:tcMar>
            <w:vAlign w:val="center"/>
            <w:hideMark/>
          </w:tcPr>
          <w:p w14:paraId="57DDEFA2"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Combined thymic carcinoma and thymoma</w:t>
            </w:r>
          </w:p>
        </w:tc>
      </w:tr>
      <w:tr w:rsidR="003102B3" w:rsidRPr="003102B3" w14:paraId="2A475E78" w14:textId="77777777" w:rsidTr="007F2637">
        <w:tc>
          <w:tcPr>
            <w:tcW w:w="2665" w:type="dxa"/>
            <w:tcMar>
              <w:top w:w="0" w:type="dxa"/>
              <w:left w:w="108" w:type="dxa"/>
              <w:bottom w:w="0" w:type="dxa"/>
              <w:right w:w="108" w:type="dxa"/>
            </w:tcMar>
            <w:vAlign w:val="center"/>
            <w:hideMark/>
          </w:tcPr>
          <w:p w14:paraId="264D8E7A"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Thymic carcinoma</w:t>
            </w:r>
          </w:p>
        </w:tc>
        <w:tc>
          <w:tcPr>
            <w:tcW w:w="2864" w:type="dxa"/>
            <w:tcMar>
              <w:top w:w="0" w:type="dxa"/>
              <w:left w:w="108" w:type="dxa"/>
              <w:bottom w:w="0" w:type="dxa"/>
              <w:right w:w="108" w:type="dxa"/>
            </w:tcMar>
            <w:vAlign w:val="center"/>
            <w:hideMark/>
          </w:tcPr>
          <w:p w14:paraId="085FACEC"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Thymic carcinoma of a different type</w:t>
            </w:r>
          </w:p>
        </w:tc>
        <w:tc>
          <w:tcPr>
            <w:tcW w:w="4253" w:type="dxa"/>
            <w:tcMar>
              <w:top w:w="0" w:type="dxa"/>
              <w:left w:w="108" w:type="dxa"/>
              <w:bottom w:w="0" w:type="dxa"/>
              <w:right w:w="108" w:type="dxa"/>
            </w:tcMar>
            <w:vAlign w:val="center"/>
            <w:hideMark/>
          </w:tcPr>
          <w:p w14:paraId="5979A1F7"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Combined thymic carcinoma (state the components in 10% increments; start reporting with the most prevalent component)</w:t>
            </w:r>
          </w:p>
        </w:tc>
      </w:tr>
      <w:tr w:rsidR="003102B3" w:rsidRPr="003102B3" w14:paraId="7DF1BD14" w14:textId="77777777" w:rsidTr="007F2637">
        <w:tc>
          <w:tcPr>
            <w:tcW w:w="2665" w:type="dxa"/>
            <w:shd w:val="clear" w:color="auto" w:fill="DAEEF3"/>
            <w:tcMar>
              <w:top w:w="0" w:type="dxa"/>
              <w:left w:w="108" w:type="dxa"/>
              <w:bottom w:w="0" w:type="dxa"/>
              <w:right w:w="108" w:type="dxa"/>
            </w:tcMar>
            <w:vAlign w:val="center"/>
            <w:hideMark/>
          </w:tcPr>
          <w:p w14:paraId="0EFFDDFD"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Thymic carcinoma</w:t>
            </w:r>
          </w:p>
        </w:tc>
        <w:tc>
          <w:tcPr>
            <w:tcW w:w="2864" w:type="dxa"/>
            <w:shd w:val="clear" w:color="auto" w:fill="DAEEF3"/>
            <w:tcMar>
              <w:top w:w="0" w:type="dxa"/>
              <w:left w:w="108" w:type="dxa"/>
              <w:bottom w:w="0" w:type="dxa"/>
              <w:right w:w="108" w:type="dxa"/>
            </w:tcMar>
            <w:vAlign w:val="center"/>
            <w:hideMark/>
          </w:tcPr>
          <w:p w14:paraId="08F3F5D3"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Carcinoid</w:t>
            </w:r>
          </w:p>
        </w:tc>
        <w:tc>
          <w:tcPr>
            <w:tcW w:w="4253" w:type="dxa"/>
            <w:shd w:val="clear" w:color="auto" w:fill="DAEEF3"/>
            <w:tcMar>
              <w:top w:w="0" w:type="dxa"/>
              <w:left w:w="108" w:type="dxa"/>
              <w:bottom w:w="0" w:type="dxa"/>
              <w:right w:w="108" w:type="dxa"/>
            </w:tcMar>
            <w:vAlign w:val="center"/>
            <w:hideMark/>
          </w:tcPr>
          <w:p w14:paraId="122A5B00"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Combined thymic carcinoma and carcinoid</w:t>
            </w:r>
          </w:p>
        </w:tc>
      </w:tr>
      <w:tr w:rsidR="003102B3" w:rsidRPr="003102B3" w14:paraId="33836B84" w14:textId="77777777" w:rsidTr="007F2637">
        <w:tc>
          <w:tcPr>
            <w:tcW w:w="2665" w:type="dxa"/>
            <w:tcMar>
              <w:top w:w="0" w:type="dxa"/>
              <w:left w:w="108" w:type="dxa"/>
              <w:bottom w:w="0" w:type="dxa"/>
              <w:right w:w="108" w:type="dxa"/>
            </w:tcMar>
            <w:vAlign w:val="center"/>
            <w:hideMark/>
          </w:tcPr>
          <w:p w14:paraId="3DEF9D4E"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Carcinoid</w:t>
            </w:r>
          </w:p>
        </w:tc>
        <w:tc>
          <w:tcPr>
            <w:tcW w:w="2864" w:type="dxa"/>
            <w:tcMar>
              <w:top w:w="0" w:type="dxa"/>
              <w:left w:w="108" w:type="dxa"/>
              <w:bottom w:w="0" w:type="dxa"/>
              <w:right w:w="108" w:type="dxa"/>
            </w:tcMar>
            <w:vAlign w:val="center"/>
            <w:hideMark/>
          </w:tcPr>
          <w:p w14:paraId="2C7288B0"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Thymoma</w:t>
            </w:r>
          </w:p>
        </w:tc>
        <w:tc>
          <w:tcPr>
            <w:tcW w:w="4253" w:type="dxa"/>
            <w:tcMar>
              <w:top w:w="0" w:type="dxa"/>
              <w:left w:w="108" w:type="dxa"/>
              <w:bottom w:w="0" w:type="dxa"/>
              <w:right w:w="108" w:type="dxa"/>
            </w:tcMar>
            <w:vAlign w:val="center"/>
            <w:hideMark/>
          </w:tcPr>
          <w:p w14:paraId="40F28920"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Combined carcinoid and thymoma</w:t>
            </w:r>
            <w:r w:rsidRPr="003102B3">
              <w:rPr>
                <w:rFonts w:ascii="Calibri" w:eastAsia="Times New Roman" w:hAnsi="Calibri" w:cs="Calibri"/>
                <w:b/>
                <w:bCs/>
                <w:iCs/>
                <w:sz w:val="16"/>
                <w:szCs w:val="16"/>
                <w:lang w:eastAsia="en-AU"/>
              </w:rPr>
              <w:t xml:space="preserve"> </w:t>
            </w:r>
          </w:p>
        </w:tc>
      </w:tr>
      <w:tr w:rsidR="003102B3" w:rsidRPr="003102B3" w14:paraId="1D9FE205" w14:textId="77777777" w:rsidTr="007F2637">
        <w:tc>
          <w:tcPr>
            <w:tcW w:w="2665" w:type="dxa"/>
            <w:shd w:val="clear" w:color="auto" w:fill="DAEEF3"/>
            <w:tcMar>
              <w:top w:w="0" w:type="dxa"/>
              <w:left w:w="108" w:type="dxa"/>
              <w:bottom w:w="0" w:type="dxa"/>
              <w:right w:w="108" w:type="dxa"/>
            </w:tcMar>
            <w:vAlign w:val="center"/>
            <w:hideMark/>
          </w:tcPr>
          <w:p w14:paraId="53C06717"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Small cell carcinoma</w:t>
            </w:r>
          </w:p>
        </w:tc>
        <w:tc>
          <w:tcPr>
            <w:tcW w:w="2864" w:type="dxa"/>
            <w:shd w:val="clear" w:color="auto" w:fill="DAEEF3"/>
            <w:tcMar>
              <w:top w:w="0" w:type="dxa"/>
              <w:left w:w="108" w:type="dxa"/>
              <w:bottom w:w="0" w:type="dxa"/>
              <w:right w:w="108" w:type="dxa"/>
            </w:tcMar>
            <w:vAlign w:val="center"/>
            <w:hideMark/>
          </w:tcPr>
          <w:p w14:paraId="173FC9C8"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Thymic carcinoma</w:t>
            </w:r>
          </w:p>
        </w:tc>
        <w:tc>
          <w:tcPr>
            <w:tcW w:w="4253" w:type="dxa"/>
            <w:shd w:val="clear" w:color="auto" w:fill="DAEEF3"/>
            <w:tcMar>
              <w:top w:w="0" w:type="dxa"/>
              <w:left w:w="108" w:type="dxa"/>
              <w:bottom w:w="0" w:type="dxa"/>
              <w:right w:w="108" w:type="dxa"/>
            </w:tcMar>
            <w:vAlign w:val="center"/>
            <w:hideMark/>
          </w:tcPr>
          <w:p w14:paraId="052CAAC4"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Combined small cell carcinoma and thymic carcinoma</w:t>
            </w:r>
          </w:p>
        </w:tc>
      </w:tr>
      <w:tr w:rsidR="003102B3" w:rsidRPr="003102B3" w14:paraId="76F8B26E" w14:textId="77777777" w:rsidTr="007F2637">
        <w:tc>
          <w:tcPr>
            <w:tcW w:w="2665" w:type="dxa"/>
            <w:tcMar>
              <w:top w:w="0" w:type="dxa"/>
              <w:left w:w="108" w:type="dxa"/>
              <w:bottom w:w="0" w:type="dxa"/>
              <w:right w:w="108" w:type="dxa"/>
            </w:tcMar>
            <w:vAlign w:val="center"/>
            <w:hideMark/>
          </w:tcPr>
          <w:p w14:paraId="19AE91DE"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Small cell carcinoma</w:t>
            </w:r>
          </w:p>
        </w:tc>
        <w:tc>
          <w:tcPr>
            <w:tcW w:w="2864" w:type="dxa"/>
            <w:tcMar>
              <w:top w:w="0" w:type="dxa"/>
              <w:left w:w="108" w:type="dxa"/>
              <w:bottom w:w="0" w:type="dxa"/>
              <w:right w:w="108" w:type="dxa"/>
            </w:tcMar>
            <w:vAlign w:val="center"/>
            <w:hideMark/>
          </w:tcPr>
          <w:p w14:paraId="591EA007"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Thymoma</w:t>
            </w:r>
          </w:p>
        </w:tc>
        <w:tc>
          <w:tcPr>
            <w:tcW w:w="4253" w:type="dxa"/>
            <w:tcMar>
              <w:top w:w="0" w:type="dxa"/>
              <w:left w:w="108" w:type="dxa"/>
              <w:bottom w:w="0" w:type="dxa"/>
              <w:right w:w="108" w:type="dxa"/>
            </w:tcMar>
            <w:vAlign w:val="center"/>
            <w:hideMark/>
          </w:tcPr>
          <w:p w14:paraId="06EE1718"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Combined small cell carcinoma and thymoma</w:t>
            </w:r>
          </w:p>
        </w:tc>
      </w:tr>
      <w:tr w:rsidR="003102B3" w:rsidRPr="003102B3" w14:paraId="5E181DDE" w14:textId="77777777" w:rsidTr="007F2637">
        <w:tc>
          <w:tcPr>
            <w:tcW w:w="2665" w:type="dxa"/>
            <w:shd w:val="clear" w:color="auto" w:fill="DAEEF3"/>
            <w:tcMar>
              <w:top w:w="0" w:type="dxa"/>
              <w:left w:w="108" w:type="dxa"/>
              <w:bottom w:w="0" w:type="dxa"/>
              <w:right w:w="108" w:type="dxa"/>
            </w:tcMar>
            <w:vAlign w:val="center"/>
            <w:hideMark/>
          </w:tcPr>
          <w:p w14:paraId="3DE22770"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Small cell carcinoma</w:t>
            </w:r>
          </w:p>
        </w:tc>
        <w:tc>
          <w:tcPr>
            <w:tcW w:w="2864" w:type="dxa"/>
            <w:shd w:val="clear" w:color="auto" w:fill="DAEEF3"/>
            <w:tcMar>
              <w:top w:w="0" w:type="dxa"/>
              <w:left w:w="108" w:type="dxa"/>
              <w:bottom w:w="0" w:type="dxa"/>
              <w:right w:w="108" w:type="dxa"/>
            </w:tcMar>
            <w:vAlign w:val="center"/>
            <w:hideMark/>
          </w:tcPr>
          <w:p w14:paraId="280FC8BC"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Carcinoid</w:t>
            </w:r>
          </w:p>
        </w:tc>
        <w:tc>
          <w:tcPr>
            <w:tcW w:w="4253" w:type="dxa"/>
            <w:shd w:val="clear" w:color="auto" w:fill="DAEEF3"/>
            <w:tcMar>
              <w:top w:w="0" w:type="dxa"/>
              <w:left w:w="108" w:type="dxa"/>
              <w:bottom w:w="0" w:type="dxa"/>
              <w:right w:w="108" w:type="dxa"/>
            </w:tcMar>
            <w:vAlign w:val="center"/>
            <w:hideMark/>
          </w:tcPr>
          <w:p w14:paraId="00948DFF"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Combined small cell carcinoma and carcinoid</w:t>
            </w:r>
          </w:p>
        </w:tc>
      </w:tr>
      <w:tr w:rsidR="003102B3" w:rsidRPr="003102B3" w14:paraId="6A6409D0" w14:textId="77777777" w:rsidTr="007F2637">
        <w:tc>
          <w:tcPr>
            <w:tcW w:w="2665" w:type="dxa"/>
            <w:tcMar>
              <w:top w:w="0" w:type="dxa"/>
              <w:left w:w="108" w:type="dxa"/>
              <w:bottom w:w="0" w:type="dxa"/>
              <w:right w:w="108" w:type="dxa"/>
            </w:tcMar>
            <w:vAlign w:val="center"/>
            <w:hideMark/>
          </w:tcPr>
          <w:p w14:paraId="5E3EAA42"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Small cell carcinoma</w:t>
            </w:r>
          </w:p>
        </w:tc>
        <w:tc>
          <w:tcPr>
            <w:tcW w:w="2864" w:type="dxa"/>
            <w:tcMar>
              <w:top w:w="0" w:type="dxa"/>
              <w:left w:w="108" w:type="dxa"/>
              <w:bottom w:w="0" w:type="dxa"/>
              <w:right w:w="108" w:type="dxa"/>
            </w:tcMar>
            <w:vAlign w:val="center"/>
            <w:hideMark/>
          </w:tcPr>
          <w:p w14:paraId="25169EC3"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LCNEC (&lt;10%)</w:t>
            </w:r>
          </w:p>
        </w:tc>
        <w:tc>
          <w:tcPr>
            <w:tcW w:w="4253" w:type="dxa"/>
            <w:tcMar>
              <w:top w:w="0" w:type="dxa"/>
              <w:left w:w="108" w:type="dxa"/>
              <w:bottom w:w="0" w:type="dxa"/>
              <w:right w:w="108" w:type="dxa"/>
            </w:tcMar>
            <w:vAlign w:val="center"/>
            <w:hideMark/>
          </w:tcPr>
          <w:p w14:paraId="6FD5712F"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Small cell carcinoma</w:t>
            </w:r>
          </w:p>
        </w:tc>
      </w:tr>
      <w:tr w:rsidR="003102B3" w:rsidRPr="003102B3" w14:paraId="1D86F3DB" w14:textId="77777777" w:rsidTr="007F2637">
        <w:tc>
          <w:tcPr>
            <w:tcW w:w="2665" w:type="dxa"/>
            <w:shd w:val="clear" w:color="auto" w:fill="DAEEF3"/>
            <w:tcMar>
              <w:top w:w="0" w:type="dxa"/>
              <w:left w:w="108" w:type="dxa"/>
              <w:bottom w:w="0" w:type="dxa"/>
              <w:right w:w="108" w:type="dxa"/>
            </w:tcMar>
            <w:vAlign w:val="center"/>
            <w:hideMark/>
          </w:tcPr>
          <w:p w14:paraId="1AD96694"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Small cell carcinoma</w:t>
            </w:r>
          </w:p>
        </w:tc>
        <w:tc>
          <w:tcPr>
            <w:tcW w:w="2864" w:type="dxa"/>
            <w:shd w:val="clear" w:color="auto" w:fill="DAEEF3"/>
            <w:tcMar>
              <w:top w:w="0" w:type="dxa"/>
              <w:left w:w="108" w:type="dxa"/>
              <w:bottom w:w="0" w:type="dxa"/>
              <w:right w:w="108" w:type="dxa"/>
            </w:tcMar>
            <w:vAlign w:val="center"/>
            <w:hideMark/>
          </w:tcPr>
          <w:p w14:paraId="2140F277"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LCNEC (≥10%)</w:t>
            </w:r>
          </w:p>
        </w:tc>
        <w:tc>
          <w:tcPr>
            <w:tcW w:w="4253" w:type="dxa"/>
            <w:shd w:val="clear" w:color="auto" w:fill="DAEEF3"/>
            <w:tcMar>
              <w:top w:w="0" w:type="dxa"/>
              <w:left w:w="108" w:type="dxa"/>
              <w:bottom w:w="0" w:type="dxa"/>
              <w:right w:w="108" w:type="dxa"/>
            </w:tcMar>
            <w:vAlign w:val="center"/>
            <w:hideMark/>
          </w:tcPr>
          <w:p w14:paraId="53A289A2"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Combined small cell carcinoma and LCNEC</w:t>
            </w:r>
          </w:p>
        </w:tc>
      </w:tr>
      <w:tr w:rsidR="003102B3" w:rsidRPr="003102B3" w14:paraId="0D3F0BF2" w14:textId="77777777" w:rsidTr="007F2637">
        <w:tc>
          <w:tcPr>
            <w:tcW w:w="2665" w:type="dxa"/>
            <w:tcMar>
              <w:top w:w="0" w:type="dxa"/>
              <w:left w:w="108" w:type="dxa"/>
              <w:bottom w:w="0" w:type="dxa"/>
              <w:right w:w="108" w:type="dxa"/>
            </w:tcMar>
            <w:vAlign w:val="center"/>
            <w:hideMark/>
          </w:tcPr>
          <w:p w14:paraId="5D45D087"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LCNEC</w:t>
            </w:r>
          </w:p>
        </w:tc>
        <w:tc>
          <w:tcPr>
            <w:tcW w:w="2864" w:type="dxa"/>
            <w:tcMar>
              <w:top w:w="0" w:type="dxa"/>
              <w:left w:w="108" w:type="dxa"/>
              <w:bottom w:w="0" w:type="dxa"/>
              <w:right w:w="108" w:type="dxa"/>
            </w:tcMar>
            <w:vAlign w:val="center"/>
            <w:hideMark/>
          </w:tcPr>
          <w:p w14:paraId="5A5DBF2E"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Thymic carcinoma</w:t>
            </w:r>
          </w:p>
        </w:tc>
        <w:tc>
          <w:tcPr>
            <w:tcW w:w="4253" w:type="dxa"/>
            <w:tcMar>
              <w:top w:w="0" w:type="dxa"/>
              <w:left w:w="108" w:type="dxa"/>
              <w:bottom w:w="0" w:type="dxa"/>
              <w:right w:w="108" w:type="dxa"/>
            </w:tcMar>
            <w:vAlign w:val="center"/>
            <w:hideMark/>
          </w:tcPr>
          <w:p w14:paraId="597C3661"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Combined LCNEC and thymic carcinoma</w:t>
            </w:r>
          </w:p>
        </w:tc>
      </w:tr>
      <w:tr w:rsidR="003102B3" w:rsidRPr="003102B3" w14:paraId="17CD3888" w14:textId="77777777" w:rsidTr="007F2637">
        <w:tc>
          <w:tcPr>
            <w:tcW w:w="2665" w:type="dxa"/>
            <w:shd w:val="clear" w:color="auto" w:fill="DAEEF3"/>
            <w:tcMar>
              <w:top w:w="0" w:type="dxa"/>
              <w:left w:w="108" w:type="dxa"/>
              <w:bottom w:w="0" w:type="dxa"/>
              <w:right w:w="108" w:type="dxa"/>
            </w:tcMar>
            <w:vAlign w:val="center"/>
            <w:hideMark/>
          </w:tcPr>
          <w:p w14:paraId="46B9FB2F"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LCNEC</w:t>
            </w:r>
          </w:p>
        </w:tc>
        <w:tc>
          <w:tcPr>
            <w:tcW w:w="2864" w:type="dxa"/>
            <w:shd w:val="clear" w:color="auto" w:fill="DAEEF3"/>
            <w:tcMar>
              <w:top w:w="0" w:type="dxa"/>
              <w:left w:w="108" w:type="dxa"/>
              <w:bottom w:w="0" w:type="dxa"/>
              <w:right w:w="108" w:type="dxa"/>
            </w:tcMar>
            <w:vAlign w:val="center"/>
            <w:hideMark/>
          </w:tcPr>
          <w:p w14:paraId="67E623B9"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Thymoma</w:t>
            </w:r>
          </w:p>
        </w:tc>
        <w:tc>
          <w:tcPr>
            <w:tcW w:w="4253" w:type="dxa"/>
            <w:shd w:val="clear" w:color="auto" w:fill="DAEEF3"/>
            <w:tcMar>
              <w:top w:w="0" w:type="dxa"/>
              <w:left w:w="108" w:type="dxa"/>
              <w:bottom w:w="0" w:type="dxa"/>
              <w:right w:w="108" w:type="dxa"/>
            </w:tcMar>
            <w:vAlign w:val="center"/>
            <w:hideMark/>
          </w:tcPr>
          <w:p w14:paraId="02F54E65"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Combined LCNEC and thymoma</w:t>
            </w:r>
          </w:p>
        </w:tc>
      </w:tr>
      <w:tr w:rsidR="003102B3" w:rsidRPr="003102B3" w14:paraId="4296771F" w14:textId="77777777" w:rsidTr="007F2637">
        <w:tc>
          <w:tcPr>
            <w:tcW w:w="2665" w:type="dxa"/>
            <w:tcMar>
              <w:top w:w="0" w:type="dxa"/>
              <w:left w:w="108" w:type="dxa"/>
              <w:bottom w:w="0" w:type="dxa"/>
              <w:right w:w="108" w:type="dxa"/>
            </w:tcMar>
            <w:vAlign w:val="center"/>
            <w:hideMark/>
          </w:tcPr>
          <w:p w14:paraId="36FE89F5"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LCNEC</w:t>
            </w:r>
          </w:p>
        </w:tc>
        <w:tc>
          <w:tcPr>
            <w:tcW w:w="2864" w:type="dxa"/>
            <w:tcMar>
              <w:top w:w="0" w:type="dxa"/>
              <w:left w:w="108" w:type="dxa"/>
              <w:bottom w:w="0" w:type="dxa"/>
              <w:right w:w="108" w:type="dxa"/>
            </w:tcMar>
            <w:vAlign w:val="center"/>
            <w:hideMark/>
          </w:tcPr>
          <w:p w14:paraId="5DFF5099"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Carcinoid</w:t>
            </w:r>
          </w:p>
        </w:tc>
        <w:tc>
          <w:tcPr>
            <w:tcW w:w="4253" w:type="dxa"/>
            <w:tcMar>
              <w:top w:w="0" w:type="dxa"/>
              <w:left w:w="108" w:type="dxa"/>
              <w:bottom w:w="0" w:type="dxa"/>
              <w:right w:w="108" w:type="dxa"/>
            </w:tcMar>
            <w:vAlign w:val="center"/>
            <w:hideMark/>
          </w:tcPr>
          <w:p w14:paraId="26C3DA32"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Combined LCNEC and carcinoid</w:t>
            </w:r>
          </w:p>
        </w:tc>
      </w:tr>
    </w:tbl>
    <w:p w14:paraId="2164BAA1" w14:textId="77777777" w:rsidR="003102B3" w:rsidRPr="003102B3" w:rsidRDefault="003102B3" w:rsidP="00A94091">
      <w:pPr>
        <w:shd w:val="clear" w:color="auto" w:fill="FFFFFF"/>
        <w:spacing w:before="120" w:after="100" w:line="240" w:lineRule="auto"/>
        <w:rPr>
          <w:rFonts w:eastAsia="Times New Roman" w:cstheme="minorHAnsi"/>
          <w:color w:val="333333"/>
          <w:sz w:val="16"/>
          <w:szCs w:val="16"/>
          <w:lang w:eastAsia="en-AU"/>
        </w:rPr>
      </w:pPr>
      <w:r w:rsidRPr="003102B3">
        <w:rPr>
          <w:rFonts w:eastAsia="Times New Roman" w:cstheme="minorHAnsi"/>
          <w:color w:val="333333"/>
          <w:sz w:val="16"/>
          <w:szCs w:val="16"/>
          <w:lang w:eastAsia="en-AU"/>
        </w:rPr>
        <w:t>LCNEC, large cell neuroendocrine carcinoma.</w:t>
      </w:r>
    </w:p>
    <w:p w14:paraId="30586837" w14:textId="77777777" w:rsidR="003102B3" w:rsidRPr="003102B3" w:rsidRDefault="003102B3" w:rsidP="003102B3">
      <w:pPr>
        <w:autoSpaceDE w:val="0"/>
        <w:autoSpaceDN w:val="0"/>
        <w:adjustRightInd w:val="0"/>
        <w:spacing w:after="0" w:line="240" w:lineRule="auto"/>
        <w:rPr>
          <w:rFonts w:ascii="Calibri" w:eastAsia="Malgun Gothic" w:hAnsi="Calibri" w:cs="Calibri"/>
          <w:sz w:val="16"/>
          <w:szCs w:val="16"/>
        </w:rPr>
      </w:pPr>
      <w:r w:rsidRPr="003102B3">
        <w:rPr>
          <w:rFonts w:ascii="Calibri" w:eastAsia="Malgun Gothic" w:hAnsi="Calibri" w:cs="Calibri"/>
          <w:sz w:val="16"/>
          <w:szCs w:val="16"/>
        </w:rPr>
        <w:t>© World Health Organization/International Agency for Research on Cancer. Reproduced with permission.</w:t>
      </w:r>
    </w:p>
    <w:p w14:paraId="610D5F87" w14:textId="77777777" w:rsidR="003102B3" w:rsidRPr="003102B3" w:rsidRDefault="003102B3" w:rsidP="003102B3">
      <w:pPr>
        <w:autoSpaceDE w:val="0"/>
        <w:autoSpaceDN w:val="0"/>
        <w:adjustRightInd w:val="0"/>
        <w:spacing w:after="0" w:line="240" w:lineRule="auto"/>
        <w:rPr>
          <w:rFonts w:ascii="Calibri" w:eastAsia="Malgun Gothic" w:hAnsi="Calibri" w:cs="Calibri"/>
          <w:sz w:val="16"/>
          <w:szCs w:val="16"/>
        </w:rPr>
      </w:pPr>
    </w:p>
    <w:p w14:paraId="59169782" w14:textId="0FE5C209" w:rsidR="003102B3" w:rsidRPr="003102B3" w:rsidRDefault="003102B3" w:rsidP="003102B3">
      <w:pPr>
        <w:spacing w:after="0" w:line="240" w:lineRule="auto"/>
        <w:rPr>
          <w:rFonts w:ascii="Calibri" w:eastAsia="Malgun Gothic" w:hAnsi="Calibri" w:cs="Times New Roman"/>
          <w:b/>
          <w:bCs/>
          <w:sz w:val="16"/>
          <w:szCs w:val="16"/>
        </w:rPr>
      </w:pPr>
      <w:bookmarkStart w:id="77" w:name="_Hlk115084625"/>
      <w:r w:rsidRPr="003102B3">
        <w:rPr>
          <w:rFonts w:ascii="Calibri" w:eastAsia="Malgun Gothic" w:hAnsi="Calibri" w:cs="Times New Roman"/>
          <w:b/>
          <w:bCs/>
          <w:sz w:val="16"/>
          <w:szCs w:val="16"/>
        </w:rPr>
        <w:t>Reference</w:t>
      </w:r>
    </w:p>
    <w:p w14:paraId="4F7039D2" w14:textId="56484011" w:rsidR="009723A9" w:rsidRDefault="003102B3" w:rsidP="00BC06F9">
      <w:pPr>
        <w:spacing w:after="0" w:line="240" w:lineRule="auto"/>
        <w:ind w:left="426" w:hanging="426"/>
        <w:rPr>
          <w:b/>
          <w:bCs/>
          <w:position w:val="7"/>
          <w:sz w:val="16"/>
          <w:szCs w:val="16"/>
          <w:u w:val="single"/>
        </w:rPr>
      </w:pPr>
      <w:r w:rsidRPr="003102B3">
        <w:rPr>
          <w:rFonts w:ascii="Calibri" w:eastAsia="Malgun Gothic" w:hAnsi="Calibri" w:cs="Calibri"/>
          <w:b/>
          <w:bCs/>
          <w:noProof/>
          <w:sz w:val="16"/>
          <w:szCs w:val="16"/>
          <w:lang w:val="en-US"/>
        </w:rPr>
        <w:fldChar w:fldCharType="begin"/>
      </w:r>
      <w:r w:rsidRPr="003102B3">
        <w:rPr>
          <w:rFonts w:ascii="Calibri" w:eastAsia="Malgun Gothic" w:hAnsi="Calibri" w:cs="Calibri"/>
          <w:b/>
          <w:bCs/>
          <w:noProof/>
          <w:sz w:val="16"/>
          <w:szCs w:val="16"/>
          <w:lang w:val="en-US"/>
        </w:rPr>
        <w:instrText xml:space="preserve"> ADDIN EN.REFLIST </w:instrText>
      </w:r>
      <w:r w:rsidRPr="003102B3">
        <w:rPr>
          <w:rFonts w:ascii="Calibri" w:eastAsia="Malgun Gothic" w:hAnsi="Calibri" w:cs="Calibri"/>
          <w:b/>
          <w:bCs/>
          <w:noProof/>
          <w:sz w:val="16"/>
          <w:szCs w:val="16"/>
          <w:lang w:val="en-US"/>
        </w:rPr>
        <w:fldChar w:fldCharType="separate"/>
      </w:r>
      <w:r w:rsidRPr="003102B3">
        <w:rPr>
          <w:rFonts w:ascii="Calibri" w:eastAsia="Malgun Gothic" w:hAnsi="Calibri" w:cs="Calibri"/>
          <w:noProof/>
          <w:sz w:val="16"/>
          <w:szCs w:val="16"/>
          <w:lang w:val="en-US"/>
        </w:rPr>
        <w:t>1</w:t>
      </w:r>
      <w:r w:rsidRPr="003102B3">
        <w:rPr>
          <w:rFonts w:ascii="Calibri" w:eastAsia="Malgun Gothic" w:hAnsi="Calibri" w:cs="Calibri"/>
          <w:noProof/>
          <w:sz w:val="16"/>
          <w:szCs w:val="16"/>
          <w:lang w:val="en-US"/>
        </w:rPr>
        <w:tab/>
        <w:t xml:space="preserve">WHO Classification of Tumours Editorial Board (2021). </w:t>
      </w:r>
      <w:r w:rsidRPr="003102B3">
        <w:rPr>
          <w:rFonts w:ascii="Calibri" w:eastAsia="Malgun Gothic" w:hAnsi="Calibri" w:cs="Calibri"/>
          <w:i/>
          <w:noProof/>
          <w:sz w:val="16"/>
          <w:szCs w:val="16"/>
          <w:lang w:val="en-US"/>
        </w:rPr>
        <w:t>Thoracic Tumours, 5th Edition, Volume 5</w:t>
      </w:r>
      <w:r w:rsidRPr="003102B3">
        <w:rPr>
          <w:rFonts w:ascii="Calibri" w:eastAsia="Malgun Gothic" w:hAnsi="Calibri" w:cs="Calibri"/>
          <w:noProof/>
          <w:sz w:val="16"/>
          <w:szCs w:val="16"/>
          <w:lang w:val="en-US"/>
        </w:rPr>
        <w:t>. IARC Press, Lyon.</w:t>
      </w:r>
      <w:r w:rsidR="00BC06F9">
        <w:rPr>
          <w:rFonts w:ascii="Calibri" w:eastAsia="Malgun Gothic" w:hAnsi="Calibri" w:cs="Calibri"/>
          <w:noProof/>
          <w:sz w:val="16"/>
          <w:szCs w:val="16"/>
          <w:lang w:val="en-US"/>
        </w:rPr>
        <w:t xml:space="preserve"> </w:t>
      </w:r>
      <w:r w:rsidRPr="003102B3">
        <w:rPr>
          <w:rFonts w:ascii="Calibri" w:eastAsia="Malgun Gothic" w:hAnsi="Calibri" w:cs="Times New Roman"/>
          <w:b/>
          <w:bCs/>
          <w:sz w:val="16"/>
          <w:szCs w:val="16"/>
        </w:rPr>
        <w:fldChar w:fldCharType="end"/>
      </w:r>
      <w:bookmarkEnd w:id="77"/>
    </w:p>
    <w:p w14:paraId="6198D731" w14:textId="3F845256" w:rsidR="00DF2585" w:rsidRPr="00DF2585" w:rsidRDefault="00DF2585" w:rsidP="00DF2585">
      <w:pPr>
        <w:tabs>
          <w:tab w:val="left" w:pos="7044"/>
        </w:tabs>
        <w:rPr>
          <w:rFonts w:ascii="Calibri" w:hAnsi="Calibri" w:cs="Calibri"/>
          <w:sz w:val="16"/>
          <w:szCs w:val="16"/>
        </w:rPr>
      </w:pPr>
      <w:r>
        <w:rPr>
          <w:rFonts w:ascii="Calibri" w:hAnsi="Calibri" w:cs="Calibri"/>
          <w:sz w:val="16"/>
          <w:szCs w:val="16"/>
        </w:rPr>
        <w:tab/>
      </w:r>
    </w:p>
    <w:sectPr w:rsidR="00DF2585" w:rsidRPr="00DF2585" w:rsidSect="00CE5A50">
      <w:headerReference w:type="default" r:id="rId11"/>
      <w:footerReference w:type="default" r:id="rId12"/>
      <w:pgSz w:w="16838" w:h="11906" w:orient="landscape"/>
      <w:pgMar w:top="851" w:right="678" w:bottom="1276" w:left="709" w:header="426"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4003B" w14:textId="77777777" w:rsidR="00A643B0" w:rsidRDefault="00A643B0" w:rsidP="008F654B">
      <w:pPr>
        <w:spacing w:after="0" w:line="240" w:lineRule="auto"/>
      </w:pPr>
      <w:r>
        <w:separator/>
      </w:r>
    </w:p>
  </w:endnote>
  <w:endnote w:type="continuationSeparator" w:id="0">
    <w:p w14:paraId="24961976" w14:textId="77777777" w:rsidR="00A643B0" w:rsidRDefault="00A643B0"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Verdana-Italic">
    <w:altName w:val="Verdana"/>
    <w:panose1 w:val="00000000000000000000"/>
    <w:charset w:val="00"/>
    <w:family w:val="swiss"/>
    <w:notTrueType/>
    <w:pitch w:val="default"/>
    <w:sig w:usb0="00000003" w:usb1="00000000" w:usb2="00000000" w:usb3="00000000" w:csb0="00000001" w:csb1="00000000"/>
  </w:font>
  <w:font w:name="TimesNewRomanPS-Italic">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F7DB" w14:textId="77777777" w:rsidR="00CE5A50" w:rsidRDefault="00CE5A50" w:rsidP="002D543F">
    <w:pPr>
      <w:pStyle w:val="Footer"/>
      <w:rPr>
        <w:bCs/>
        <w:sz w:val="20"/>
        <w:szCs w:val="20"/>
      </w:rPr>
    </w:pPr>
  </w:p>
  <w:p w14:paraId="7C940EDC" w14:textId="1CF28170" w:rsidR="00CE5A50" w:rsidRPr="00A07A52" w:rsidRDefault="00CE5A50" w:rsidP="00592C56">
    <w:pPr>
      <w:pStyle w:val="Footer"/>
      <w:spacing w:after="80"/>
      <w:jc w:val="center"/>
      <w:rPr>
        <w:bCs/>
        <w:sz w:val="20"/>
        <w:szCs w:val="20"/>
      </w:rPr>
    </w:pPr>
    <w:r w:rsidRPr="00A07A52">
      <w:rPr>
        <w:bCs/>
        <w:sz w:val="20"/>
        <w:szCs w:val="20"/>
      </w:rPr>
      <w:t xml:space="preserve">Use of this dataset is only permitted subject to the details described at: </w:t>
    </w:r>
    <w:hyperlink r:id="rId1" w:history="1">
      <w:r w:rsidRPr="00A07A52">
        <w:rPr>
          <w:rStyle w:val="Hyperlink"/>
          <w:bCs/>
          <w:sz w:val="20"/>
          <w:szCs w:val="20"/>
          <w:u w:val="none"/>
        </w:rPr>
        <w:t>Disclaimer - International Collaboration on Cancer Reporting (iccr-cancer.org)</w:t>
      </w:r>
    </w:hyperlink>
  </w:p>
  <w:p w14:paraId="420EBDE5" w14:textId="4253A686" w:rsidR="001E4817" w:rsidRPr="00A07A52" w:rsidRDefault="001E4817" w:rsidP="002D543F">
    <w:pPr>
      <w:pStyle w:val="Footer"/>
      <w:rPr>
        <w:b/>
        <w:bCs/>
        <w:i/>
        <w:sz w:val="20"/>
        <w:szCs w:val="20"/>
      </w:rPr>
    </w:pPr>
    <w:r w:rsidRPr="00A07A52">
      <w:rPr>
        <w:bCs/>
        <w:sz w:val="20"/>
        <w:szCs w:val="20"/>
      </w:rPr>
      <w:t xml:space="preserve">Version </w:t>
    </w:r>
    <w:r w:rsidR="003206E7" w:rsidRPr="00A07A52">
      <w:rPr>
        <w:bCs/>
        <w:sz w:val="20"/>
        <w:szCs w:val="20"/>
      </w:rPr>
      <w:t>3</w:t>
    </w:r>
    <w:r w:rsidRPr="00A07A52">
      <w:rPr>
        <w:bCs/>
        <w:sz w:val="20"/>
        <w:szCs w:val="20"/>
      </w:rPr>
      <w:t xml:space="preserve">.0 published </w:t>
    </w:r>
    <w:r w:rsidR="003206E7" w:rsidRPr="00A07A52">
      <w:rPr>
        <w:bCs/>
        <w:sz w:val="20"/>
        <w:szCs w:val="20"/>
      </w:rPr>
      <w:t>May 2022</w:t>
    </w:r>
    <w:r w:rsidRPr="00A07A52">
      <w:rPr>
        <w:bCs/>
        <w:i/>
        <w:sz w:val="20"/>
        <w:szCs w:val="20"/>
      </w:rPr>
      <w:t xml:space="preserve">                                                                                  </w:t>
    </w:r>
    <w:r w:rsidRPr="00A07A52">
      <w:rPr>
        <w:bCs/>
        <w:iCs/>
        <w:sz w:val="20"/>
        <w:szCs w:val="20"/>
      </w:rPr>
      <w:t>ISBN:</w:t>
    </w:r>
    <w:r w:rsidR="00361CF0" w:rsidRPr="00A07A52">
      <w:rPr>
        <w:color w:val="251A05"/>
        <w:sz w:val="20"/>
        <w:szCs w:val="20"/>
      </w:rPr>
      <w:t xml:space="preserve"> </w:t>
    </w:r>
    <w:r w:rsidR="00BD6525" w:rsidRPr="00A07A52">
      <w:rPr>
        <w:rFonts w:ascii="Calibri" w:hAnsi="Calibri" w:cs="Calibri"/>
        <w:sz w:val="20"/>
        <w:szCs w:val="20"/>
      </w:rPr>
      <w:t xml:space="preserve"> </w:t>
    </w:r>
    <w:r w:rsidR="00E01B64" w:rsidRPr="00A07A52">
      <w:rPr>
        <w:rFonts w:ascii="Calibri" w:hAnsi="Calibri" w:cs="Calibri"/>
        <w:sz w:val="20"/>
        <w:szCs w:val="20"/>
      </w:rPr>
      <w:t>978-1-922324-32-0</w:t>
    </w:r>
    <w:r w:rsidR="00BD6525" w:rsidRPr="00A07A52">
      <w:rPr>
        <w:rFonts w:ascii="Calibri" w:hAnsi="Calibri" w:cs="Calibri"/>
        <w:sz w:val="20"/>
        <w:szCs w:val="20"/>
      </w:rPr>
      <w:t xml:space="preserve"> </w:t>
    </w:r>
    <w:r w:rsidRPr="00A07A52">
      <w:rPr>
        <w:rFonts w:ascii="Calibri" w:hAnsi="Calibri" w:cs="Calibri"/>
        <w:bCs/>
        <w:iCs/>
        <w:sz w:val="20"/>
        <w:szCs w:val="20"/>
      </w:rPr>
      <w:t xml:space="preserve">                                                                                                                  </w:t>
    </w:r>
    <w:r w:rsidR="00997166" w:rsidRPr="00A07A52">
      <w:rPr>
        <w:rFonts w:ascii="Calibri" w:hAnsi="Calibri" w:cs="Calibri"/>
        <w:bCs/>
        <w:iCs/>
        <w:sz w:val="20"/>
        <w:szCs w:val="20"/>
      </w:rPr>
      <w:t xml:space="preserve"> </w:t>
    </w:r>
    <w:r w:rsidR="00DA288B" w:rsidRPr="00A07A52">
      <w:rPr>
        <w:rFonts w:ascii="Calibri" w:hAnsi="Calibri" w:cs="Calibri"/>
        <w:bCs/>
        <w:iCs/>
        <w:sz w:val="20"/>
        <w:szCs w:val="20"/>
      </w:rPr>
      <w:t xml:space="preserve">    </w:t>
    </w:r>
    <w:r w:rsidRPr="00A07A52">
      <w:rPr>
        <w:bCs/>
        <w:iCs/>
        <w:sz w:val="20"/>
        <w:szCs w:val="20"/>
      </w:rPr>
      <w:t xml:space="preserve">Page </w:t>
    </w:r>
    <w:r w:rsidRPr="00A07A52">
      <w:rPr>
        <w:bCs/>
        <w:iCs/>
        <w:sz w:val="20"/>
        <w:szCs w:val="20"/>
      </w:rPr>
      <w:fldChar w:fldCharType="begin"/>
    </w:r>
    <w:r w:rsidRPr="00A07A52">
      <w:rPr>
        <w:bCs/>
        <w:iCs/>
        <w:sz w:val="20"/>
        <w:szCs w:val="20"/>
      </w:rPr>
      <w:instrText xml:space="preserve"> PAGE  \* Arabic  \* MERGEFORMAT </w:instrText>
    </w:r>
    <w:r w:rsidRPr="00A07A52">
      <w:rPr>
        <w:bCs/>
        <w:iCs/>
        <w:sz w:val="20"/>
        <w:szCs w:val="20"/>
      </w:rPr>
      <w:fldChar w:fldCharType="separate"/>
    </w:r>
    <w:r w:rsidR="005B5588" w:rsidRPr="00A07A52">
      <w:rPr>
        <w:bCs/>
        <w:iCs/>
        <w:noProof/>
        <w:sz w:val="20"/>
        <w:szCs w:val="20"/>
      </w:rPr>
      <w:t>1</w:t>
    </w:r>
    <w:r w:rsidRPr="00A07A52">
      <w:rPr>
        <w:bCs/>
        <w:iCs/>
        <w:sz w:val="20"/>
        <w:szCs w:val="20"/>
      </w:rPr>
      <w:fldChar w:fldCharType="end"/>
    </w:r>
    <w:r w:rsidRPr="00A07A52">
      <w:rPr>
        <w:bCs/>
        <w:iCs/>
        <w:sz w:val="20"/>
        <w:szCs w:val="20"/>
      </w:rPr>
      <w:t xml:space="preserve"> of </w:t>
    </w:r>
    <w:r w:rsidRPr="00A07A52">
      <w:rPr>
        <w:bCs/>
        <w:iCs/>
        <w:sz w:val="20"/>
        <w:szCs w:val="20"/>
      </w:rPr>
      <w:fldChar w:fldCharType="begin"/>
    </w:r>
    <w:r w:rsidRPr="00A07A52">
      <w:rPr>
        <w:bCs/>
        <w:iCs/>
        <w:sz w:val="20"/>
        <w:szCs w:val="20"/>
      </w:rPr>
      <w:instrText xml:space="preserve"> NUMPAGES  \* Arabic  \* MERGEFORMAT </w:instrText>
    </w:r>
    <w:r w:rsidRPr="00A07A52">
      <w:rPr>
        <w:bCs/>
        <w:iCs/>
        <w:sz w:val="20"/>
        <w:szCs w:val="20"/>
      </w:rPr>
      <w:fldChar w:fldCharType="separate"/>
    </w:r>
    <w:r w:rsidR="005B5588" w:rsidRPr="00A07A52">
      <w:rPr>
        <w:bCs/>
        <w:iCs/>
        <w:noProof/>
        <w:sz w:val="20"/>
        <w:szCs w:val="20"/>
      </w:rPr>
      <w:t>13</w:t>
    </w:r>
    <w:r w:rsidRPr="00A07A52">
      <w:rPr>
        <w:bCs/>
        <w:iCs/>
        <w:sz w:val="20"/>
        <w:szCs w:val="20"/>
      </w:rPr>
      <w:fldChar w:fldCharType="end"/>
    </w:r>
  </w:p>
  <w:p w14:paraId="637DEE90" w14:textId="73D8AFB4" w:rsidR="001E4817" w:rsidRPr="00A07A52" w:rsidRDefault="001E4817" w:rsidP="00592C56">
    <w:pPr>
      <w:pStyle w:val="Footer"/>
      <w:spacing w:before="60"/>
      <w:jc w:val="center"/>
      <w:rPr>
        <w:sz w:val="20"/>
        <w:szCs w:val="20"/>
      </w:rPr>
    </w:pPr>
    <w:r w:rsidRPr="00A07A52">
      <w:rPr>
        <w:i/>
        <w:sz w:val="20"/>
        <w:szCs w:val="20"/>
      </w:rPr>
      <w:t>© 202</w:t>
    </w:r>
    <w:r w:rsidR="00480888" w:rsidRPr="00A07A52">
      <w:rPr>
        <w:i/>
        <w:sz w:val="20"/>
        <w:szCs w:val="20"/>
      </w:rPr>
      <w:t>2</w:t>
    </w:r>
    <w:r w:rsidRPr="00A07A52">
      <w:rPr>
        <w:i/>
        <w:sz w:val="20"/>
        <w:szCs w:val="20"/>
      </w:rPr>
      <w:t xml:space="preserve"> International Collaboration on Cancer Reporting Limited (ICCR).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5CC6F" w14:textId="77777777" w:rsidR="00A643B0" w:rsidRDefault="00A643B0" w:rsidP="008F654B">
      <w:pPr>
        <w:spacing w:after="0" w:line="240" w:lineRule="auto"/>
      </w:pPr>
      <w:r>
        <w:separator/>
      </w:r>
    </w:p>
  </w:footnote>
  <w:footnote w:type="continuationSeparator" w:id="0">
    <w:p w14:paraId="20C3A0C2" w14:textId="77777777" w:rsidR="00A643B0" w:rsidRDefault="00A643B0" w:rsidP="008F6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2AD9" w14:textId="763F4DEC" w:rsidR="00770FF5" w:rsidRDefault="00770FF5" w:rsidP="00770FF5">
    <w:pPr>
      <w:pStyle w:val="Header"/>
      <w:tabs>
        <w:tab w:val="clear" w:pos="4513"/>
        <w:tab w:val="clear" w:pos="9026"/>
        <w:tab w:val="left" w:pos="1336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BA41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4525C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42253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2188AA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FEA6DF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9E0AD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EE436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AA4A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487D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4ED67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Num2"/>
    <w:lvl w:ilvl="0">
      <w:start w:val="1"/>
      <w:numFmt w:val="bullet"/>
      <w:lvlText w:val=""/>
      <w:lvlJc w:val="left"/>
      <w:pPr>
        <w:tabs>
          <w:tab w:val="num" w:pos="-533"/>
        </w:tabs>
        <w:ind w:left="187" w:hanging="360"/>
      </w:pPr>
      <w:rPr>
        <w:rFonts w:ascii="Symbol" w:hAnsi="Symbol"/>
      </w:rPr>
    </w:lvl>
    <w:lvl w:ilvl="1">
      <w:start w:val="1"/>
      <w:numFmt w:val="bullet"/>
      <w:lvlText w:val="o"/>
      <w:lvlJc w:val="left"/>
      <w:pPr>
        <w:tabs>
          <w:tab w:val="num" w:pos="-533"/>
        </w:tabs>
        <w:ind w:left="907" w:hanging="360"/>
      </w:pPr>
      <w:rPr>
        <w:rFonts w:ascii="Courier New" w:hAnsi="Courier New" w:cs="Courier New"/>
      </w:rPr>
    </w:lvl>
    <w:lvl w:ilvl="2">
      <w:start w:val="1"/>
      <w:numFmt w:val="bullet"/>
      <w:lvlText w:val=""/>
      <w:lvlJc w:val="left"/>
      <w:pPr>
        <w:tabs>
          <w:tab w:val="num" w:pos="-533"/>
        </w:tabs>
        <w:ind w:left="1627" w:hanging="360"/>
      </w:pPr>
      <w:rPr>
        <w:rFonts w:ascii="Wingdings" w:hAnsi="Wingdings"/>
      </w:rPr>
    </w:lvl>
    <w:lvl w:ilvl="3">
      <w:start w:val="1"/>
      <w:numFmt w:val="bullet"/>
      <w:lvlText w:val=""/>
      <w:lvlJc w:val="left"/>
      <w:pPr>
        <w:tabs>
          <w:tab w:val="num" w:pos="-533"/>
        </w:tabs>
        <w:ind w:left="2347" w:hanging="360"/>
      </w:pPr>
      <w:rPr>
        <w:rFonts w:ascii="Symbol" w:hAnsi="Symbol"/>
      </w:rPr>
    </w:lvl>
    <w:lvl w:ilvl="4">
      <w:start w:val="1"/>
      <w:numFmt w:val="bullet"/>
      <w:lvlText w:val="o"/>
      <w:lvlJc w:val="left"/>
      <w:pPr>
        <w:tabs>
          <w:tab w:val="num" w:pos="-533"/>
        </w:tabs>
        <w:ind w:left="3067" w:hanging="360"/>
      </w:pPr>
      <w:rPr>
        <w:rFonts w:ascii="Courier New" w:hAnsi="Courier New" w:cs="Courier New"/>
      </w:rPr>
    </w:lvl>
    <w:lvl w:ilvl="5">
      <w:start w:val="1"/>
      <w:numFmt w:val="bullet"/>
      <w:lvlText w:val=""/>
      <w:lvlJc w:val="left"/>
      <w:pPr>
        <w:tabs>
          <w:tab w:val="num" w:pos="-533"/>
        </w:tabs>
        <w:ind w:left="3787" w:hanging="360"/>
      </w:pPr>
      <w:rPr>
        <w:rFonts w:ascii="Wingdings" w:hAnsi="Wingdings"/>
      </w:rPr>
    </w:lvl>
    <w:lvl w:ilvl="6">
      <w:start w:val="1"/>
      <w:numFmt w:val="bullet"/>
      <w:lvlText w:val=""/>
      <w:lvlJc w:val="left"/>
      <w:pPr>
        <w:tabs>
          <w:tab w:val="num" w:pos="-533"/>
        </w:tabs>
        <w:ind w:left="4507" w:hanging="360"/>
      </w:pPr>
      <w:rPr>
        <w:rFonts w:ascii="Symbol" w:hAnsi="Symbol"/>
      </w:rPr>
    </w:lvl>
    <w:lvl w:ilvl="7">
      <w:start w:val="1"/>
      <w:numFmt w:val="bullet"/>
      <w:lvlText w:val="o"/>
      <w:lvlJc w:val="left"/>
      <w:pPr>
        <w:tabs>
          <w:tab w:val="num" w:pos="-533"/>
        </w:tabs>
        <w:ind w:left="5227" w:hanging="360"/>
      </w:pPr>
      <w:rPr>
        <w:rFonts w:ascii="Courier New" w:hAnsi="Courier New" w:cs="Courier New"/>
      </w:rPr>
    </w:lvl>
    <w:lvl w:ilvl="8">
      <w:start w:val="1"/>
      <w:numFmt w:val="bullet"/>
      <w:lvlText w:val=""/>
      <w:lvlJc w:val="left"/>
      <w:pPr>
        <w:tabs>
          <w:tab w:val="num" w:pos="-533"/>
        </w:tabs>
        <w:ind w:left="5947" w:hanging="360"/>
      </w:pPr>
      <w:rPr>
        <w:rFonts w:ascii="Wingdings" w:hAnsi="Wingdings"/>
      </w:rPr>
    </w:lvl>
  </w:abstractNum>
  <w:abstractNum w:abstractNumId="11"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95A6B11"/>
    <w:multiLevelType w:val="hybridMultilevel"/>
    <w:tmpl w:val="95CE62FC"/>
    <w:lvl w:ilvl="0" w:tplc="F034B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7463F9"/>
    <w:multiLevelType w:val="hybridMultilevel"/>
    <w:tmpl w:val="22AC8736"/>
    <w:lvl w:ilvl="0" w:tplc="104690AA">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CB65257"/>
    <w:multiLevelType w:val="hybridMultilevel"/>
    <w:tmpl w:val="7E68DD52"/>
    <w:lvl w:ilvl="0" w:tplc="104690AA">
      <w:start w:val="1"/>
      <w:numFmt w:val="bullet"/>
      <w:lvlText w:val="□"/>
      <w:lvlJc w:val="left"/>
      <w:pPr>
        <w:ind w:left="90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5" w15:restartNumberingAfterBreak="0">
    <w:nsid w:val="0D39754E"/>
    <w:multiLevelType w:val="hybridMultilevel"/>
    <w:tmpl w:val="0F94F344"/>
    <w:styleLink w:val="Lettered"/>
    <w:lvl w:ilvl="0" w:tplc="351615B0">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4635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E92C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34C26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40454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86842">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AEFF6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121BD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64790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ACB67A8"/>
    <w:multiLevelType w:val="hybridMultilevel"/>
    <w:tmpl w:val="DBFCE6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CA617A"/>
    <w:multiLevelType w:val="hybridMultilevel"/>
    <w:tmpl w:val="921A8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A54574C"/>
    <w:multiLevelType w:val="hybridMultilevel"/>
    <w:tmpl w:val="9F2E2C8A"/>
    <w:lvl w:ilvl="0" w:tplc="0C090003">
      <w:start w:val="1"/>
      <w:numFmt w:val="bullet"/>
      <w:lvlText w:val="o"/>
      <w:lvlJc w:val="left"/>
      <w:pPr>
        <w:ind w:left="720" w:hanging="360"/>
      </w:pPr>
      <w:rPr>
        <w:rFonts w:ascii="Courier New" w:hAnsi="Courier New"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5149E9"/>
    <w:multiLevelType w:val="hybridMultilevel"/>
    <w:tmpl w:val="CBF63FCC"/>
    <w:lvl w:ilvl="0" w:tplc="CFB4BF94">
      <w:start w:val="1"/>
      <w:numFmt w:val="bullet"/>
      <w:lvlText w:val="□"/>
      <w:lvlJc w:val="left"/>
      <w:pPr>
        <w:ind w:left="924" w:hanging="360"/>
      </w:pPr>
      <w:rPr>
        <w:rFonts w:asciiTheme="minorHAnsi" w:hAnsiTheme="minorHAnsi" w:hint="default"/>
        <w:color w:val="auto"/>
        <w:sz w:val="16"/>
        <w:szCs w:val="16"/>
      </w:rPr>
    </w:lvl>
    <w:lvl w:ilvl="1" w:tplc="0C090003" w:tentative="1">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20" w15:restartNumberingAfterBreak="0">
    <w:nsid w:val="3F9A267E"/>
    <w:multiLevelType w:val="hybridMultilevel"/>
    <w:tmpl w:val="0E80B672"/>
    <w:lvl w:ilvl="0" w:tplc="8D625300">
      <w:start w:val="1"/>
      <w:numFmt w:val="bullet"/>
      <w:lvlText w:val="o"/>
      <w:lvlJc w:val="left"/>
      <w:pPr>
        <w:ind w:left="720" w:hanging="360"/>
      </w:pPr>
      <w:rPr>
        <w:rFonts w:ascii="Courier New" w:hAnsi="Courier New" w:cs="Courier New" w:hint="default"/>
        <w:color w:val="808080" w:themeColor="background1" w:themeShade="80"/>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6087678"/>
    <w:multiLevelType w:val="hybridMultilevel"/>
    <w:tmpl w:val="05D637E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61275A"/>
    <w:multiLevelType w:val="hybridMultilevel"/>
    <w:tmpl w:val="DE3669F2"/>
    <w:lvl w:ilvl="0" w:tplc="E2DCC2C0">
      <w:start w:val="1"/>
      <w:numFmt w:val="bullet"/>
      <w:lvlText w:val="o"/>
      <w:lvlJc w:val="left"/>
      <w:pPr>
        <w:ind w:left="720" w:hanging="360"/>
      </w:pPr>
      <w:rPr>
        <w:rFonts w:ascii="Courier New" w:hAnsi="Courier New"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204D72"/>
    <w:multiLevelType w:val="hybridMultilevel"/>
    <w:tmpl w:val="A80078B2"/>
    <w:lvl w:ilvl="0" w:tplc="8D625300">
      <w:start w:val="1"/>
      <w:numFmt w:val="bullet"/>
      <w:lvlText w:val="o"/>
      <w:lvlJc w:val="left"/>
      <w:pPr>
        <w:ind w:left="720" w:hanging="360"/>
      </w:pPr>
      <w:rPr>
        <w:rFonts w:ascii="Courier New" w:hAnsi="Courier New"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372477"/>
    <w:multiLevelType w:val="hybridMultilevel"/>
    <w:tmpl w:val="4204E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C52631"/>
    <w:multiLevelType w:val="hybridMultilevel"/>
    <w:tmpl w:val="094E4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5F56F7"/>
    <w:multiLevelType w:val="hybridMultilevel"/>
    <w:tmpl w:val="7BA2552C"/>
    <w:lvl w:ilvl="0" w:tplc="ED6CDD04">
      <w:start w:val="1"/>
      <w:numFmt w:val="bullet"/>
      <w:pStyle w:val="Bullet0"/>
      <w:lvlText w:val=""/>
      <w:lvlJc w:val="left"/>
      <w:pPr>
        <w:tabs>
          <w:tab w:val="num" w:pos="360"/>
        </w:tabs>
        <w:ind w:left="360" w:hanging="360"/>
      </w:pPr>
      <w:rPr>
        <w:rFonts w:ascii="Symbol" w:hAnsi="Symbol" w:hint="default"/>
        <w:color w:val="000000"/>
        <w:sz w:val="18"/>
      </w:rPr>
    </w:lvl>
    <w:lvl w:ilvl="1" w:tplc="81923B0E">
      <w:start w:val="1"/>
      <w:numFmt w:val="bullet"/>
      <w:lvlText w:val="–"/>
      <w:lvlJc w:val="left"/>
      <w:pPr>
        <w:tabs>
          <w:tab w:val="num" w:pos="720"/>
        </w:tabs>
        <w:ind w:left="72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9F0C34"/>
    <w:multiLevelType w:val="hybridMultilevel"/>
    <w:tmpl w:val="213431C6"/>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677342821">
    <w:abstractNumId w:val="15"/>
  </w:num>
  <w:num w:numId="2" w16cid:durableId="24870503">
    <w:abstractNumId w:val="22"/>
  </w:num>
  <w:num w:numId="3" w16cid:durableId="430665201">
    <w:abstractNumId w:val="14"/>
  </w:num>
  <w:num w:numId="4" w16cid:durableId="1581675037">
    <w:abstractNumId w:val="18"/>
  </w:num>
  <w:num w:numId="5" w16cid:durableId="476528775">
    <w:abstractNumId w:val="26"/>
  </w:num>
  <w:num w:numId="6" w16cid:durableId="1727215630">
    <w:abstractNumId w:val="19"/>
  </w:num>
  <w:num w:numId="7" w16cid:durableId="650907857">
    <w:abstractNumId w:val="21"/>
  </w:num>
  <w:num w:numId="8" w16cid:durableId="2119596912">
    <w:abstractNumId w:val="20"/>
  </w:num>
  <w:num w:numId="9" w16cid:durableId="1453668322">
    <w:abstractNumId w:val="9"/>
  </w:num>
  <w:num w:numId="10" w16cid:durableId="869033531">
    <w:abstractNumId w:val="7"/>
  </w:num>
  <w:num w:numId="11" w16cid:durableId="302123362">
    <w:abstractNumId w:val="6"/>
  </w:num>
  <w:num w:numId="12" w16cid:durableId="605771938">
    <w:abstractNumId w:val="5"/>
  </w:num>
  <w:num w:numId="13" w16cid:durableId="1796097106">
    <w:abstractNumId w:val="4"/>
  </w:num>
  <w:num w:numId="14" w16cid:durableId="1070614517">
    <w:abstractNumId w:val="8"/>
  </w:num>
  <w:num w:numId="15" w16cid:durableId="1285966542">
    <w:abstractNumId w:val="3"/>
  </w:num>
  <w:num w:numId="16" w16cid:durableId="408428877">
    <w:abstractNumId w:val="2"/>
  </w:num>
  <w:num w:numId="17" w16cid:durableId="2005938965">
    <w:abstractNumId w:val="1"/>
  </w:num>
  <w:num w:numId="18" w16cid:durableId="501817780">
    <w:abstractNumId w:val="0"/>
  </w:num>
  <w:num w:numId="19" w16cid:durableId="820273371">
    <w:abstractNumId w:val="23"/>
  </w:num>
  <w:num w:numId="20" w16cid:durableId="983388865">
    <w:abstractNumId w:val="13"/>
  </w:num>
  <w:num w:numId="21" w16cid:durableId="1963028216">
    <w:abstractNumId w:val="24"/>
  </w:num>
  <w:num w:numId="22" w16cid:durableId="1249970311">
    <w:abstractNumId w:val="16"/>
  </w:num>
  <w:num w:numId="23" w16cid:durableId="1043091339">
    <w:abstractNumId w:val="17"/>
  </w:num>
  <w:num w:numId="24" w16cid:durableId="1207983686">
    <w:abstractNumId w:val="25"/>
  </w:num>
  <w:num w:numId="25" w16cid:durableId="325714039">
    <w:abstractNumId w:val="12"/>
  </w:num>
  <w:num w:numId="26" w16cid:durableId="1588686461">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68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98"/>
    <w:rsid w:val="000002C4"/>
    <w:rsid w:val="000008C8"/>
    <w:rsid w:val="000010A2"/>
    <w:rsid w:val="00001756"/>
    <w:rsid w:val="000018AB"/>
    <w:rsid w:val="00001DC6"/>
    <w:rsid w:val="000026C0"/>
    <w:rsid w:val="00002AB9"/>
    <w:rsid w:val="00003017"/>
    <w:rsid w:val="00004CA1"/>
    <w:rsid w:val="0000526C"/>
    <w:rsid w:val="00005B25"/>
    <w:rsid w:val="00005E63"/>
    <w:rsid w:val="0000784F"/>
    <w:rsid w:val="000107B9"/>
    <w:rsid w:val="00010AA7"/>
    <w:rsid w:val="00010AB5"/>
    <w:rsid w:val="00010BE8"/>
    <w:rsid w:val="000111E7"/>
    <w:rsid w:val="0001145F"/>
    <w:rsid w:val="00011CE0"/>
    <w:rsid w:val="0001322D"/>
    <w:rsid w:val="000135A4"/>
    <w:rsid w:val="00014333"/>
    <w:rsid w:val="0001454C"/>
    <w:rsid w:val="00014DC2"/>
    <w:rsid w:val="0001545A"/>
    <w:rsid w:val="0001637D"/>
    <w:rsid w:val="0001674F"/>
    <w:rsid w:val="00016E0A"/>
    <w:rsid w:val="000174AA"/>
    <w:rsid w:val="00020FEF"/>
    <w:rsid w:val="00021177"/>
    <w:rsid w:val="00021F31"/>
    <w:rsid w:val="000221B7"/>
    <w:rsid w:val="00022A00"/>
    <w:rsid w:val="000232C0"/>
    <w:rsid w:val="000239AF"/>
    <w:rsid w:val="000242B8"/>
    <w:rsid w:val="000249F1"/>
    <w:rsid w:val="00024D6B"/>
    <w:rsid w:val="00025330"/>
    <w:rsid w:val="00025463"/>
    <w:rsid w:val="00025C75"/>
    <w:rsid w:val="000264A2"/>
    <w:rsid w:val="00026CFE"/>
    <w:rsid w:val="00027A53"/>
    <w:rsid w:val="00027E5D"/>
    <w:rsid w:val="00030538"/>
    <w:rsid w:val="000306C6"/>
    <w:rsid w:val="00031130"/>
    <w:rsid w:val="00031D45"/>
    <w:rsid w:val="00031D72"/>
    <w:rsid w:val="00031DBE"/>
    <w:rsid w:val="000337CB"/>
    <w:rsid w:val="000339D8"/>
    <w:rsid w:val="000349F7"/>
    <w:rsid w:val="00034B42"/>
    <w:rsid w:val="00035BBA"/>
    <w:rsid w:val="00040E38"/>
    <w:rsid w:val="00041AB9"/>
    <w:rsid w:val="00041BCD"/>
    <w:rsid w:val="00041E50"/>
    <w:rsid w:val="000420FA"/>
    <w:rsid w:val="0004282C"/>
    <w:rsid w:val="00043179"/>
    <w:rsid w:val="00043BEA"/>
    <w:rsid w:val="00045877"/>
    <w:rsid w:val="000473C6"/>
    <w:rsid w:val="00047CD9"/>
    <w:rsid w:val="000501D9"/>
    <w:rsid w:val="000504D9"/>
    <w:rsid w:val="00051012"/>
    <w:rsid w:val="000521E6"/>
    <w:rsid w:val="00052A02"/>
    <w:rsid w:val="00052DC3"/>
    <w:rsid w:val="00053037"/>
    <w:rsid w:val="000541D9"/>
    <w:rsid w:val="0005544C"/>
    <w:rsid w:val="00055766"/>
    <w:rsid w:val="000557E4"/>
    <w:rsid w:val="00056079"/>
    <w:rsid w:val="00056520"/>
    <w:rsid w:val="00057DDE"/>
    <w:rsid w:val="00060E83"/>
    <w:rsid w:val="0006280F"/>
    <w:rsid w:val="00063025"/>
    <w:rsid w:val="00063C97"/>
    <w:rsid w:val="00064BD4"/>
    <w:rsid w:val="00064CA7"/>
    <w:rsid w:val="0006648D"/>
    <w:rsid w:val="00066B67"/>
    <w:rsid w:val="00066ED0"/>
    <w:rsid w:val="00067E8E"/>
    <w:rsid w:val="0007011F"/>
    <w:rsid w:val="0007099F"/>
    <w:rsid w:val="00070C76"/>
    <w:rsid w:val="0007106F"/>
    <w:rsid w:val="000711DB"/>
    <w:rsid w:val="000711E1"/>
    <w:rsid w:val="00071236"/>
    <w:rsid w:val="000714A6"/>
    <w:rsid w:val="000729EC"/>
    <w:rsid w:val="00072B4C"/>
    <w:rsid w:val="00072C8B"/>
    <w:rsid w:val="00072D09"/>
    <w:rsid w:val="00073216"/>
    <w:rsid w:val="00074497"/>
    <w:rsid w:val="0007567C"/>
    <w:rsid w:val="00075E6E"/>
    <w:rsid w:val="000764C6"/>
    <w:rsid w:val="000766A2"/>
    <w:rsid w:val="00076F85"/>
    <w:rsid w:val="000770EE"/>
    <w:rsid w:val="0007710D"/>
    <w:rsid w:val="00077581"/>
    <w:rsid w:val="00077916"/>
    <w:rsid w:val="000802CC"/>
    <w:rsid w:val="00080341"/>
    <w:rsid w:val="00080748"/>
    <w:rsid w:val="000816AC"/>
    <w:rsid w:val="00082B7F"/>
    <w:rsid w:val="0008326E"/>
    <w:rsid w:val="0008335A"/>
    <w:rsid w:val="00083670"/>
    <w:rsid w:val="000836C0"/>
    <w:rsid w:val="00083970"/>
    <w:rsid w:val="00084740"/>
    <w:rsid w:val="00084884"/>
    <w:rsid w:val="00085A8D"/>
    <w:rsid w:val="00086AEF"/>
    <w:rsid w:val="00086DA9"/>
    <w:rsid w:val="000874F6"/>
    <w:rsid w:val="00090387"/>
    <w:rsid w:val="0009066A"/>
    <w:rsid w:val="000909C9"/>
    <w:rsid w:val="0009140E"/>
    <w:rsid w:val="00091BFC"/>
    <w:rsid w:val="00091D27"/>
    <w:rsid w:val="00092589"/>
    <w:rsid w:val="000926C6"/>
    <w:rsid w:val="00092AA2"/>
    <w:rsid w:val="00093288"/>
    <w:rsid w:val="00093532"/>
    <w:rsid w:val="000936E1"/>
    <w:rsid w:val="00093BDC"/>
    <w:rsid w:val="00094059"/>
    <w:rsid w:val="000951BC"/>
    <w:rsid w:val="0009520D"/>
    <w:rsid w:val="000952DF"/>
    <w:rsid w:val="00095401"/>
    <w:rsid w:val="00095C8A"/>
    <w:rsid w:val="0009642C"/>
    <w:rsid w:val="000966EB"/>
    <w:rsid w:val="00097F8F"/>
    <w:rsid w:val="000A0D7E"/>
    <w:rsid w:val="000A20E6"/>
    <w:rsid w:val="000A22C6"/>
    <w:rsid w:val="000A4A0D"/>
    <w:rsid w:val="000A56C0"/>
    <w:rsid w:val="000A5FEE"/>
    <w:rsid w:val="000A6322"/>
    <w:rsid w:val="000A6335"/>
    <w:rsid w:val="000A6AFE"/>
    <w:rsid w:val="000A70C0"/>
    <w:rsid w:val="000A7576"/>
    <w:rsid w:val="000A7AE6"/>
    <w:rsid w:val="000B01AA"/>
    <w:rsid w:val="000B047F"/>
    <w:rsid w:val="000B0CE5"/>
    <w:rsid w:val="000B2222"/>
    <w:rsid w:val="000B2667"/>
    <w:rsid w:val="000B36E9"/>
    <w:rsid w:val="000B414D"/>
    <w:rsid w:val="000B4373"/>
    <w:rsid w:val="000B4A29"/>
    <w:rsid w:val="000B54BC"/>
    <w:rsid w:val="000B5963"/>
    <w:rsid w:val="000B6200"/>
    <w:rsid w:val="000B646C"/>
    <w:rsid w:val="000B68A5"/>
    <w:rsid w:val="000B70C1"/>
    <w:rsid w:val="000B7940"/>
    <w:rsid w:val="000C03BA"/>
    <w:rsid w:val="000C0791"/>
    <w:rsid w:val="000C1432"/>
    <w:rsid w:val="000C1547"/>
    <w:rsid w:val="000C1AD1"/>
    <w:rsid w:val="000C22A1"/>
    <w:rsid w:val="000C27B1"/>
    <w:rsid w:val="000C2E87"/>
    <w:rsid w:val="000C43A6"/>
    <w:rsid w:val="000C526D"/>
    <w:rsid w:val="000C52B4"/>
    <w:rsid w:val="000C6E09"/>
    <w:rsid w:val="000C749C"/>
    <w:rsid w:val="000C7732"/>
    <w:rsid w:val="000C7EEA"/>
    <w:rsid w:val="000D1FCE"/>
    <w:rsid w:val="000D3193"/>
    <w:rsid w:val="000D4C8A"/>
    <w:rsid w:val="000D4EDA"/>
    <w:rsid w:val="000D4F26"/>
    <w:rsid w:val="000D555D"/>
    <w:rsid w:val="000D6631"/>
    <w:rsid w:val="000D6C9E"/>
    <w:rsid w:val="000D6D20"/>
    <w:rsid w:val="000D742B"/>
    <w:rsid w:val="000E0FA7"/>
    <w:rsid w:val="000E1493"/>
    <w:rsid w:val="000E1A99"/>
    <w:rsid w:val="000E1F6C"/>
    <w:rsid w:val="000E3411"/>
    <w:rsid w:val="000E3FB7"/>
    <w:rsid w:val="000E40D5"/>
    <w:rsid w:val="000E4818"/>
    <w:rsid w:val="000E497D"/>
    <w:rsid w:val="000E5989"/>
    <w:rsid w:val="000E5A15"/>
    <w:rsid w:val="000E6014"/>
    <w:rsid w:val="000E6FAE"/>
    <w:rsid w:val="000E7429"/>
    <w:rsid w:val="000E7456"/>
    <w:rsid w:val="000E7B43"/>
    <w:rsid w:val="000F051C"/>
    <w:rsid w:val="000F0AD2"/>
    <w:rsid w:val="000F19E2"/>
    <w:rsid w:val="000F2015"/>
    <w:rsid w:val="000F32A2"/>
    <w:rsid w:val="000F3470"/>
    <w:rsid w:val="000F3748"/>
    <w:rsid w:val="000F412D"/>
    <w:rsid w:val="000F4D59"/>
    <w:rsid w:val="000F5151"/>
    <w:rsid w:val="000F6229"/>
    <w:rsid w:val="000F637E"/>
    <w:rsid w:val="000F6804"/>
    <w:rsid w:val="000F7678"/>
    <w:rsid w:val="000F76F5"/>
    <w:rsid w:val="000F78A4"/>
    <w:rsid w:val="000F7AB9"/>
    <w:rsid w:val="001004B1"/>
    <w:rsid w:val="00100797"/>
    <w:rsid w:val="00102CAE"/>
    <w:rsid w:val="00104925"/>
    <w:rsid w:val="00105706"/>
    <w:rsid w:val="001058FF"/>
    <w:rsid w:val="00105C10"/>
    <w:rsid w:val="001062F8"/>
    <w:rsid w:val="00106A56"/>
    <w:rsid w:val="00106E05"/>
    <w:rsid w:val="00107DB7"/>
    <w:rsid w:val="00107E15"/>
    <w:rsid w:val="00110049"/>
    <w:rsid w:val="001101C8"/>
    <w:rsid w:val="00110A58"/>
    <w:rsid w:val="00110CD5"/>
    <w:rsid w:val="00111BEF"/>
    <w:rsid w:val="00112A03"/>
    <w:rsid w:val="0011314F"/>
    <w:rsid w:val="001137C2"/>
    <w:rsid w:val="0011406D"/>
    <w:rsid w:val="001144D0"/>
    <w:rsid w:val="0011456C"/>
    <w:rsid w:val="00114B0A"/>
    <w:rsid w:val="00115867"/>
    <w:rsid w:val="0011697B"/>
    <w:rsid w:val="001172FB"/>
    <w:rsid w:val="00117595"/>
    <w:rsid w:val="001177CD"/>
    <w:rsid w:val="00120854"/>
    <w:rsid w:val="00120D27"/>
    <w:rsid w:val="00121B29"/>
    <w:rsid w:val="00122152"/>
    <w:rsid w:val="0012222A"/>
    <w:rsid w:val="00122C66"/>
    <w:rsid w:val="00122D9D"/>
    <w:rsid w:val="00123794"/>
    <w:rsid w:val="00123F0A"/>
    <w:rsid w:val="00124521"/>
    <w:rsid w:val="0012610A"/>
    <w:rsid w:val="00126330"/>
    <w:rsid w:val="001265F1"/>
    <w:rsid w:val="00126F66"/>
    <w:rsid w:val="001272A6"/>
    <w:rsid w:val="001275DD"/>
    <w:rsid w:val="00130143"/>
    <w:rsid w:val="0013082A"/>
    <w:rsid w:val="001308D2"/>
    <w:rsid w:val="00130952"/>
    <w:rsid w:val="00130AEB"/>
    <w:rsid w:val="00131D2B"/>
    <w:rsid w:val="00132783"/>
    <w:rsid w:val="00132A01"/>
    <w:rsid w:val="00132BAD"/>
    <w:rsid w:val="00133965"/>
    <w:rsid w:val="001342D0"/>
    <w:rsid w:val="00134BFC"/>
    <w:rsid w:val="001353D0"/>
    <w:rsid w:val="001359D5"/>
    <w:rsid w:val="00135CA2"/>
    <w:rsid w:val="0013780F"/>
    <w:rsid w:val="00137A38"/>
    <w:rsid w:val="00137E19"/>
    <w:rsid w:val="00137F74"/>
    <w:rsid w:val="001407C7"/>
    <w:rsid w:val="00140AC0"/>
    <w:rsid w:val="00141061"/>
    <w:rsid w:val="00141BA6"/>
    <w:rsid w:val="00141C90"/>
    <w:rsid w:val="00141F06"/>
    <w:rsid w:val="001422AA"/>
    <w:rsid w:val="001429DD"/>
    <w:rsid w:val="00143096"/>
    <w:rsid w:val="001431B0"/>
    <w:rsid w:val="001433AE"/>
    <w:rsid w:val="00143F87"/>
    <w:rsid w:val="00144110"/>
    <w:rsid w:val="00144D19"/>
    <w:rsid w:val="00145B4A"/>
    <w:rsid w:val="0014685A"/>
    <w:rsid w:val="001512F5"/>
    <w:rsid w:val="001515BF"/>
    <w:rsid w:val="00151B2E"/>
    <w:rsid w:val="00152000"/>
    <w:rsid w:val="00152879"/>
    <w:rsid w:val="00153491"/>
    <w:rsid w:val="0015356E"/>
    <w:rsid w:val="00153ACA"/>
    <w:rsid w:val="00154A1E"/>
    <w:rsid w:val="00154DD4"/>
    <w:rsid w:val="00154F7B"/>
    <w:rsid w:val="00156272"/>
    <w:rsid w:val="00156313"/>
    <w:rsid w:val="00156503"/>
    <w:rsid w:val="001565FA"/>
    <w:rsid w:val="001567E7"/>
    <w:rsid w:val="0015684D"/>
    <w:rsid w:val="00156B86"/>
    <w:rsid w:val="00156FA0"/>
    <w:rsid w:val="0015752D"/>
    <w:rsid w:val="00160820"/>
    <w:rsid w:val="00161188"/>
    <w:rsid w:val="001628EF"/>
    <w:rsid w:val="00163800"/>
    <w:rsid w:val="00164F63"/>
    <w:rsid w:val="001658C5"/>
    <w:rsid w:val="00166129"/>
    <w:rsid w:val="0016688D"/>
    <w:rsid w:val="00166DBB"/>
    <w:rsid w:val="0016712F"/>
    <w:rsid w:val="0016735F"/>
    <w:rsid w:val="0017095B"/>
    <w:rsid w:val="00170988"/>
    <w:rsid w:val="00170B14"/>
    <w:rsid w:val="001716C2"/>
    <w:rsid w:val="00172134"/>
    <w:rsid w:val="00172891"/>
    <w:rsid w:val="00172A30"/>
    <w:rsid w:val="00173604"/>
    <w:rsid w:val="00174176"/>
    <w:rsid w:val="00174250"/>
    <w:rsid w:val="001743C5"/>
    <w:rsid w:val="001749E2"/>
    <w:rsid w:val="00174D05"/>
    <w:rsid w:val="00174D63"/>
    <w:rsid w:val="00175E40"/>
    <w:rsid w:val="00175F1E"/>
    <w:rsid w:val="00176EA0"/>
    <w:rsid w:val="00177840"/>
    <w:rsid w:val="0018038E"/>
    <w:rsid w:val="00180719"/>
    <w:rsid w:val="00180A62"/>
    <w:rsid w:val="00180B32"/>
    <w:rsid w:val="00181659"/>
    <w:rsid w:val="0018179D"/>
    <w:rsid w:val="00181A22"/>
    <w:rsid w:val="00181FEC"/>
    <w:rsid w:val="0018248D"/>
    <w:rsid w:val="00184056"/>
    <w:rsid w:val="00184837"/>
    <w:rsid w:val="00184E98"/>
    <w:rsid w:val="00185E8A"/>
    <w:rsid w:val="0018654F"/>
    <w:rsid w:val="001865AB"/>
    <w:rsid w:val="00190BFF"/>
    <w:rsid w:val="00190D8C"/>
    <w:rsid w:val="001926BD"/>
    <w:rsid w:val="001929A9"/>
    <w:rsid w:val="00192EA5"/>
    <w:rsid w:val="001931D0"/>
    <w:rsid w:val="00193740"/>
    <w:rsid w:val="00194122"/>
    <w:rsid w:val="00194D86"/>
    <w:rsid w:val="00195366"/>
    <w:rsid w:val="0019592D"/>
    <w:rsid w:val="00195C65"/>
    <w:rsid w:val="00197215"/>
    <w:rsid w:val="00197A10"/>
    <w:rsid w:val="00197AFB"/>
    <w:rsid w:val="001A0074"/>
    <w:rsid w:val="001A0325"/>
    <w:rsid w:val="001A03A1"/>
    <w:rsid w:val="001A04F5"/>
    <w:rsid w:val="001A06CD"/>
    <w:rsid w:val="001A0A25"/>
    <w:rsid w:val="001A1004"/>
    <w:rsid w:val="001A1DB4"/>
    <w:rsid w:val="001A37BE"/>
    <w:rsid w:val="001A4800"/>
    <w:rsid w:val="001A4F3A"/>
    <w:rsid w:val="001A5BCA"/>
    <w:rsid w:val="001A5C8C"/>
    <w:rsid w:val="001A68B2"/>
    <w:rsid w:val="001A6EC4"/>
    <w:rsid w:val="001A6F58"/>
    <w:rsid w:val="001A711A"/>
    <w:rsid w:val="001A7146"/>
    <w:rsid w:val="001A7595"/>
    <w:rsid w:val="001A762C"/>
    <w:rsid w:val="001A7BC9"/>
    <w:rsid w:val="001B17C0"/>
    <w:rsid w:val="001B19DF"/>
    <w:rsid w:val="001B1BC9"/>
    <w:rsid w:val="001B2534"/>
    <w:rsid w:val="001B2668"/>
    <w:rsid w:val="001B2C57"/>
    <w:rsid w:val="001B2D37"/>
    <w:rsid w:val="001B34CB"/>
    <w:rsid w:val="001B34CC"/>
    <w:rsid w:val="001B35F6"/>
    <w:rsid w:val="001B3C24"/>
    <w:rsid w:val="001B3D9C"/>
    <w:rsid w:val="001B443B"/>
    <w:rsid w:val="001B48C1"/>
    <w:rsid w:val="001B495B"/>
    <w:rsid w:val="001B4E75"/>
    <w:rsid w:val="001B564D"/>
    <w:rsid w:val="001B5F75"/>
    <w:rsid w:val="001B624B"/>
    <w:rsid w:val="001B73EF"/>
    <w:rsid w:val="001C0692"/>
    <w:rsid w:val="001C0B28"/>
    <w:rsid w:val="001C2349"/>
    <w:rsid w:val="001C258B"/>
    <w:rsid w:val="001C3667"/>
    <w:rsid w:val="001C3F53"/>
    <w:rsid w:val="001C3F81"/>
    <w:rsid w:val="001C407E"/>
    <w:rsid w:val="001C4DF2"/>
    <w:rsid w:val="001C4F11"/>
    <w:rsid w:val="001D0771"/>
    <w:rsid w:val="001D11AA"/>
    <w:rsid w:val="001D1222"/>
    <w:rsid w:val="001D18B8"/>
    <w:rsid w:val="001D1D6F"/>
    <w:rsid w:val="001D26E3"/>
    <w:rsid w:val="001D2AC5"/>
    <w:rsid w:val="001D4150"/>
    <w:rsid w:val="001D4377"/>
    <w:rsid w:val="001D44F5"/>
    <w:rsid w:val="001D4D67"/>
    <w:rsid w:val="001D517F"/>
    <w:rsid w:val="001D51A8"/>
    <w:rsid w:val="001D6AF4"/>
    <w:rsid w:val="001D6D48"/>
    <w:rsid w:val="001D7190"/>
    <w:rsid w:val="001E06C3"/>
    <w:rsid w:val="001E0E4F"/>
    <w:rsid w:val="001E0FE8"/>
    <w:rsid w:val="001E11AB"/>
    <w:rsid w:val="001E1505"/>
    <w:rsid w:val="001E1EA1"/>
    <w:rsid w:val="001E2FF8"/>
    <w:rsid w:val="001E3EC0"/>
    <w:rsid w:val="001E4817"/>
    <w:rsid w:val="001E49A7"/>
    <w:rsid w:val="001E4C7B"/>
    <w:rsid w:val="001E5DCD"/>
    <w:rsid w:val="001E5FEE"/>
    <w:rsid w:val="001E68DA"/>
    <w:rsid w:val="001E7494"/>
    <w:rsid w:val="001E7D15"/>
    <w:rsid w:val="001F0753"/>
    <w:rsid w:val="001F111A"/>
    <w:rsid w:val="001F18B8"/>
    <w:rsid w:val="001F1A48"/>
    <w:rsid w:val="001F2329"/>
    <w:rsid w:val="001F2DF2"/>
    <w:rsid w:val="001F2EF4"/>
    <w:rsid w:val="001F4B9C"/>
    <w:rsid w:val="001F4BDF"/>
    <w:rsid w:val="001F535C"/>
    <w:rsid w:val="001F53A5"/>
    <w:rsid w:val="001F5B66"/>
    <w:rsid w:val="001F5D2B"/>
    <w:rsid w:val="001F646C"/>
    <w:rsid w:val="001F6D4A"/>
    <w:rsid w:val="002008ED"/>
    <w:rsid w:val="00200B02"/>
    <w:rsid w:val="00201DEE"/>
    <w:rsid w:val="00201FB1"/>
    <w:rsid w:val="00201FF3"/>
    <w:rsid w:val="0020288F"/>
    <w:rsid w:val="00202C5E"/>
    <w:rsid w:val="00203471"/>
    <w:rsid w:val="002037D7"/>
    <w:rsid w:val="002040BD"/>
    <w:rsid w:val="00204565"/>
    <w:rsid w:val="00204E9C"/>
    <w:rsid w:val="002058D9"/>
    <w:rsid w:val="00206401"/>
    <w:rsid w:val="00207082"/>
    <w:rsid w:val="0020736B"/>
    <w:rsid w:val="00207387"/>
    <w:rsid w:val="00207640"/>
    <w:rsid w:val="0021064F"/>
    <w:rsid w:val="002109DD"/>
    <w:rsid w:val="00211B0F"/>
    <w:rsid w:val="00212270"/>
    <w:rsid w:val="00212A4B"/>
    <w:rsid w:val="00213453"/>
    <w:rsid w:val="00213C70"/>
    <w:rsid w:val="00214993"/>
    <w:rsid w:val="002153E9"/>
    <w:rsid w:val="0021799C"/>
    <w:rsid w:val="00217B6D"/>
    <w:rsid w:val="00217DEE"/>
    <w:rsid w:val="00217F3B"/>
    <w:rsid w:val="0022002E"/>
    <w:rsid w:val="002201B1"/>
    <w:rsid w:val="00220311"/>
    <w:rsid w:val="002204D3"/>
    <w:rsid w:val="00220628"/>
    <w:rsid w:val="00220D67"/>
    <w:rsid w:val="00222DBB"/>
    <w:rsid w:val="00222E7D"/>
    <w:rsid w:val="002233B6"/>
    <w:rsid w:val="002234AC"/>
    <w:rsid w:val="00224363"/>
    <w:rsid w:val="002243B1"/>
    <w:rsid w:val="00224750"/>
    <w:rsid w:val="00225517"/>
    <w:rsid w:val="00225896"/>
    <w:rsid w:val="00225F2A"/>
    <w:rsid w:val="002260F5"/>
    <w:rsid w:val="00227BCE"/>
    <w:rsid w:val="0023096A"/>
    <w:rsid w:val="0023099D"/>
    <w:rsid w:val="00230D81"/>
    <w:rsid w:val="002320E9"/>
    <w:rsid w:val="0023256E"/>
    <w:rsid w:val="0023257A"/>
    <w:rsid w:val="00233B87"/>
    <w:rsid w:val="002341FA"/>
    <w:rsid w:val="00234379"/>
    <w:rsid w:val="00234563"/>
    <w:rsid w:val="0023517C"/>
    <w:rsid w:val="00235790"/>
    <w:rsid w:val="00236231"/>
    <w:rsid w:val="002366B6"/>
    <w:rsid w:val="00236B7F"/>
    <w:rsid w:val="002370E4"/>
    <w:rsid w:val="00237894"/>
    <w:rsid w:val="00237897"/>
    <w:rsid w:val="0023798C"/>
    <w:rsid w:val="00237C08"/>
    <w:rsid w:val="00240998"/>
    <w:rsid w:val="002409BF"/>
    <w:rsid w:val="00240D91"/>
    <w:rsid w:val="00240DE0"/>
    <w:rsid w:val="0024228B"/>
    <w:rsid w:val="002423D2"/>
    <w:rsid w:val="00242A9B"/>
    <w:rsid w:val="00243887"/>
    <w:rsid w:val="002458F2"/>
    <w:rsid w:val="00246444"/>
    <w:rsid w:val="00246C7E"/>
    <w:rsid w:val="002471BF"/>
    <w:rsid w:val="002500DC"/>
    <w:rsid w:val="0025069A"/>
    <w:rsid w:val="00250897"/>
    <w:rsid w:val="0025148A"/>
    <w:rsid w:val="0025165C"/>
    <w:rsid w:val="00251DA4"/>
    <w:rsid w:val="00251E90"/>
    <w:rsid w:val="002526E7"/>
    <w:rsid w:val="00252990"/>
    <w:rsid w:val="00253159"/>
    <w:rsid w:val="00253439"/>
    <w:rsid w:val="002536B5"/>
    <w:rsid w:val="00253F3A"/>
    <w:rsid w:val="002540E1"/>
    <w:rsid w:val="002559E9"/>
    <w:rsid w:val="0025619F"/>
    <w:rsid w:val="002561D1"/>
    <w:rsid w:val="002567F0"/>
    <w:rsid w:val="00256881"/>
    <w:rsid w:val="00256946"/>
    <w:rsid w:val="00256B9C"/>
    <w:rsid w:val="00257851"/>
    <w:rsid w:val="00260100"/>
    <w:rsid w:val="00261B05"/>
    <w:rsid w:val="0026269C"/>
    <w:rsid w:val="002626A0"/>
    <w:rsid w:val="00262FF4"/>
    <w:rsid w:val="002636E4"/>
    <w:rsid w:val="002637F6"/>
    <w:rsid w:val="00264F5E"/>
    <w:rsid w:val="00266353"/>
    <w:rsid w:val="002665FF"/>
    <w:rsid w:val="00267071"/>
    <w:rsid w:val="002702A2"/>
    <w:rsid w:val="002705DA"/>
    <w:rsid w:val="002707BD"/>
    <w:rsid w:val="002709A9"/>
    <w:rsid w:val="00270D64"/>
    <w:rsid w:val="00272891"/>
    <w:rsid w:val="00272AC1"/>
    <w:rsid w:val="00273145"/>
    <w:rsid w:val="002738EF"/>
    <w:rsid w:val="00273A59"/>
    <w:rsid w:val="00274B5D"/>
    <w:rsid w:val="00275295"/>
    <w:rsid w:val="0027552D"/>
    <w:rsid w:val="0027597F"/>
    <w:rsid w:val="00275A27"/>
    <w:rsid w:val="00276F4A"/>
    <w:rsid w:val="00277859"/>
    <w:rsid w:val="002779FB"/>
    <w:rsid w:val="00277A05"/>
    <w:rsid w:val="00280BBF"/>
    <w:rsid w:val="0028111C"/>
    <w:rsid w:val="0028142B"/>
    <w:rsid w:val="00281620"/>
    <w:rsid w:val="002829FC"/>
    <w:rsid w:val="00282B92"/>
    <w:rsid w:val="00283177"/>
    <w:rsid w:val="0028342A"/>
    <w:rsid w:val="00283652"/>
    <w:rsid w:val="0028447B"/>
    <w:rsid w:val="00285747"/>
    <w:rsid w:val="00285959"/>
    <w:rsid w:val="00287045"/>
    <w:rsid w:val="002875D2"/>
    <w:rsid w:val="0028785F"/>
    <w:rsid w:val="002878BC"/>
    <w:rsid w:val="00290AF4"/>
    <w:rsid w:val="00290F03"/>
    <w:rsid w:val="00291211"/>
    <w:rsid w:val="002914F9"/>
    <w:rsid w:val="002920BF"/>
    <w:rsid w:val="00292F97"/>
    <w:rsid w:val="0029463C"/>
    <w:rsid w:val="00295554"/>
    <w:rsid w:val="002958D7"/>
    <w:rsid w:val="00295BDC"/>
    <w:rsid w:val="00295CC1"/>
    <w:rsid w:val="002968E5"/>
    <w:rsid w:val="00296A80"/>
    <w:rsid w:val="00296FBB"/>
    <w:rsid w:val="00297083"/>
    <w:rsid w:val="002974B2"/>
    <w:rsid w:val="002A139F"/>
    <w:rsid w:val="002A140E"/>
    <w:rsid w:val="002A24C5"/>
    <w:rsid w:val="002A388D"/>
    <w:rsid w:val="002A3DEC"/>
    <w:rsid w:val="002A3F2A"/>
    <w:rsid w:val="002A486B"/>
    <w:rsid w:val="002A4BFD"/>
    <w:rsid w:val="002A4D9B"/>
    <w:rsid w:val="002A59EA"/>
    <w:rsid w:val="002A5A16"/>
    <w:rsid w:val="002A6225"/>
    <w:rsid w:val="002A671F"/>
    <w:rsid w:val="002A6805"/>
    <w:rsid w:val="002A6934"/>
    <w:rsid w:val="002A79F0"/>
    <w:rsid w:val="002A7F1E"/>
    <w:rsid w:val="002B0E3B"/>
    <w:rsid w:val="002B101F"/>
    <w:rsid w:val="002B1401"/>
    <w:rsid w:val="002B18A6"/>
    <w:rsid w:val="002B18EF"/>
    <w:rsid w:val="002B2B96"/>
    <w:rsid w:val="002B2C7F"/>
    <w:rsid w:val="002B3011"/>
    <w:rsid w:val="002B3A4C"/>
    <w:rsid w:val="002B47BC"/>
    <w:rsid w:val="002B4EA1"/>
    <w:rsid w:val="002B50C3"/>
    <w:rsid w:val="002B5A0B"/>
    <w:rsid w:val="002B6084"/>
    <w:rsid w:val="002B6F0A"/>
    <w:rsid w:val="002B7916"/>
    <w:rsid w:val="002B7D5A"/>
    <w:rsid w:val="002C1EB5"/>
    <w:rsid w:val="002C2512"/>
    <w:rsid w:val="002C3BDD"/>
    <w:rsid w:val="002C3CBD"/>
    <w:rsid w:val="002C4739"/>
    <w:rsid w:val="002C4D93"/>
    <w:rsid w:val="002C5022"/>
    <w:rsid w:val="002C52D5"/>
    <w:rsid w:val="002C637C"/>
    <w:rsid w:val="002C73D9"/>
    <w:rsid w:val="002D0772"/>
    <w:rsid w:val="002D0AD7"/>
    <w:rsid w:val="002D0D15"/>
    <w:rsid w:val="002D1A59"/>
    <w:rsid w:val="002D40EC"/>
    <w:rsid w:val="002D4230"/>
    <w:rsid w:val="002D49D0"/>
    <w:rsid w:val="002D4B55"/>
    <w:rsid w:val="002D51A6"/>
    <w:rsid w:val="002D543F"/>
    <w:rsid w:val="002D5B6C"/>
    <w:rsid w:val="002D5F18"/>
    <w:rsid w:val="002D645F"/>
    <w:rsid w:val="002D67B4"/>
    <w:rsid w:val="002D6D38"/>
    <w:rsid w:val="002D72CB"/>
    <w:rsid w:val="002D7588"/>
    <w:rsid w:val="002E050A"/>
    <w:rsid w:val="002E122F"/>
    <w:rsid w:val="002E1742"/>
    <w:rsid w:val="002E2A88"/>
    <w:rsid w:val="002E3793"/>
    <w:rsid w:val="002E40E3"/>
    <w:rsid w:val="002E4FC4"/>
    <w:rsid w:val="002E5B66"/>
    <w:rsid w:val="002E6541"/>
    <w:rsid w:val="002E68F2"/>
    <w:rsid w:val="002E72FA"/>
    <w:rsid w:val="002F08C2"/>
    <w:rsid w:val="002F0F75"/>
    <w:rsid w:val="002F1693"/>
    <w:rsid w:val="002F16CD"/>
    <w:rsid w:val="002F2228"/>
    <w:rsid w:val="002F2AD3"/>
    <w:rsid w:val="002F360E"/>
    <w:rsid w:val="002F43CF"/>
    <w:rsid w:val="002F4E9C"/>
    <w:rsid w:val="002F50CE"/>
    <w:rsid w:val="002F5267"/>
    <w:rsid w:val="002F58B0"/>
    <w:rsid w:val="002F5FCF"/>
    <w:rsid w:val="002F69D4"/>
    <w:rsid w:val="002F6ABB"/>
    <w:rsid w:val="002F6B74"/>
    <w:rsid w:val="002F6E5B"/>
    <w:rsid w:val="002F6FCD"/>
    <w:rsid w:val="00300417"/>
    <w:rsid w:val="00300AC0"/>
    <w:rsid w:val="003016C3"/>
    <w:rsid w:val="00301EA2"/>
    <w:rsid w:val="00302C08"/>
    <w:rsid w:val="00303FE2"/>
    <w:rsid w:val="003049D6"/>
    <w:rsid w:val="00304F63"/>
    <w:rsid w:val="00305099"/>
    <w:rsid w:val="00305795"/>
    <w:rsid w:val="00305A37"/>
    <w:rsid w:val="00305E61"/>
    <w:rsid w:val="003064EB"/>
    <w:rsid w:val="0030704B"/>
    <w:rsid w:val="00307C72"/>
    <w:rsid w:val="00307EDE"/>
    <w:rsid w:val="003102B3"/>
    <w:rsid w:val="00311D00"/>
    <w:rsid w:val="00311EC3"/>
    <w:rsid w:val="00312CB0"/>
    <w:rsid w:val="0031315A"/>
    <w:rsid w:val="00313667"/>
    <w:rsid w:val="003137B6"/>
    <w:rsid w:val="00313A94"/>
    <w:rsid w:val="00315415"/>
    <w:rsid w:val="0031596D"/>
    <w:rsid w:val="003160DD"/>
    <w:rsid w:val="00317A0D"/>
    <w:rsid w:val="003206E7"/>
    <w:rsid w:val="00321100"/>
    <w:rsid w:val="00321164"/>
    <w:rsid w:val="003213FA"/>
    <w:rsid w:val="0032168D"/>
    <w:rsid w:val="00321EDC"/>
    <w:rsid w:val="00322847"/>
    <w:rsid w:val="00322886"/>
    <w:rsid w:val="003234BF"/>
    <w:rsid w:val="00323847"/>
    <w:rsid w:val="00323B57"/>
    <w:rsid w:val="003258B8"/>
    <w:rsid w:val="003258FF"/>
    <w:rsid w:val="00326914"/>
    <w:rsid w:val="00327785"/>
    <w:rsid w:val="0033025E"/>
    <w:rsid w:val="00330B72"/>
    <w:rsid w:val="00330F41"/>
    <w:rsid w:val="00331436"/>
    <w:rsid w:val="0033168C"/>
    <w:rsid w:val="0033253F"/>
    <w:rsid w:val="0033292E"/>
    <w:rsid w:val="00332A07"/>
    <w:rsid w:val="00333B11"/>
    <w:rsid w:val="00333B2C"/>
    <w:rsid w:val="003340CD"/>
    <w:rsid w:val="0033413A"/>
    <w:rsid w:val="0033585A"/>
    <w:rsid w:val="00335CDD"/>
    <w:rsid w:val="00335DC7"/>
    <w:rsid w:val="00336189"/>
    <w:rsid w:val="0033651E"/>
    <w:rsid w:val="00336665"/>
    <w:rsid w:val="00337310"/>
    <w:rsid w:val="00337A4B"/>
    <w:rsid w:val="0034136F"/>
    <w:rsid w:val="003413C0"/>
    <w:rsid w:val="00341BD2"/>
    <w:rsid w:val="003420DF"/>
    <w:rsid w:val="003423D5"/>
    <w:rsid w:val="00343150"/>
    <w:rsid w:val="00343BCB"/>
    <w:rsid w:val="00343D75"/>
    <w:rsid w:val="003442A8"/>
    <w:rsid w:val="0034451C"/>
    <w:rsid w:val="00344A28"/>
    <w:rsid w:val="00345213"/>
    <w:rsid w:val="00345792"/>
    <w:rsid w:val="00345C18"/>
    <w:rsid w:val="00346A62"/>
    <w:rsid w:val="00352563"/>
    <w:rsid w:val="0035431E"/>
    <w:rsid w:val="003545A5"/>
    <w:rsid w:val="00354FA6"/>
    <w:rsid w:val="0035517C"/>
    <w:rsid w:val="00355524"/>
    <w:rsid w:val="00355745"/>
    <w:rsid w:val="00355DBD"/>
    <w:rsid w:val="0035668D"/>
    <w:rsid w:val="00357631"/>
    <w:rsid w:val="00360C64"/>
    <w:rsid w:val="00361CF0"/>
    <w:rsid w:val="00362E9C"/>
    <w:rsid w:val="00363AD6"/>
    <w:rsid w:val="00363EC3"/>
    <w:rsid w:val="003641C4"/>
    <w:rsid w:val="00364493"/>
    <w:rsid w:val="00364884"/>
    <w:rsid w:val="00364D47"/>
    <w:rsid w:val="003671FB"/>
    <w:rsid w:val="00367582"/>
    <w:rsid w:val="0036780A"/>
    <w:rsid w:val="00367E44"/>
    <w:rsid w:val="003700FE"/>
    <w:rsid w:val="003702B8"/>
    <w:rsid w:val="003702DD"/>
    <w:rsid w:val="00370C7F"/>
    <w:rsid w:val="00370FEB"/>
    <w:rsid w:val="0037125C"/>
    <w:rsid w:val="0037195D"/>
    <w:rsid w:val="00371ACE"/>
    <w:rsid w:val="003722FF"/>
    <w:rsid w:val="003729D1"/>
    <w:rsid w:val="00373385"/>
    <w:rsid w:val="003733EB"/>
    <w:rsid w:val="00374A48"/>
    <w:rsid w:val="00374D16"/>
    <w:rsid w:val="00374F77"/>
    <w:rsid w:val="00375ACF"/>
    <w:rsid w:val="00376FC4"/>
    <w:rsid w:val="00380D6F"/>
    <w:rsid w:val="00380F4D"/>
    <w:rsid w:val="00382AE8"/>
    <w:rsid w:val="00383037"/>
    <w:rsid w:val="00383A3B"/>
    <w:rsid w:val="003845C8"/>
    <w:rsid w:val="00384A83"/>
    <w:rsid w:val="00384C70"/>
    <w:rsid w:val="00384F9A"/>
    <w:rsid w:val="00385108"/>
    <w:rsid w:val="00385FC3"/>
    <w:rsid w:val="00386128"/>
    <w:rsid w:val="00386377"/>
    <w:rsid w:val="0038683A"/>
    <w:rsid w:val="0038783E"/>
    <w:rsid w:val="003900EA"/>
    <w:rsid w:val="0039012B"/>
    <w:rsid w:val="00390490"/>
    <w:rsid w:val="00391611"/>
    <w:rsid w:val="003917F4"/>
    <w:rsid w:val="00391DF9"/>
    <w:rsid w:val="00391F40"/>
    <w:rsid w:val="00392498"/>
    <w:rsid w:val="00392C5B"/>
    <w:rsid w:val="00392CCE"/>
    <w:rsid w:val="00392D58"/>
    <w:rsid w:val="00393098"/>
    <w:rsid w:val="00393708"/>
    <w:rsid w:val="00393B56"/>
    <w:rsid w:val="00394214"/>
    <w:rsid w:val="00394484"/>
    <w:rsid w:val="00394C66"/>
    <w:rsid w:val="003955F9"/>
    <w:rsid w:val="00395725"/>
    <w:rsid w:val="00396025"/>
    <w:rsid w:val="00396103"/>
    <w:rsid w:val="00396450"/>
    <w:rsid w:val="003967ED"/>
    <w:rsid w:val="0039693A"/>
    <w:rsid w:val="00397604"/>
    <w:rsid w:val="00397A1B"/>
    <w:rsid w:val="00397B30"/>
    <w:rsid w:val="003A0188"/>
    <w:rsid w:val="003A0316"/>
    <w:rsid w:val="003A1926"/>
    <w:rsid w:val="003A20E0"/>
    <w:rsid w:val="003A2341"/>
    <w:rsid w:val="003A3CE5"/>
    <w:rsid w:val="003A3FE5"/>
    <w:rsid w:val="003A425B"/>
    <w:rsid w:val="003A4791"/>
    <w:rsid w:val="003A4889"/>
    <w:rsid w:val="003A4ACE"/>
    <w:rsid w:val="003A4D9C"/>
    <w:rsid w:val="003A519D"/>
    <w:rsid w:val="003A5820"/>
    <w:rsid w:val="003A62EB"/>
    <w:rsid w:val="003A6742"/>
    <w:rsid w:val="003A6BBE"/>
    <w:rsid w:val="003A7524"/>
    <w:rsid w:val="003B0FC5"/>
    <w:rsid w:val="003B1083"/>
    <w:rsid w:val="003B1302"/>
    <w:rsid w:val="003B1D27"/>
    <w:rsid w:val="003B2B39"/>
    <w:rsid w:val="003B2F7D"/>
    <w:rsid w:val="003B3303"/>
    <w:rsid w:val="003B485F"/>
    <w:rsid w:val="003B56D5"/>
    <w:rsid w:val="003B575F"/>
    <w:rsid w:val="003B6439"/>
    <w:rsid w:val="003B68E3"/>
    <w:rsid w:val="003B7DC5"/>
    <w:rsid w:val="003B7E0D"/>
    <w:rsid w:val="003C150F"/>
    <w:rsid w:val="003C2328"/>
    <w:rsid w:val="003C23FC"/>
    <w:rsid w:val="003C241D"/>
    <w:rsid w:val="003C29AB"/>
    <w:rsid w:val="003C3135"/>
    <w:rsid w:val="003C5374"/>
    <w:rsid w:val="003C6991"/>
    <w:rsid w:val="003C6A5D"/>
    <w:rsid w:val="003C6A95"/>
    <w:rsid w:val="003D0684"/>
    <w:rsid w:val="003D0AC2"/>
    <w:rsid w:val="003D0C55"/>
    <w:rsid w:val="003D23B8"/>
    <w:rsid w:val="003D276B"/>
    <w:rsid w:val="003D2C3B"/>
    <w:rsid w:val="003D2CD1"/>
    <w:rsid w:val="003D2F11"/>
    <w:rsid w:val="003D3D26"/>
    <w:rsid w:val="003D613A"/>
    <w:rsid w:val="003D65F2"/>
    <w:rsid w:val="003D681F"/>
    <w:rsid w:val="003D6838"/>
    <w:rsid w:val="003D6F99"/>
    <w:rsid w:val="003D77D4"/>
    <w:rsid w:val="003D7893"/>
    <w:rsid w:val="003D7EC1"/>
    <w:rsid w:val="003E0867"/>
    <w:rsid w:val="003E223B"/>
    <w:rsid w:val="003E2F35"/>
    <w:rsid w:val="003E2FA7"/>
    <w:rsid w:val="003E335E"/>
    <w:rsid w:val="003E3480"/>
    <w:rsid w:val="003E3AC2"/>
    <w:rsid w:val="003E442A"/>
    <w:rsid w:val="003E4D29"/>
    <w:rsid w:val="003E513C"/>
    <w:rsid w:val="003E5651"/>
    <w:rsid w:val="003E597C"/>
    <w:rsid w:val="003E5C17"/>
    <w:rsid w:val="003E6317"/>
    <w:rsid w:val="003E78F2"/>
    <w:rsid w:val="003E7D27"/>
    <w:rsid w:val="003F0252"/>
    <w:rsid w:val="003F280F"/>
    <w:rsid w:val="003F35E9"/>
    <w:rsid w:val="003F360F"/>
    <w:rsid w:val="003F463F"/>
    <w:rsid w:val="003F4B2A"/>
    <w:rsid w:val="003F5A91"/>
    <w:rsid w:val="003F5B7C"/>
    <w:rsid w:val="003F5EB6"/>
    <w:rsid w:val="003F5EC3"/>
    <w:rsid w:val="003F675B"/>
    <w:rsid w:val="003F688D"/>
    <w:rsid w:val="003F79E5"/>
    <w:rsid w:val="003F7DB6"/>
    <w:rsid w:val="003F7F4C"/>
    <w:rsid w:val="00400620"/>
    <w:rsid w:val="00401FA0"/>
    <w:rsid w:val="00402135"/>
    <w:rsid w:val="00402444"/>
    <w:rsid w:val="004032AB"/>
    <w:rsid w:val="00403EE9"/>
    <w:rsid w:val="004048E1"/>
    <w:rsid w:val="0040546F"/>
    <w:rsid w:val="00405DFD"/>
    <w:rsid w:val="00406173"/>
    <w:rsid w:val="004063F2"/>
    <w:rsid w:val="004065C6"/>
    <w:rsid w:val="00406919"/>
    <w:rsid w:val="0041016D"/>
    <w:rsid w:val="0041044A"/>
    <w:rsid w:val="00410F17"/>
    <w:rsid w:val="00411075"/>
    <w:rsid w:val="004117D6"/>
    <w:rsid w:val="00412350"/>
    <w:rsid w:val="00412D24"/>
    <w:rsid w:val="00414528"/>
    <w:rsid w:val="00414D1D"/>
    <w:rsid w:val="004171CC"/>
    <w:rsid w:val="004175F1"/>
    <w:rsid w:val="00420523"/>
    <w:rsid w:val="00420CF6"/>
    <w:rsid w:val="004216A0"/>
    <w:rsid w:val="0042184E"/>
    <w:rsid w:val="0042193E"/>
    <w:rsid w:val="00421B34"/>
    <w:rsid w:val="00421CA2"/>
    <w:rsid w:val="00422F94"/>
    <w:rsid w:val="004231A4"/>
    <w:rsid w:val="00423986"/>
    <w:rsid w:val="00423EDF"/>
    <w:rsid w:val="00423F20"/>
    <w:rsid w:val="00424371"/>
    <w:rsid w:val="004244A2"/>
    <w:rsid w:val="00424755"/>
    <w:rsid w:val="00424CB5"/>
    <w:rsid w:val="004252D2"/>
    <w:rsid w:val="0042583B"/>
    <w:rsid w:val="00425A25"/>
    <w:rsid w:val="00425BE9"/>
    <w:rsid w:val="00425ED0"/>
    <w:rsid w:val="00425F76"/>
    <w:rsid w:val="00426063"/>
    <w:rsid w:val="00426F4A"/>
    <w:rsid w:val="004272F0"/>
    <w:rsid w:val="004278A5"/>
    <w:rsid w:val="00430278"/>
    <w:rsid w:val="00431823"/>
    <w:rsid w:val="00431CC4"/>
    <w:rsid w:val="00433CA9"/>
    <w:rsid w:val="004359B1"/>
    <w:rsid w:val="00436D5A"/>
    <w:rsid w:val="0043745D"/>
    <w:rsid w:val="00437CFC"/>
    <w:rsid w:val="0044073E"/>
    <w:rsid w:val="004409F7"/>
    <w:rsid w:val="00440A4F"/>
    <w:rsid w:val="00441381"/>
    <w:rsid w:val="004414EA"/>
    <w:rsid w:val="00441535"/>
    <w:rsid w:val="004416C2"/>
    <w:rsid w:val="00442363"/>
    <w:rsid w:val="0044244B"/>
    <w:rsid w:val="00443F7A"/>
    <w:rsid w:val="0044403D"/>
    <w:rsid w:val="00444049"/>
    <w:rsid w:val="00444AB4"/>
    <w:rsid w:val="00444DC2"/>
    <w:rsid w:val="0044622E"/>
    <w:rsid w:val="004464AB"/>
    <w:rsid w:val="00446B8D"/>
    <w:rsid w:val="00446C1C"/>
    <w:rsid w:val="00446C5A"/>
    <w:rsid w:val="004517CD"/>
    <w:rsid w:val="00452595"/>
    <w:rsid w:val="00453012"/>
    <w:rsid w:val="004549F3"/>
    <w:rsid w:val="00454E16"/>
    <w:rsid w:val="004553CB"/>
    <w:rsid w:val="004554A1"/>
    <w:rsid w:val="00455ED4"/>
    <w:rsid w:val="00456CFE"/>
    <w:rsid w:val="004572C8"/>
    <w:rsid w:val="00457ACC"/>
    <w:rsid w:val="00460C49"/>
    <w:rsid w:val="00460F18"/>
    <w:rsid w:val="0046164D"/>
    <w:rsid w:val="00462092"/>
    <w:rsid w:val="00462C0B"/>
    <w:rsid w:val="00462C1E"/>
    <w:rsid w:val="00462F69"/>
    <w:rsid w:val="00463A81"/>
    <w:rsid w:val="00464B2A"/>
    <w:rsid w:val="00464B2D"/>
    <w:rsid w:val="004650F2"/>
    <w:rsid w:val="004653E4"/>
    <w:rsid w:val="004656AF"/>
    <w:rsid w:val="004667D8"/>
    <w:rsid w:val="00470984"/>
    <w:rsid w:val="00471683"/>
    <w:rsid w:val="00471FBF"/>
    <w:rsid w:val="004726DA"/>
    <w:rsid w:val="00472FEA"/>
    <w:rsid w:val="00473113"/>
    <w:rsid w:val="00473C80"/>
    <w:rsid w:val="00474776"/>
    <w:rsid w:val="004747B3"/>
    <w:rsid w:val="00474D25"/>
    <w:rsid w:val="00475927"/>
    <w:rsid w:val="00475A50"/>
    <w:rsid w:val="00475BB8"/>
    <w:rsid w:val="00475F0B"/>
    <w:rsid w:val="0047606E"/>
    <w:rsid w:val="00476E4B"/>
    <w:rsid w:val="00477293"/>
    <w:rsid w:val="004775DE"/>
    <w:rsid w:val="004779A8"/>
    <w:rsid w:val="0048020B"/>
    <w:rsid w:val="00480888"/>
    <w:rsid w:val="00480CFA"/>
    <w:rsid w:val="00481553"/>
    <w:rsid w:val="00481722"/>
    <w:rsid w:val="00481A69"/>
    <w:rsid w:val="00481B96"/>
    <w:rsid w:val="0048230B"/>
    <w:rsid w:val="00483757"/>
    <w:rsid w:val="00483854"/>
    <w:rsid w:val="00484144"/>
    <w:rsid w:val="00484CE3"/>
    <w:rsid w:val="004859B8"/>
    <w:rsid w:val="0048640B"/>
    <w:rsid w:val="00486580"/>
    <w:rsid w:val="00486B00"/>
    <w:rsid w:val="0048738F"/>
    <w:rsid w:val="004873E8"/>
    <w:rsid w:val="00487C04"/>
    <w:rsid w:val="004900D6"/>
    <w:rsid w:val="00490DFF"/>
    <w:rsid w:val="00491369"/>
    <w:rsid w:val="00492518"/>
    <w:rsid w:val="00492BC0"/>
    <w:rsid w:val="00493276"/>
    <w:rsid w:val="00493C82"/>
    <w:rsid w:val="00493FB5"/>
    <w:rsid w:val="00494FE0"/>
    <w:rsid w:val="004954F5"/>
    <w:rsid w:val="004956B1"/>
    <w:rsid w:val="004969BA"/>
    <w:rsid w:val="00496B56"/>
    <w:rsid w:val="00497065"/>
    <w:rsid w:val="00497D7C"/>
    <w:rsid w:val="00497F7A"/>
    <w:rsid w:val="004A0913"/>
    <w:rsid w:val="004A0D0A"/>
    <w:rsid w:val="004A11D7"/>
    <w:rsid w:val="004A1628"/>
    <w:rsid w:val="004A180E"/>
    <w:rsid w:val="004A1FAD"/>
    <w:rsid w:val="004A2728"/>
    <w:rsid w:val="004A27F8"/>
    <w:rsid w:val="004A29C2"/>
    <w:rsid w:val="004A3B82"/>
    <w:rsid w:val="004A4BD6"/>
    <w:rsid w:val="004A4E69"/>
    <w:rsid w:val="004A563E"/>
    <w:rsid w:val="004A5C73"/>
    <w:rsid w:val="004A61F7"/>
    <w:rsid w:val="004A6237"/>
    <w:rsid w:val="004A6549"/>
    <w:rsid w:val="004A68DA"/>
    <w:rsid w:val="004A6F3A"/>
    <w:rsid w:val="004A708A"/>
    <w:rsid w:val="004A7D36"/>
    <w:rsid w:val="004B1CAB"/>
    <w:rsid w:val="004B2265"/>
    <w:rsid w:val="004B4788"/>
    <w:rsid w:val="004B481E"/>
    <w:rsid w:val="004B482A"/>
    <w:rsid w:val="004B4BC1"/>
    <w:rsid w:val="004B51FA"/>
    <w:rsid w:val="004B5602"/>
    <w:rsid w:val="004B5A73"/>
    <w:rsid w:val="004B5FCD"/>
    <w:rsid w:val="004B6159"/>
    <w:rsid w:val="004B6C5E"/>
    <w:rsid w:val="004C12E2"/>
    <w:rsid w:val="004C1AF4"/>
    <w:rsid w:val="004C1BAC"/>
    <w:rsid w:val="004C1C31"/>
    <w:rsid w:val="004C2215"/>
    <w:rsid w:val="004C3884"/>
    <w:rsid w:val="004C3F75"/>
    <w:rsid w:val="004C4CF9"/>
    <w:rsid w:val="004C5ABB"/>
    <w:rsid w:val="004C5CEC"/>
    <w:rsid w:val="004C6A97"/>
    <w:rsid w:val="004D0233"/>
    <w:rsid w:val="004D0976"/>
    <w:rsid w:val="004D0AA8"/>
    <w:rsid w:val="004D1426"/>
    <w:rsid w:val="004D176E"/>
    <w:rsid w:val="004D1FBB"/>
    <w:rsid w:val="004D2757"/>
    <w:rsid w:val="004D28F7"/>
    <w:rsid w:val="004D3060"/>
    <w:rsid w:val="004D30E8"/>
    <w:rsid w:val="004D351C"/>
    <w:rsid w:val="004D3933"/>
    <w:rsid w:val="004D4A4C"/>
    <w:rsid w:val="004D535A"/>
    <w:rsid w:val="004D623F"/>
    <w:rsid w:val="004D6323"/>
    <w:rsid w:val="004D6A18"/>
    <w:rsid w:val="004D7246"/>
    <w:rsid w:val="004D7A0A"/>
    <w:rsid w:val="004D7CF0"/>
    <w:rsid w:val="004E04C2"/>
    <w:rsid w:val="004E0BEF"/>
    <w:rsid w:val="004E0FA2"/>
    <w:rsid w:val="004E1005"/>
    <w:rsid w:val="004E14A3"/>
    <w:rsid w:val="004E1DDF"/>
    <w:rsid w:val="004E23F0"/>
    <w:rsid w:val="004E2C24"/>
    <w:rsid w:val="004E386B"/>
    <w:rsid w:val="004E483D"/>
    <w:rsid w:val="004E4AA4"/>
    <w:rsid w:val="004E4F0B"/>
    <w:rsid w:val="004E503D"/>
    <w:rsid w:val="004E57E2"/>
    <w:rsid w:val="004E6387"/>
    <w:rsid w:val="004E656A"/>
    <w:rsid w:val="004E6728"/>
    <w:rsid w:val="004E674A"/>
    <w:rsid w:val="004E6ABB"/>
    <w:rsid w:val="004E6FEC"/>
    <w:rsid w:val="004E757E"/>
    <w:rsid w:val="004E7775"/>
    <w:rsid w:val="004F0436"/>
    <w:rsid w:val="004F1639"/>
    <w:rsid w:val="004F1793"/>
    <w:rsid w:val="004F2177"/>
    <w:rsid w:val="004F41FE"/>
    <w:rsid w:val="004F460F"/>
    <w:rsid w:val="004F4DA8"/>
    <w:rsid w:val="004F4EC3"/>
    <w:rsid w:val="004F528B"/>
    <w:rsid w:val="004F64C3"/>
    <w:rsid w:val="004F6CC2"/>
    <w:rsid w:val="004F6F4F"/>
    <w:rsid w:val="004F7F4E"/>
    <w:rsid w:val="0050006C"/>
    <w:rsid w:val="00500165"/>
    <w:rsid w:val="005006BE"/>
    <w:rsid w:val="00500DA0"/>
    <w:rsid w:val="00500EDC"/>
    <w:rsid w:val="00501459"/>
    <w:rsid w:val="005021E3"/>
    <w:rsid w:val="00502362"/>
    <w:rsid w:val="00502649"/>
    <w:rsid w:val="00502942"/>
    <w:rsid w:val="00502E04"/>
    <w:rsid w:val="00502F65"/>
    <w:rsid w:val="005033B6"/>
    <w:rsid w:val="0050440A"/>
    <w:rsid w:val="005048DB"/>
    <w:rsid w:val="005049E6"/>
    <w:rsid w:val="00505D05"/>
    <w:rsid w:val="00506A45"/>
    <w:rsid w:val="00506E4F"/>
    <w:rsid w:val="00507C21"/>
    <w:rsid w:val="00507C5A"/>
    <w:rsid w:val="00507DD7"/>
    <w:rsid w:val="00511072"/>
    <w:rsid w:val="00511C08"/>
    <w:rsid w:val="00511C16"/>
    <w:rsid w:val="00511C60"/>
    <w:rsid w:val="0051264C"/>
    <w:rsid w:val="005132DE"/>
    <w:rsid w:val="005132EF"/>
    <w:rsid w:val="00513403"/>
    <w:rsid w:val="00513A43"/>
    <w:rsid w:val="005140E6"/>
    <w:rsid w:val="00514100"/>
    <w:rsid w:val="00514262"/>
    <w:rsid w:val="005143C8"/>
    <w:rsid w:val="005149DD"/>
    <w:rsid w:val="00514A87"/>
    <w:rsid w:val="00514DCE"/>
    <w:rsid w:val="005152A2"/>
    <w:rsid w:val="00515984"/>
    <w:rsid w:val="005161AC"/>
    <w:rsid w:val="005166FD"/>
    <w:rsid w:val="00516BC0"/>
    <w:rsid w:val="00516CA4"/>
    <w:rsid w:val="00516F11"/>
    <w:rsid w:val="005172DD"/>
    <w:rsid w:val="00520A66"/>
    <w:rsid w:val="00521A54"/>
    <w:rsid w:val="00521C8A"/>
    <w:rsid w:val="00522074"/>
    <w:rsid w:val="0052276F"/>
    <w:rsid w:val="005228FC"/>
    <w:rsid w:val="00522D8A"/>
    <w:rsid w:val="005230C9"/>
    <w:rsid w:val="0052310D"/>
    <w:rsid w:val="00523C69"/>
    <w:rsid w:val="00524013"/>
    <w:rsid w:val="0052445F"/>
    <w:rsid w:val="00524C4E"/>
    <w:rsid w:val="005252CC"/>
    <w:rsid w:val="0052648A"/>
    <w:rsid w:val="005279FA"/>
    <w:rsid w:val="00527FBB"/>
    <w:rsid w:val="00530003"/>
    <w:rsid w:val="0053023B"/>
    <w:rsid w:val="0053118D"/>
    <w:rsid w:val="0053146E"/>
    <w:rsid w:val="00531FC4"/>
    <w:rsid w:val="00532180"/>
    <w:rsid w:val="00532809"/>
    <w:rsid w:val="00532CF3"/>
    <w:rsid w:val="005330F3"/>
    <w:rsid w:val="0053318F"/>
    <w:rsid w:val="00533288"/>
    <w:rsid w:val="00533950"/>
    <w:rsid w:val="00534679"/>
    <w:rsid w:val="005346CB"/>
    <w:rsid w:val="005347F2"/>
    <w:rsid w:val="0053634B"/>
    <w:rsid w:val="00536DC7"/>
    <w:rsid w:val="00536DF6"/>
    <w:rsid w:val="0053769E"/>
    <w:rsid w:val="00537798"/>
    <w:rsid w:val="00537A62"/>
    <w:rsid w:val="005403F3"/>
    <w:rsid w:val="00540C97"/>
    <w:rsid w:val="00541268"/>
    <w:rsid w:val="00541C49"/>
    <w:rsid w:val="005420AB"/>
    <w:rsid w:val="00542108"/>
    <w:rsid w:val="00542C21"/>
    <w:rsid w:val="00542EBD"/>
    <w:rsid w:val="005430A7"/>
    <w:rsid w:val="0054320B"/>
    <w:rsid w:val="0054344D"/>
    <w:rsid w:val="00543E4D"/>
    <w:rsid w:val="00544303"/>
    <w:rsid w:val="005453D0"/>
    <w:rsid w:val="005456CF"/>
    <w:rsid w:val="00550274"/>
    <w:rsid w:val="00550C80"/>
    <w:rsid w:val="00551409"/>
    <w:rsid w:val="0055260D"/>
    <w:rsid w:val="00552769"/>
    <w:rsid w:val="005529E5"/>
    <w:rsid w:val="00553217"/>
    <w:rsid w:val="00553ACC"/>
    <w:rsid w:val="005545EE"/>
    <w:rsid w:val="00554751"/>
    <w:rsid w:val="00554A97"/>
    <w:rsid w:val="00554EC3"/>
    <w:rsid w:val="00555D02"/>
    <w:rsid w:val="0055626E"/>
    <w:rsid w:val="005562E2"/>
    <w:rsid w:val="00556C55"/>
    <w:rsid w:val="0055725B"/>
    <w:rsid w:val="00560942"/>
    <w:rsid w:val="00560CA6"/>
    <w:rsid w:val="00560D91"/>
    <w:rsid w:val="00562867"/>
    <w:rsid w:val="00562D57"/>
    <w:rsid w:val="00562EF4"/>
    <w:rsid w:val="00563DF3"/>
    <w:rsid w:val="005641ED"/>
    <w:rsid w:val="0056431B"/>
    <w:rsid w:val="0056465D"/>
    <w:rsid w:val="00564DA5"/>
    <w:rsid w:val="00565CCD"/>
    <w:rsid w:val="00565F96"/>
    <w:rsid w:val="0056625D"/>
    <w:rsid w:val="005668EE"/>
    <w:rsid w:val="00566C61"/>
    <w:rsid w:val="0056778E"/>
    <w:rsid w:val="00570558"/>
    <w:rsid w:val="00571310"/>
    <w:rsid w:val="00571C95"/>
    <w:rsid w:val="00571F78"/>
    <w:rsid w:val="00573632"/>
    <w:rsid w:val="00573E2A"/>
    <w:rsid w:val="0057411C"/>
    <w:rsid w:val="005747DE"/>
    <w:rsid w:val="00575B34"/>
    <w:rsid w:val="005767BE"/>
    <w:rsid w:val="0058063C"/>
    <w:rsid w:val="00580B39"/>
    <w:rsid w:val="00580BAB"/>
    <w:rsid w:val="00581339"/>
    <w:rsid w:val="00581A58"/>
    <w:rsid w:val="00581B9A"/>
    <w:rsid w:val="00582A27"/>
    <w:rsid w:val="0058318F"/>
    <w:rsid w:val="005831AC"/>
    <w:rsid w:val="00583251"/>
    <w:rsid w:val="0058361D"/>
    <w:rsid w:val="00584C5F"/>
    <w:rsid w:val="0058554F"/>
    <w:rsid w:val="005855FB"/>
    <w:rsid w:val="00585735"/>
    <w:rsid w:val="00585B71"/>
    <w:rsid w:val="00586322"/>
    <w:rsid w:val="00586AB4"/>
    <w:rsid w:val="0058703D"/>
    <w:rsid w:val="0058712B"/>
    <w:rsid w:val="00587A20"/>
    <w:rsid w:val="00587D6C"/>
    <w:rsid w:val="0059061C"/>
    <w:rsid w:val="00590891"/>
    <w:rsid w:val="00590DD5"/>
    <w:rsid w:val="005910DD"/>
    <w:rsid w:val="00592496"/>
    <w:rsid w:val="00592C56"/>
    <w:rsid w:val="00593BD7"/>
    <w:rsid w:val="00593FF0"/>
    <w:rsid w:val="00594B08"/>
    <w:rsid w:val="00594D83"/>
    <w:rsid w:val="005958DD"/>
    <w:rsid w:val="005958FD"/>
    <w:rsid w:val="00596B31"/>
    <w:rsid w:val="005A090F"/>
    <w:rsid w:val="005A103F"/>
    <w:rsid w:val="005A12B8"/>
    <w:rsid w:val="005A15AC"/>
    <w:rsid w:val="005A1F01"/>
    <w:rsid w:val="005A25F1"/>
    <w:rsid w:val="005A3168"/>
    <w:rsid w:val="005A3265"/>
    <w:rsid w:val="005A3879"/>
    <w:rsid w:val="005A59BC"/>
    <w:rsid w:val="005A5AE1"/>
    <w:rsid w:val="005A65DA"/>
    <w:rsid w:val="005A65FA"/>
    <w:rsid w:val="005A6953"/>
    <w:rsid w:val="005A6C25"/>
    <w:rsid w:val="005A71D1"/>
    <w:rsid w:val="005B02D9"/>
    <w:rsid w:val="005B1A4E"/>
    <w:rsid w:val="005B1F5E"/>
    <w:rsid w:val="005B2129"/>
    <w:rsid w:val="005B29B4"/>
    <w:rsid w:val="005B2D55"/>
    <w:rsid w:val="005B3294"/>
    <w:rsid w:val="005B3E61"/>
    <w:rsid w:val="005B4934"/>
    <w:rsid w:val="005B495E"/>
    <w:rsid w:val="005B5165"/>
    <w:rsid w:val="005B5588"/>
    <w:rsid w:val="005B5E57"/>
    <w:rsid w:val="005B5F9C"/>
    <w:rsid w:val="005B6865"/>
    <w:rsid w:val="005B7221"/>
    <w:rsid w:val="005C0368"/>
    <w:rsid w:val="005C25DC"/>
    <w:rsid w:val="005C2FD3"/>
    <w:rsid w:val="005C3F6A"/>
    <w:rsid w:val="005C4969"/>
    <w:rsid w:val="005C54DB"/>
    <w:rsid w:val="005C638F"/>
    <w:rsid w:val="005C6B57"/>
    <w:rsid w:val="005C6EC6"/>
    <w:rsid w:val="005C728C"/>
    <w:rsid w:val="005C7ED9"/>
    <w:rsid w:val="005D033F"/>
    <w:rsid w:val="005D079E"/>
    <w:rsid w:val="005D0AD0"/>
    <w:rsid w:val="005D1845"/>
    <w:rsid w:val="005D26C8"/>
    <w:rsid w:val="005D32E3"/>
    <w:rsid w:val="005D37A4"/>
    <w:rsid w:val="005D38DA"/>
    <w:rsid w:val="005D46A1"/>
    <w:rsid w:val="005D4BEE"/>
    <w:rsid w:val="005D4DEE"/>
    <w:rsid w:val="005D50DD"/>
    <w:rsid w:val="005D553C"/>
    <w:rsid w:val="005D5AE3"/>
    <w:rsid w:val="005D5CAF"/>
    <w:rsid w:val="005D6480"/>
    <w:rsid w:val="005D6BD9"/>
    <w:rsid w:val="005D7671"/>
    <w:rsid w:val="005D76E6"/>
    <w:rsid w:val="005E0386"/>
    <w:rsid w:val="005E1470"/>
    <w:rsid w:val="005E2436"/>
    <w:rsid w:val="005E2AB2"/>
    <w:rsid w:val="005E2EE4"/>
    <w:rsid w:val="005E3716"/>
    <w:rsid w:val="005E3AD4"/>
    <w:rsid w:val="005E3DBD"/>
    <w:rsid w:val="005E3DD9"/>
    <w:rsid w:val="005E4807"/>
    <w:rsid w:val="005E4A4A"/>
    <w:rsid w:val="005E4D62"/>
    <w:rsid w:val="005E597E"/>
    <w:rsid w:val="005E7BBC"/>
    <w:rsid w:val="005E7E5E"/>
    <w:rsid w:val="005F1551"/>
    <w:rsid w:val="005F16A9"/>
    <w:rsid w:val="005F1E93"/>
    <w:rsid w:val="005F1F68"/>
    <w:rsid w:val="005F2C92"/>
    <w:rsid w:val="005F2E64"/>
    <w:rsid w:val="005F31E0"/>
    <w:rsid w:val="005F368A"/>
    <w:rsid w:val="005F3CC6"/>
    <w:rsid w:val="005F3D3D"/>
    <w:rsid w:val="005F4402"/>
    <w:rsid w:val="005F44CA"/>
    <w:rsid w:val="005F459A"/>
    <w:rsid w:val="005F51E4"/>
    <w:rsid w:val="005F5289"/>
    <w:rsid w:val="005F6532"/>
    <w:rsid w:val="005F671F"/>
    <w:rsid w:val="005F68E9"/>
    <w:rsid w:val="005F70F6"/>
    <w:rsid w:val="005F7515"/>
    <w:rsid w:val="005F7BCC"/>
    <w:rsid w:val="005F7D4E"/>
    <w:rsid w:val="005F7F17"/>
    <w:rsid w:val="00600422"/>
    <w:rsid w:val="0060071B"/>
    <w:rsid w:val="006007EC"/>
    <w:rsid w:val="00600CE5"/>
    <w:rsid w:val="00601830"/>
    <w:rsid w:val="006023FD"/>
    <w:rsid w:val="0060333A"/>
    <w:rsid w:val="006039DA"/>
    <w:rsid w:val="00604542"/>
    <w:rsid w:val="006048A7"/>
    <w:rsid w:val="00605E52"/>
    <w:rsid w:val="00606093"/>
    <w:rsid w:val="0060665D"/>
    <w:rsid w:val="00606DE1"/>
    <w:rsid w:val="006079F8"/>
    <w:rsid w:val="00607B15"/>
    <w:rsid w:val="00607D1A"/>
    <w:rsid w:val="0061007F"/>
    <w:rsid w:val="0061139A"/>
    <w:rsid w:val="00611458"/>
    <w:rsid w:val="00611CA1"/>
    <w:rsid w:val="00612069"/>
    <w:rsid w:val="00614113"/>
    <w:rsid w:val="006146A6"/>
    <w:rsid w:val="00614786"/>
    <w:rsid w:val="00615090"/>
    <w:rsid w:val="006154ED"/>
    <w:rsid w:val="006156EF"/>
    <w:rsid w:val="00615997"/>
    <w:rsid w:val="00620931"/>
    <w:rsid w:val="0062261A"/>
    <w:rsid w:val="0062366C"/>
    <w:rsid w:val="006237EB"/>
    <w:rsid w:val="00624C90"/>
    <w:rsid w:val="0062514B"/>
    <w:rsid w:val="00625610"/>
    <w:rsid w:val="00625FFE"/>
    <w:rsid w:val="00626847"/>
    <w:rsid w:val="00626BB5"/>
    <w:rsid w:val="00626D18"/>
    <w:rsid w:val="006273B4"/>
    <w:rsid w:val="00627977"/>
    <w:rsid w:val="00627C23"/>
    <w:rsid w:val="00627E50"/>
    <w:rsid w:val="00630BBC"/>
    <w:rsid w:val="00631646"/>
    <w:rsid w:val="006317BD"/>
    <w:rsid w:val="00631E84"/>
    <w:rsid w:val="00632FF8"/>
    <w:rsid w:val="006332A5"/>
    <w:rsid w:val="006338B9"/>
    <w:rsid w:val="00633D9C"/>
    <w:rsid w:val="006343F8"/>
    <w:rsid w:val="006344AD"/>
    <w:rsid w:val="0063469C"/>
    <w:rsid w:val="00634EEB"/>
    <w:rsid w:val="00636879"/>
    <w:rsid w:val="00636B21"/>
    <w:rsid w:val="006379BC"/>
    <w:rsid w:val="00637BE9"/>
    <w:rsid w:val="0064000B"/>
    <w:rsid w:val="0064062F"/>
    <w:rsid w:val="006408B1"/>
    <w:rsid w:val="00640B36"/>
    <w:rsid w:val="006432EA"/>
    <w:rsid w:val="00643B17"/>
    <w:rsid w:val="00645709"/>
    <w:rsid w:val="00645AB9"/>
    <w:rsid w:val="006465AD"/>
    <w:rsid w:val="006465FC"/>
    <w:rsid w:val="0064679F"/>
    <w:rsid w:val="00646B8E"/>
    <w:rsid w:val="00647137"/>
    <w:rsid w:val="00647704"/>
    <w:rsid w:val="00647828"/>
    <w:rsid w:val="00647944"/>
    <w:rsid w:val="00647E9B"/>
    <w:rsid w:val="00650D98"/>
    <w:rsid w:val="00650EA9"/>
    <w:rsid w:val="0065117A"/>
    <w:rsid w:val="00651518"/>
    <w:rsid w:val="006515BD"/>
    <w:rsid w:val="006523B4"/>
    <w:rsid w:val="00652AAA"/>
    <w:rsid w:val="00652CA3"/>
    <w:rsid w:val="00653692"/>
    <w:rsid w:val="006543AA"/>
    <w:rsid w:val="006548F8"/>
    <w:rsid w:val="0065741F"/>
    <w:rsid w:val="00657447"/>
    <w:rsid w:val="006579F5"/>
    <w:rsid w:val="00657C17"/>
    <w:rsid w:val="00657ED3"/>
    <w:rsid w:val="00660AED"/>
    <w:rsid w:val="00661262"/>
    <w:rsid w:val="006618B4"/>
    <w:rsid w:val="00661F42"/>
    <w:rsid w:val="0066340F"/>
    <w:rsid w:val="0066343A"/>
    <w:rsid w:val="0066352D"/>
    <w:rsid w:val="00663805"/>
    <w:rsid w:val="00663F5C"/>
    <w:rsid w:val="0066402A"/>
    <w:rsid w:val="00664850"/>
    <w:rsid w:val="00664D2D"/>
    <w:rsid w:val="00664D92"/>
    <w:rsid w:val="00664ED6"/>
    <w:rsid w:val="00665105"/>
    <w:rsid w:val="00665563"/>
    <w:rsid w:val="00666163"/>
    <w:rsid w:val="00666C93"/>
    <w:rsid w:val="00666D16"/>
    <w:rsid w:val="00666D3E"/>
    <w:rsid w:val="00666E18"/>
    <w:rsid w:val="0066730C"/>
    <w:rsid w:val="00667BD6"/>
    <w:rsid w:val="00671C77"/>
    <w:rsid w:val="006725A4"/>
    <w:rsid w:val="006730AD"/>
    <w:rsid w:val="006753C3"/>
    <w:rsid w:val="00675A13"/>
    <w:rsid w:val="00675BF8"/>
    <w:rsid w:val="0067637E"/>
    <w:rsid w:val="00676389"/>
    <w:rsid w:val="00676681"/>
    <w:rsid w:val="00676D1B"/>
    <w:rsid w:val="00676DEE"/>
    <w:rsid w:val="006771A4"/>
    <w:rsid w:val="006801D7"/>
    <w:rsid w:val="00681073"/>
    <w:rsid w:val="006817F1"/>
    <w:rsid w:val="00682CA3"/>
    <w:rsid w:val="00683394"/>
    <w:rsid w:val="006834E6"/>
    <w:rsid w:val="0068386F"/>
    <w:rsid w:val="0068390A"/>
    <w:rsid w:val="00683E8B"/>
    <w:rsid w:val="00684497"/>
    <w:rsid w:val="00684534"/>
    <w:rsid w:val="00684542"/>
    <w:rsid w:val="00684B6E"/>
    <w:rsid w:val="006853B7"/>
    <w:rsid w:val="00685663"/>
    <w:rsid w:val="006856EE"/>
    <w:rsid w:val="0068575B"/>
    <w:rsid w:val="00686004"/>
    <w:rsid w:val="006864E4"/>
    <w:rsid w:val="0068731F"/>
    <w:rsid w:val="00687BBB"/>
    <w:rsid w:val="00687C40"/>
    <w:rsid w:val="00687D67"/>
    <w:rsid w:val="00690008"/>
    <w:rsid w:val="00690F1A"/>
    <w:rsid w:val="00690F69"/>
    <w:rsid w:val="006910D4"/>
    <w:rsid w:val="006922AB"/>
    <w:rsid w:val="00692706"/>
    <w:rsid w:val="0069344D"/>
    <w:rsid w:val="00694DD8"/>
    <w:rsid w:val="00694FCF"/>
    <w:rsid w:val="0069693D"/>
    <w:rsid w:val="006974F3"/>
    <w:rsid w:val="006A04DD"/>
    <w:rsid w:val="006A0539"/>
    <w:rsid w:val="006A137B"/>
    <w:rsid w:val="006A281B"/>
    <w:rsid w:val="006A2D69"/>
    <w:rsid w:val="006A305B"/>
    <w:rsid w:val="006A338E"/>
    <w:rsid w:val="006A36E8"/>
    <w:rsid w:val="006A38E8"/>
    <w:rsid w:val="006A4433"/>
    <w:rsid w:val="006A5AE0"/>
    <w:rsid w:val="006A635F"/>
    <w:rsid w:val="006A6912"/>
    <w:rsid w:val="006A6F6D"/>
    <w:rsid w:val="006A773C"/>
    <w:rsid w:val="006B012C"/>
    <w:rsid w:val="006B01BA"/>
    <w:rsid w:val="006B0C15"/>
    <w:rsid w:val="006B0CCD"/>
    <w:rsid w:val="006B16F5"/>
    <w:rsid w:val="006B1943"/>
    <w:rsid w:val="006B1BBC"/>
    <w:rsid w:val="006B1C22"/>
    <w:rsid w:val="006B1D98"/>
    <w:rsid w:val="006B2067"/>
    <w:rsid w:val="006B229A"/>
    <w:rsid w:val="006B292D"/>
    <w:rsid w:val="006B2A2D"/>
    <w:rsid w:val="006B2C22"/>
    <w:rsid w:val="006B2FF9"/>
    <w:rsid w:val="006B3710"/>
    <w:rsid w:val="006B38DB"/>
    <w:rsid w:val="006B435A"/>
    <w:rsid w:val="006B446A"/>
    <w:rsid w:val="006B4F54"/>
    <w:rsid w:val="006B505C"/>
    <w:rsid w:val="006B561F"/>
    <w:rsid w:val="006B660C"/>
    <w:rsid w:val="006B7308"/>
    <w:rsid w:val="006B733C"/>
    <w:rsid w:val="006B7F33"/>
    <w:rsid w:val="006C01F4"/>
    <w:rsid w:val="006C08DC"/>
    <w:rsid w:val="006C092B"/>
    <w:rsid w:val="006C1702"/>
    <w:rsid w:val="006C2247"/>
    <w:rsid w:val="006C271E"/>
    <w:rsid w:val="006C39E1"/>
    <w:rsid w:val="006C3CE6"/>
    <w:rsid w:val="006C40F6"/>
    <w:rsid w:val="006C438F"/>
    <w:rsid w:val="006C4778"/>
    <w:rsid w:val="006C508D"/>
    <w:rsid w:val="006C535E"/>
    <w:rsid w:val="006C556B"/>
    <w:rsid w:val="006C55AC"/>
    <w:rsid w:val="006C5621"/>
    <w:rsid w:val="006C5A39"/>
    <w:rsid w:val="006C6C9A"/>
    <w:rsid w:val="006C6F72"/>
    <w:rsid w:val="006C7D9B"/>
    <w:rsid w:val="006D01BF"/>
    <w:rsid w:val="006D0D0C"/>
    <w:rsid w:val="006D0FBD"/>
    <w:rsid w:val="006D180C"/>
    <w:rsid w:val="006D1DD6"/>
    <w:rsid w:val="006D2376"/>
    <w:rsid w:val="006D265D"/>
    <w:rsid w:val="006D317B"/>
    <w:rsid w:val="006D339C"/>
    <w:rsid w:val="006D3EF8"/>
    <w:rsid w:val="006D413B"/>
    <w:rsid w:val="006D46A1"/>
    <w:rsid w:val="006D4CC5"/>
    <w:rsid w:val="006D4D8F"/>
    <w:rsid w:val="006D5910"/>
    <w:rsid w:val="006D5B00"/>
    <w:rsid w:val="006D6473"/>
    <w:rsid w:val="006D6610"/>
    <w:rsid w:val="006D6AA3"/>
    <w:rsid w:val="006D6EAB"/>
    <w:rsid w:val="006D7511"/>
    <w:rsid w:val="006E04B4"/>
    <w:rsid w:val="006E1C29"/>
    <w:rsid w:val="006E1E24"/>
    <w:rsid w:val="006E21F2"/>
    <w:rsid w:val="006E2B21"/>
    <w:rsid w:val="006E2F2C"/>
    <w:rsid w:val="006E389E"/>
    <w:rsid w:val="006E3B79"/>
    <w:rsid w:val="006E4BC8"/>
    <w:rsid w:val="006E4FD8"/>
    <w:rsid w:val="006E60DD"/>
    <w:rsid w:val="006E68A6"/>
    <w:rsid w:val="006E68AC"/>
    <w:rsid w:val="006E69AC"/>
    <w:rsid w:val="006E6D3D"/>
    <w:rsid w:val="006E71AF"/>
    <w:rsid w:val="006E72BC"/>
    <w:rsid w:val="006E7C58"/>
    <w:rsid w:val="006E7D88"/>
    <w:rsid w:val="006F0FED"/>
    <w:rsid w:val="006F1AEA"/>
    <w:rsid w:val="006F1F8E"/>
    <w:rsid w:val="006F2A3C"/>
    <w:rsid w:val="006F373A"/>
    <w:rsid w:val="006F4023"/>
    <w:rsid w:val="006F4B20"/>
    <w:rsid w:val="006F4DA6"/>
    <w:rsid w:val="006F52A0"/>
    <w:rsid w:val="006F700A"/>
    <w:rsid w:val="006F703E"/>
    <w:rsid w:val="006F728D"/>
    <w:rsid w:val="006F761F"/>
    <w:rsid w:val="006F7D0D"/>
    <w:rsid w:val="00700295"/>
    <w:rsid w:val="007008E7"/>
    <w:rsid w:val="00701EB9"/>
    <w:rsid w:val="0070376D"/>
    <w:rsid w:val="00703942"/>
    <w:rsid w:val="00704306"/>
    <w:rsid w:val="00704FE2"/>
    <w:rsid w:val="007055CF"/>
    <w:rsid w:val="007068BC"/>
    <w:rsid w:val="0071088F"/>
    <w:rsid w:val="0071098D"/>
    <w:rsid w:val="0071155B"/>
    <w:rsid w:val="0071195D"/>
    <w:rsid w:val="00711EE0"/>
    <w:rsid w:val="007128EC"/>
    <w:rsid w:val="0071386E"/>
    <w:rsid w:val="007145AE"/>
    <w:rsid w:val="00714922"/>
    <w:rsid w:val="00714C6E"/>
    <w:rsid w:val="0071522A"/>
    <w:rsid w:val="00715D63"/>
    <w:rsid w:val="007162C8"/>
    <w:rsid w:val="00716491"/>
    <w:rsid w:val="00716698"/>
    <w:rsid w:val="0071688C"/>
    <w:rsid w:val="00716E71"/>
    <w:rsid w:val="00717D10"/>
    <w:rsid w:val="00717EBD"/>
    <w:rsid w:val="00717F0E"/>
    <w:rsid w:val="00717F17"/>
    <w:rsid w:val="00717F73"/>
    <w:rsid w:val="007205B6"/>
    <w:rsid w:val="007207C8"/>
    <w:rsid w:val="007208C6"/>
    <w:rsid w:val="00720C9F"/>
    <w:rsid w:val="0072424D"/>
    <w:rsid w:val="00724649"/>
    <w:rsid w:val="00725A07"/>
    <w:rsid w:val="00725F3A"/>
    <w:rsid w:val="00725FA9"/>
    <w:rsid w:val="00726F93"/>
    <w:rsid w:val="007278D8"/>
    <w:rsid w:val="00727EA2"/>
    <w:rsid w:val="00727F18"/>
    <w:rsid w:val="00730B15"/>
    <w:rsid w:val="00731129"/>
    <w:rsid w:val="00731F60"/>
    <w:rsid w:val="0073232E"/>
    <w:rsid w:val="00732819"/>
    <w:rsid w:val="00732ABE"/>
    <w:rsid w:val="00733212"/>
    <w:rsid w:val="007334CF"/>
    <w:rsid w:val="007341F5"/>
    <w:rsid w:val="007350FA"/>
    <w:rsid w:val="007358B1"/>
    <w:rsid w:val="00735B21"/>
    <w:rsid w:val="00735BCF"/>
    <w:rsid w:val="00735EEB"/>
    <w:rsid w:val="00736640"/>
    <w:rsid w:val="00737F41"/>
    <w:rsid w:val="00740222"/>
    <w:rsid w:val="00740555"/>
    <w:rsid w:val="007410BE"/>
    <w:rsid w:val="007412EC"/>
    <w:rsid w:val="0074172D"/>
    <w:rsid w:val="007419FF"/>
    <w:rsid w:val="0074238F"/>
    <w:rsid w:val="007428AF"/>
    <w:rsid w:val="00742BA1"/>
    <w:rsid w:val="00743001"/>
    <w:rsid w:val="007437BA"/>
    <w:rsid w:val="00743831"/>
    <w:rsid w:val="00744674"/>
    <w:rsid w:val="007452C8"/>
    <w:rsid w:val="00745D5D"/>
    <w:rsid w:val="00745D6D"/>
    <w:rsid w:val="00746F3D"/>
    <w:rsid w:val="00750386"/>
    <w:rsid w:val="007510A0"/>
    <w:rsid w:val="00751337"/>
    <w:rsid w:val="0075311D"/>
    <w:rsid w:val="007538B8"/>
    <w:rsid w:val="00753C8A"/>
    <w:rsid w:val="00753EA6"/>
    <w:rsid w:val="00754128"/>
    <w:rsid w:val="00755B09"/>
    <w:rsid w:val="00755B6F"/>
    <w:rsid w:val="007561FF"/>
    <w:rsid w:val="00756345"/>
    <w:rsid w:val="0075654E"/>
    <w:rsid w:val="00756AD4"/>
    <w:rsid w:val="00756D0A"/>
    <w:rsid w:val="00756E0B"/>
    <w:rsid w:val="007579D8"/>
    <w:rsid w:val="00760A2F"/>
    <w:rsid w:val="00760D54"/>
    <w:rsid w:val="007610DC"/>
    <w:rsid w:val="00761617"/>
    <w:rsid w:val="00761ECA"/>
    <w:rsid w:val="00761FF7"/>
    <w:rsid w:val="00762561"/>
    <w:rsid w:val="00762EE3"/>
    <w:rsid w:val="0076361A"/>
    <w:rsid w:val="00763DDA"/>
    <w:rsid w:val="00763F2C"/>
    <w:rsid w:val="00764077"/>
    <w:rsid w:val="007641AB"/>
    <w:rsid w:val="00765017"/>
    <w:rsid w:val="00765F2A"/>
    <w:rsid w:val="00766D34"/>
    <w:rsid w:val="0076746B"/>
    <w:rsid w:val="00767952"/>
    <w:rsid w:val="00770FF5"/>
    <w:rsid w:val="00771074"/>
    <w:rsid w:val="007710B4"/>
    <w:rsid w:val="00771503"/>
    <w:rsid w:val="00771C10"/>
    <w:rsid w:val="00772E53"/>
    <w:rsid w:val="00772F36"/>
    <w:rsid w:val="00773E7A"/>
    <w:rsid w:val="007740DA"/>
    <w:rsid w:val="00774398"/>
    <w:rsid w:val="00775C63"/>
    <w:rsid w:val="00775E42"/>
    <w:rsid w:val="00776072"/>
    <w:rsid w:val="00776BB9"/>
    <w:rsid w:val="00776E99"/>
    <w:rsid w:val="00777203"/>
    <w:rsid w:val="00777DAF"/>
    <w:rsid w:val="00781200"/>
    <w:rsid w:val="00781C10"/>
    <w:rsid w:val="00782199"/>
    <w:rsid w:val="00782324"/>
    <w:rsid w:val="007825B1"/>
    <w:rsid w:val="0078286A"/>
    <w:rsid w:val="00782CDD"/>
    <w:rsid w:val="00782D1E"/>
    <w:rsid w:val="0078316C"/>
    <w:rsid w:val="00783D66"/>
    <w:rsid w:val="00783D81"/>
    <w:rsid w:val="007847F1"/>
    <w:rsid w:val="007851D6"/>
    <w:rsid w:val="00786237"/>
    <w:rsid w:val="00786BFD"/>
    <w:rsid w:val="007870DA"/>
    <w:rsid w:val="00790307"/>
    <w:rsid w:val="00790332"/>
    <w:rsid w:val="007907C9"/>
    <w:rsid w:val="00791140"/>
    <w:rsid w:val="007911E2"/>
    <w:rsid w:val="00791E29"/>
    <w:rsid w:val="00792244"/>
    <w:rsid w:val="007923DE"/>
    <w:rsid w:val="007924A3"/>
    <w:rsid w:val="007933AC"/>
    <w:rsid w:val="00793855"/>
    <w:rsid w:val="0079459A"/>
    <w:rsid w:val="007948E0"/>
    <w:rsid w:val="007960BB"/>
    <w:rsid w:val="00796A6D"/>
    <w:rsid w:val="00796D36"/>
    <w:rsid w:val="007A0620"/>
    <w:rsid w:val="007A1A8A"/>
    <w:rsid w:val="007A1E58"/>
    <w:rsid w:val="007A2063"/>
    <w:rsid w:val="007A239B"/>
    <w:rsid w:val="007A29C4"/>
    <w:rsid w:val="007A2A7D"/>
    <w:rsid w:val="007A3432"/>
    <w:rsid w:val="007A448C"/>
    <w:rsid w:val="007A5DDB"/>
    <w:rsid w:val="007A5E87"/>
    <w:rsid w:val="007A5FF7"/>
    <w:rsid w:val="007A6948"/>
    <w:rsid w:val="007A6AB8"/>
    <w:rsid w:val="007A6DAF"/>
    <w:rsid w:val="007A7D93"/>
    <w:rsid w:val="007B0254"/>
    <w:rsid w:val="007B029B"/>
    <w:rsid w:val="007B0E8C"/>
    <w:rsid w:val="007B11C5"/>
    <w:rsid w:val="007B1FA9"/>
    <w:rsid w:val="007B2675"/>
    <w:rsid w:val="007B417A"/>
    <w:rsid w:val="007B4846"/>
    <w:rsid w:val="007B4DA0"/>
    <w:rsid w:val="007B54A5"/>
    <w:rsid w:val="007B6D8A"/>
    <w:rsid w:val="007B6E18"/>
    <w:rsid w:val="007B731B"/>
    <w:rsid w:val="007B7B80"/>
    <w:rsid w:val="007C06C3"/>
    <w:rsid w:val="007C088D"/>
    <w:rsid w:val="007C12D2"/>
    <w:rsid w:val="007C1A53"/>
    <w:rsid w:val="007C3127"/>
    <w:rsid w:val="007C3B13"/>
    <w:rsid w:val="007C418C"/>
    <w:rsid w:val="007C4484"/>
    <w:rsid w:val="007C4742"/>
    <w:rsid w:val="007C5217"/>
    <w:rsid w:val="007C52D8"/>
    <w:rsid w:val="007C5323"/>
    <w:rsid w:val="007C54C5"/>
    <w:rsid w:val="007C6271"/>
    <w:rsid w:val="007C6A70"/>
    <w:rsid w:val="007C7492"/>
    <w:rsid w:val="007D04FE"/>
    <w:rsid w:val="007D05B6"/>
    <w:rsid w:val="007D09F4"/>
    <w:rsid w:val="007D16EE"/>
    <w:rsid w:val="007D1B72"/>
    <w:rsid w:val="007D1F80"/>
    <w:rsid w:val="007D2BCE"/>
    <w:rsid w:val="007D2FA6"/>
    <w:rsid w:val="007D34FB"/>
    <w:rsid w:val="007D3CE7"/>
    <w:rsid w:val="007D490D"/>
    <w:rsid w:val="007D4982"/>
    <w:rsid w:val="007D4A06"/>
    <w:rsid w:val="007D4DEA"/>
    <w:rsid w:val="007D506E"/>
    <w:rsid w:val="007D5351"/>
    <w:rsid w:val="007D56C4"/>
    <w:rsid w:val="007D6ADF"/>
    <w:rsid w:val="007D7CFB"/>
    <w:rsid w:val="007D7E1C"/>
    <w:rsid w:val="007E0011"/>
    <w:rsid w:val="007E0135"/>
    <w:rsid w:val="007E03C7"/>
    <w:rsid w:val="007E118E"/>
    <w:rsid w:val="007E1B13"/>
    <w:rsid w:val="007E1FC3"/>
    <w:rsid w:val="007E24C9"/>
    <w:rsid w:val="007E3169"/>
    <w:rsid w:val="007E4F86"/>
    <w:rsid w:val="007E557B"/>
    <w:rsid w:val="007E6AD4"/>
    <w:rsid w:val="007E6D12"/>
    <w:rsid w:val="007E77A2"/>
    <w:rsid w:val="007E783B"/>
    <w:rsid w:val="007E78E3"/>
    <w:rsid w:val="007E7BCC"/>
    <w:rsid w:val="007E7F53"/>
    <w:rsid w:val="007F045C"/>
    <w:rsid w:val="007F059F"/>
    <w:rsid w:val="007F071F"/>
    <w:rsid w:val="007F0795"/>
    <w:rsid w:val="007F0A5E"/>
    <w:rsid w:val="007F1A1D"/>
    <w:rsid w:val="007F2637"/>
    <w:rsid w:val="007F3473"/>
    <w:rsid w:val="007F3FE6"/>
    <w:rsid w:val="007F4A05"/>
    <w:rsid w:val="007F5540"/>
    <w:rsid w:val="007F568B"/>
    <w:rsid w:val="007F587B"/>
    <w:rsid w:val="007F5BFF"/>
    <w:rsid w:val="007F6178"/>
    <w:rsid w:val="007F61CB"/>
    <w:rsid w:val="007F7849"/>
    <w:rsid w:val="007F7DA0"/>
    <w:rsid w:val="00800435"/>
    <w:rsid w:val="00800825"/>
    <w:rsid w:val="00801119"/>
    <w:rsid w:val="008014DB"/>
    <w:rsid w:val="008019AD"/>
    <w:rsid w:val="00801AAE"/>
    <w:rsid w:val="008045E0"/>
    <w:rsid w:val="00804779"/>
    <w:rsid w:val="00805C16"/>
    <w:rsid w:val="00807ECC"/>
    <w:rsid w:val="00807F83"/>
    <w:rsid w:val="00811313"/>
    <w:rsid w:val="008114ED"/>
    <w:rsid w:val="00811760"/>
    <w:rsid w:val="008118F0"/>
    <w:rsid w:val="00813612"/>
    <w:rsid w:val="00813ED6"/>
    <w:rsid w:val="00813F0D"/>
    <w:rsid w:val="0081416E"/>
    <w:rsid w:val="00814CB6"/>
    <w:rsid w:val="00815B5C"/>
    <w:rsid w:val="00815BFD"/>
    <w:rsid w:val="00816AF6"/>
    <w:rsid w:val="00816D9C"/>
    <w:rsid w:val="00816FEC"/>
    <w:rsid w:val="0081785F"/>
    <w:rsid w:val="00817CBD"/>
    <w:rsid w:val="008207E6"/>
    <w:rsid w:val="00821B9A"/>
    <w:rsid w:val="0082283C"/>
    <w:rsid w:val="00822B30"/>
    <w:rsid w:val="008236DE"/>
    <w:rsid w:val="00823767"/>
    <w:rsid w:val="008239D9"/>
    <w:rsid w:val="00823B6E"/>
    <w:rsid w:val="00823EAA"/>
    <w:rsid w:val="00823EB1"/>
    <w:rsid w:val="00827AC6"/>
    <w:rsid w:val="00827BF6"/>
    <w:rsid w:val="00830729"/>
    <w:rsid w:val="00832A75"/>
    <w:rsid w:val="008333E2"/>
    <w:rsid w:val="00833452"/>
    <w:rsid w:val="00834574"/>
    <w:rsid w:val="008348D1"/>
    <w:rsid w:val="008352AE"/>
    <w:rsid w:val="008352FD"/>
    <w:rsid w:val="00835A67"/>
    <w:rsid w:val="00835C69"/>
    <w:rsid w:val="00836561"/>
    <w:rsid w:val="00836A3B"/>
    <w:rsid w:val="00836FA1"/>
    <w:rsid w:val="00837A1C"/>
    <w:rsid w:val="00837AFB"/>
    <w:rsid w:val="00840415"/>
    <w:rsid w:val="00840BBD"/>
    <w:rsid w:val="00841776"/>
    <w:rsid w:val="0084178C"/>
    <w:rsid w:val="00842BD3"/>
    <w:rsid w:val="008433D0"/>
    <w:rsid w:val="00843508"/>
    <w:rsid w:val="00843798"/>
    <w:rsid w:val="00844E68"/>
    <w:rsid w:val="00844EEC"/>
    <w:rsid w:val="008452AE"/>
    <w:rsid w:val="00845DB7"/>
    <w:rsid w:val="00845F89"/>
    <w:rsid w:val="008463B9"/>
    <w:rsid w:val="00846CFB"/>
    <w:rsid w:val="00846F14"/>
    <w:rsid w:val="0084724E"/>
    <w:rsid w:val="00847543"/>
    <w:rsid w:val="00847693"/>
    <w:rsid w:val="00847856"/>
    <w:rsid w:val="0085295E"/>
    <w:rsid w:val="00853A4E"/>
    <w:rsid w:val="00853CF5"/>
    <w:rsid w:val="00853D12"/>
    <w:rsid w:val="00854407"/>
    <w:rsid w:val="0085490E"/>
    <w:rsid w:val="0085493A"/>
    <w:rsid w:val="00854E84"/>
    <w:rsid w:val="0085510E"/>
    <w:rsid w:val="00855116"/>
    <w:rsid w:val="00855272"/>
    <w:rsid w:val="00855A93"/>
    <w:rsid w:val="00855C1B"/>
    <w:rsid w:val="008560D4"/>
    <w:rsid w:val="0085657F"/>
    <w:rsid w:val="00856ED9"/>
    <w:rsid w:val="00857B54"/>
    <w:rsid w:val="00857CDD"/>
    <w:rsid w:val="00857E03"/>
    <w:rsid w:val="00860C1F"/>
    <w:rsid w:val="00861969"/>
    <w:rsid w:val="00861EF4"/>
    <w:rsid w:val="00862908"/>
    <w:rsid w:val="00863334"/>
    <w:rsid w:val="00864BF4"/>
    <w:rsid w:val="00864C93"/>
    <w:rsid w:val="008660AB"/>
    <w:rsid w:val="00866806"/>
    <w:rsid w:val="00866A38"/>
    <w:rsid w:val="00866F29"/>
    <w:rsid w:val="0086719D"/>
    <w:rsid w:val="00867A13"/>
    <w:rsid w:val="00867B5F"/>
    <w:rsid w:val="00870486"/>
    <w:rsid w:val="00870495"/>
    <w:rsid w:val="008705B3"/>
    <w:rsid w:val="0087194C"/>
    <w:rsid w:val="00871C98"/>
    <w:rsid w:val="00873B97"/>
    <w:rsid w:val="00873CF2"/>
    <w:rsid w:val="00873E2E"/>
    <w:rsid w:val="00874342"/>
    <w:rsid w:val="00875044"/>
    <w:rsid w:val="00875611"/>
    <w:rsid w:val="00875652"/>
    <w:rsid w:val="00876058"/>
    <w:rsid w:val="0087621A"/>
    <w:rsid w:val="00876B88"/>
    <w:rsid w:val="00876E0F"/>
    <w:rsid w:val="00880CE0"/>
    <w:rsid w:val="008819EF"/>
    <w:rsid w:val="00881CE1"/>
    <w:rsid w:val="008838E7"/>
    <w:rsid w:val="0088444A"/>
    <w:rsid w:val="00885A0B"/>
    <w:rsid w:val="00885BCA"/>
    <w:rsid w:val="008870B5"/>
    <w:rsid w:val="008871C2"/>
    <w:rsid w:val="00890237"/>
    <w:rsid w:val="008904BB"/>
    <w:rsid w:val="008916C4"/>
    <w:rsid w:val="008926CB"/>
    <w:rsid w:val="00893403"/>
    <w:rsid w:val="00893F44"/>
    <w:rsid w:val="00894178"/>
    <w:rsid w:val="00894215"/>
    <w:rsid w:val="008947D5"/>
    <w:rsid w:val="008952E5"/>
    <w:rsid w:val="00895DE8"/>
    <w:rsid w:val="00895E01"/>
    <w:rsid w:val="008968ED"/>
    <w:rsid w:val="00896F8F"/>
    <w:rsid w:val="00897AFD"/>
    <w:rsid w:val="00897DA6"/>
    <w:rsid w:val="008A0672"/>
    <w:rsid w:val="008A1502"/>
    <w:rsid w:val="008A22DE"/>
    <w:rsid w:val="008A28FE"/>
    <w:rsid w:val="008A306C"/>
    <w:rsid w:val="008A37AB"/>
    <w:rsid w:val="008A3D94"/>
    <w:rsid w:val="008A3DC2"/>
    <w:rsid w:val="008A3FDB"/>
    <w:rsid w:val="008A4EA4"/>
    <w:rsid w:val="008A4EF2"/>
    <w:rsid w:val="008A575B"/>
    <w:rsid w:val="008A57B5"/>
    <w:rsid w:val="008A58BA"/>
    <w:rsid w:val="008A6286"/>
    <w:rsid w:val="008A65EA"/>
    <w:rsid w:val="008A6EE1"/>
    <w:rsid w:val="008A712D"/>
    <w:rsid w:val="008A787C"/>
    <w:rsid w:val="008B00AC"/>
    <w:rsid w:val="008B05CD"/>
    <w:rsid w:val="008B0775"/>
    <w:rsid w:val="008B1B8F"/>
    <w:rsid w:val="008B2B49"/>
    <w:rsid w:val="008B2E23"/>
    <w:rsid w:val="008B3CC2"/>
    <w:rsid w:val="008B59FE"/>
    <w:rsid w:val="008B6090"/>
    <w:rsid w:val="008B6757"/>
    <w:rsid w:val="008B69BC"/>
    <w:rsid w:val="008B6B1B"/>
    <w:rsid w:val="008C0376"/>
    <w:rsid w:val="008C0DBB"/>
    <w:rsid w:val="008C0DEF"/>
    <w:rsid w:val="008C1651"/>
    <w:rsid w:val="008C1679"/>
    <w:rsid w:val="008C1869"/>
    <w:rsid w:val="008C246F"/>
    <w:rsid w:val="008C24A4"/>
    <w:rsid w:val="008C28DC"/>
    <w:rsid w:val="008C391D"/>
    <w:rsid w:val="008C39F9"/>
    <w:rsid w:val="008C455E"/>
    <w:rsid w:val="008C5632"/>
    <w:rsid w:val="008C57F7"/>
    <w:rsid w:val="008C58C5"/>
    <w:rsid w:val="008C5F9B"/>
    <w:rsid w:val="008C61A1"/>
    <w:rsid w:val="008C6542"/>
    <w:rsid w:val="008C74C3"/>
    <w:rsid w:val="008C7851"/>
    <w:rsid w:val="008C7FF1"/>
    <w:rsid w:val="008D06AA"/>
    <w:rsid w:val="008D080E"/>
    <w:rsid w:val="008D0892"/>
    <w:rsid w:val="008D1A79"/>
    <w:rsid w:val="008D2125"/>
    <w:rsid w:val="008D212E"/>
    <w:rsid w:val="008D26DE"/>
    <w:rsid w:val="008D2DEE"/>
    <w:rsid w:val="008D2ECD"/>
    <w:rsid w:val="008D59C1"/>
    <w:rsid w:val="008D6823"/>
    <w:rsid w:val="008D71FB"/>
    <w:rsid w:val="008D7B3E"/>
    <w:rsid w:val="008D7ECA"/>
    <w:rsid w:val="008E1209"/>
    <w:rsid w:val="008E1284"/>
    <w:rsid w:val="008E16BC"/>
    <w:rsid w:val="008E1ECF"/>
    <w:rsid w:val="008E2320"/>
    <w:rsid w:val="008E4223"/>
    <w:rsid w:val="008E50B5"/>
    <w:rsid w:val="008E5447"/>
    <w:rsid w:val="008E6B2E"/>
    <w:rsid w:val="008E6D32"/>
    <w:rsid w:val="008E71F1"/>
    <w:rsid w:val="008E76B9"/>
    <w:rsid w:val="008F028E"/>
    <w:rsid w:val="008F0607"/>
    <w:rsid w:val="008F0AA9"/>
    <w:rsid w:val="008F2323"/>
    <w:rsid w:val="008F3489"/>
    <w:rsid w:val="008F3B28"/>
    <w:rsid w:val="008F3DF4"/>
    <w:rsid w:val="008F49E4"/>
    <w:rsid w:val="008F51D3"/>
    <w:rsid w:val="008F568F"/>
    <w:rsid w:val="008F5C26"/>
    <w:rsid w:val="008F64CE"/>
    <w:rsid w:val="008F654B"/>
    <w:rsid w:val="008F6AC4"/>
    <w:rsid w:val="008F6FF4"/>
    <w:rsid w:val="008F7002"/>
    <w:rsid w:val="008F75C8"/>
    <w:rsid w:val="008F7B75"/>
    <w:rsid w:val="00900220"/>
    <w:rsid w:val="009010B3"/>
    <w:rsid w:val="009014A9"/>
    <w:rsid w:val="009021F2"/>
    <w:rsid w:val="00903243"/>
    <w:rsid w:val="009037EA"/>
    <w:rsid w:val="00903B26"/>
    <w:rsid w:val="00903BBE"/>
    <w:rsid w:val="00905081"/>
    <w:rsid w:val="0090513D"/>
    <w:rsid w:val="00906D2A"/>
    <w:rsid w:val="00906D44"/>
    <w:rsid w:val="009071F6"/>
    <w:rsid w:val="00907268"/>
    <w:rsid w:val="009074D8"/>
    <w:rsid w:val="00907EBC"/>
    <w:rsid w:val="00907F2C"/>
    <w:rsid w:val="009106D4"/>
    <w:rsid w:val="00910CE5"/>
    <w:rsid w:val="00911000"/>
    <w:rsid w:val="00911F20"/>
    <w:rsid w:val="0091220D"/>
    <w:rsid w:val="009125B1"/>
    <w:rsid w:val="00912CB9"/>
    <w:rsid w:val="0091343F"/>
    <w:rsid w:val="00913B7C"/>
    <w:rsid w:val="009144A3"/>
    <w:rsid w:val="009159D0"/>
    <w:rsid w:val="00916223"/>
    <w:rsid w:val="009202A8"/>
    <w:rsid w:val="00921057"/>
    <w:rsid w:val="0092174A"/>
    <w:rsid w:val="00921785"/>
    <w:rsid w:val="00921BD5"/>
    <w:rsid w:val="009220A3"/>
    <w:rsid w:val="00922583"/>
    <w:rsid w:val="009225E7"/>
    <w:rsid w:val="00924535"/>
    <w:rsid w:val="00924713"/>
    <w:rsid w:val="009247D0"/>
    <w:rsid w:val="00924D99"/>
    <w:rsid w:val="00924ED2"/>
    <w:rsid w:val="00927013"/>
    <w:rsid w:val="0092716E"/>
    <w:rsid w:val="00930240"/>
    <w:rsid w:val="009309F9"/>
    <w:rsid w:val="00930AF8"/>
    <w:rsid w:val="00931477"/>
    <w:rsid w:val="00931933"/>
    <w:rsid w:val="0093252A"/>
    <w:rsid w:val="00933384"/>
    <w:rsid w:val="0093373F"/>
    <w:rsid w:val="00933968"/>
    <w:rsid w:val="00933DCD"/>
    <w:rsid w:val="00933FDD"/>
    <w:rsid w:val="009340E0"/>
    <w:rsid w:val="0093454F"/>
    <w:rsid w:val="009351F2"/>
    <w:rsid w:val="00936168"/>
    <w:rsid w:val="0093687E"/>
    <w:rsid w:val="00937E9D"/>
    <w:rsid w:val="00937F33"/>
    <w:rsid w:val="009404EF"/>
    <w:rsid w:val="0094071E"/>
    <w:rsid w:val="00940BE0"/>
    <w:rsid w:val="0094164B"/>
    <w:rsid w:val="0094234B"/>
    <w:rsid w:val="0094242B"/>
    <w:rsid w:val="00942936"/>
    <w:rsid w:val="00943629"/>
    <w:rsid w:val="00943F69"/>
    <w:rsid w:val="00944147"/>
    <w:rsid w:val="009441FC"/>
    <w:rsid w:val="009445E2"/>
    <w:rsid w:val="0094596B"/>
    <w:rsid w:val="00946380"/>
    <w:rsid w:val="0094669E"/>
    <w:rsid w:val="00946B11"/>
    <w:rsid w:val="00946BD2"/>
    <w:rsid w:val="00947420"/>
    <w:rsid w:val="00947655"/>
    <w:rsid w:val="009476A3"/>
    <w:rsid w:val="00947926"/>
    <w:rsid w:val="009501A0"/>
    <w:rsid w:val="00950FC5"/>
    <w:rsid w:val="009512B6"/>
    <w:rsid w:val="0095161C"/>
    <w:rsid w:val="00953428"/>
    <w:rsid w:val="00953686"/>
    <w:rsid w:val="009545DD"/>
    <w:rsid w:val="00954952"/>
    <w:rsid w:val="00955219"/>
    <w:rsid w:val="00955CAE"/>
    <w:rsid w:val="00955D9C"/>
    <w:rsid w:val="00955DC8"/>
    <w:rsid w:val="00957276"/>
    <w:rsid w:val="009572C9"/>
    <w:rsid w:val="0095761C"/>
    <w:rsid w:val="00957724"/>
    <w:rsid w:val="00957E5D"/>
    <w:rsid w:val="0096107A"/>
    <w:rsid w:val="00961FDE"/>
    <w:rsid w:val="00962135"/>
    <w:rsid w:val="00962477"/>
    <w:rsid w:val="00962EB9"/>
    <w:rsid w:val="00964010"/>
    <w:rsid w:val="0096456F"/>
    <w:rsid w:val="0096465C"/>
    <w:rsid w:val="009646B2"/>
    <w:rsid w:val="00964AC1"/>
    <w:rsid w:val="00964BD6"/>
    <w:rsid w:val="00965036"/>
    <w:rsid w:val="00965706"/>
    <w:rsid w:val="00966691"/>
    <w:rsid w:val="00966D9C"/>
    <w:rsid w:val="0096709E"/>
    <w:rsid w:val="00967836"/>
    <w:rsid w:val="00967EE9"/>
    <w:rsid w:val="0097060C"/>
    <w:rsid w:val="00970687"/>
    <w:rsid w:val="009709D0"/>
    <w:rsid w:val="009712C7"/>
    <w:rsid w:val="0097152E"/>
    <w:rsid w:val="009723A9"/>
    <w:rsid w:val="00973525"/>
    <w:rsid w:val="00973AE0"/>
    <w:rsid w:val="00973B6B"/>
    <w:rsid w:val="0097486D"/>
    <w:rsid w:val="00974B47"/>
    <w:rsid w:val="00974E40"/>
    <w:rsid w:val="009756A8"/>
    <w:rsid w:val="009763DD"/>
    <w:rsid w:val="00976C53"/>
    <w:rsid w:val="00977350"/>
    <w:rsid w:val="009774E5"/>
    <w:rsid w:val="00977901"/>
    <w:rsid w:val="009779C4"/>
    <w:rsid w:val="009802DC"/>
    <w:rsid w:val="00980887"/>
    <w:rsid w:val="00980C0F"/>
    <w:rsid w:val="00981CBE"/>
    <w:rsid w:val="00982980"/>
    <w:rsid w:val="0098300E"/>
    <w:rsid w:val="00983680"/>
    <w:rsid w:val="00983737"/>
    <w:rsid w:val="00983A79"/>
    <w:rsid w:val="009844D3"/>
    <w:rsid w:val="00984FFD"/>
    <w:rsid w:val="0098588A"/>
    <w:rsid w:val="0098608D"/>
    <w:rsid w:val="00986BB6"/>
    <w:rsid w:val="00986F0B"/>
    <w:rsid w:val="00990B03"/>
    <w:rsid w:val="00990CCD"/>
    <w:rsid w:val="009920C9"/>
    <w:rsid w:val="00993AED"/>
    <w:rsid w:val="00994875"/>
    <w:rsid w:val="00994C36"/>
    <w:rsid w:val="00995306"/>
    <w:rsid w:val="0099575F"/>
    <w:rsid w:val="009963C5"/>
    <w:rsid w:val="00996603"/>
    <w:rsid w:val="00997166"/>
    <w:rsid w:val="00997BEF"/>
    <w:rsid w:val="009A0202"/>
    <w:rsid w:val="009A10BC"/>
    <w:rsid w:val="009A1B24"/>
    <w:rsid w:val="009A1E97"/>
    <w:rsid w:val="009A1FB4"/>
    <w:rsid w:val="009A252E"/>
    <w:rsid w:val="009A2660"/>
    <w:rsid w:val="009A2795"/>
    <w:rsid w:val="009A2A89"/>
    <w:rsid w:val="009A382F"/>
    <w:rsid w:val="009A43B6"/>
    <w:rsid w:val="009A4C24"/>
    <w:rsid w:val="009A5BC1"/>
    <w:rsid w:val="009A5BD5"/>
    <w:rsid w:val="009A6060"/>
    <w:rsid w:val="009A7C3E"/>
    <w:rsid w:val="009B0B2F"/>
    <w:rsid w:val="009B18C1"/>
    <w:rsid w:val="009B20BC"/>
    <w:rsid w:val="009B2ABA"/>
    <w:rsid w:val="009B3156"/>
    <w:rsid w:val="009B3372"/>
    <w:rsid w:val="009B363E"/>
    <w:rsid w:val="009B3768"/>
    <w:rsid w:val="009B4C00"/>
    <w:rsid w:val="009B5771"/>
    <w:rsid w:val="009B63FC"/>
    <w:rsid w:val="009B6E7F"/>
    <w:rsid w:val="009B7B64"/>
    <w:rsid w:val="009C21BB"/>
    <w:rsid w:val="009C23B8"/>
    <w:rsid w:val="009C3548"/>
    <w:rsid w:val="009C3902"/>
    <w:rsid w:val="009C4222"/>
    <w:rsid w:val="009C4E48"/>
    <w:rsid w:val="009C5682"/>
    <w:rsid w:val="009C59D2"/>
    <w:rsid w:val="009C6052"/>
    <w:rsid w:val="009C6384"/>
    <w:rsid w:val="009C65DA"/>
    <w:rsid w:val="009C6C6D"/>
    <w:rsid w:val="009C7A01"/>
    <w:rsid w:val="009C7C1E"/>
    <w:rsid w:val="009C7F9E"/>
    <w:rsid w:val="009D069C"/>
    <w:rsid w:val="009D0B42"/>
    <w:rsid w:val="009D0D44"/>
    <w:rsid w:val="009D1022"/>
    <w:rsid w:val="009D1940"/>
    <w:rsid w:val="009D1A4B"/>
    <w:rsid w:val="009D2200"/>
    <w:rsid w:val="009D2CB3"/>
    <w:rsid w:val="009D2DBA"/>
    <w:rsid w:val="009D3024"/>
    <w:rsid w:val="009D3A03"/>
    <w:rsid w:val="009D4DDB"/>
    <w:rsid w:val="009D57C0"/>
    <w:rsid w:val="009D5AEE"/>
    <w:rsid w:val="009D62B7"/>
    <w:rsid w:val="009D6452"/>
    <w:rsid w:val="009D64DE"/>
    <w:rsid w:val="009D7541"/>
    <w:rsid w:val="009D7558"/>
    <w:rsid w:val="009D7742"/>
    <w:rsid w:val="009D7A39"/>
    <w:rsid w:val="009D7C71"/>
    <w:rsid w:val="009D7F0B"/>
    <w:rsid w:val="009E00EF"/>
    <w:rsid w:val="009E0B99"/>
    <w:rsid w:val="009E12A2"/>
    <w:rsid w:val="009E1798"/>
    <w:rsid w:val="009E1A23"/>
    <w:rsid w:val="009E1C60"/>
    <w:rsid w:val="009E21FE"/>
    <w:rsid w:val="009E3328"/>
    <w:rsid w:val="009E346E"/>
    <w:rsid w:val="009E3A71"/>
    <w:rsid w:val="009E3D87"/>
    <w:rsid w:val="009E3ED9"/>
    <w:rsid w:val="009E4BBD"/>
    <w:rsid w:val="009E5E2F"/>
    <w:rsid w:val="009E61A4"/>
    <w:rsid w:val="009E6620"/>
    <w:rsid w:val="009E7015"/>
    <w:rsid w:val="009E7054"/>
    <w:rsid w:val="009E71B2"/>
    <w:rsid w:val="009E7367"/>
    <w:rsid w:val="009E7398"/>
    <w:rsid w:val="009E7F33"/>
    <w:rsid w:val="009F213E"/>
    <w:rsid w:val="009F2364"/>
    <w:rsid w:val="009F254A"/>
    <w:rsid w:val="009F2BB2"/>
    <w:rsid w:val="009F3798"/>
    <w:rsid w:val="009F3839"/>
    <w:rsid w:val="009F4473"/>
    <w:rsid w:val="009F4765"/>
    <w:rsid w:val="009F487F"/>
    <w:rsid w:val="009F55A3"/>
    <w:rsid w:val="009F6AFF"/>
    <w:rsid w:val="009F739D"/>
    <w:rsid w:val="009F798B"/>
    <w:rsid w:val="00A008A9"/>
    <w:rsid w:val="00A009C2"/>
    <w:rsid w:val="00A013E0"/>
    <w:rsid w:val="00A04825"/>
    <w:rsid w:val="00A04BEA"/>
    <w:rsid w:val="00A04E4F"/>
    <w:rsid w:val="00A04F72"/>
    <w:rsid w:val="00A05404"/>
    <w:rsid w:val="00A06784"/>
    <w:rsid w:val="00A06ADC"/>
    <w:rsid w:val="00A0789A"/>
    <w:rsid w:val="00A07A52"/>
    <w:rsid w:val="00A07A5D"/>
    <w:rsid w:val="00A102F1"/>
    <w:rsid w:val="00A1079F"/>
    <w:rsid w:val="00A11A73"/>
    <w:rsid w:val="00A11B0E"/>
    <w:rsid w:val="00A12B18"/>
    <w:rsid w:val="00A1312D"/>
    <w:rsid w:val="00A13441"/>
    <w:rsid w:val="00A13A2F"/>
    <w:rsid w:val="00A13BDB"/>
    <w:rsid w:val="00A13F59"/>
    <w:rsid w:val="00A140BC"/>
    <w:rsid w:val="00A141FB"/>
    <w:rsid w:val="00A1486F"/>
    <w:rsid w:val="00A14FEB"/>
    <w:rsid w:val="00A15E0C"/>
    <w:rsid w:val="00A16490"/>
    <w:rsid w:val="00A165E9"/>
    <w:rsid w:val="00A168E9"/>
    <w:rsid w:val="00A16B8C"/>
    <w:rsid w:val="00A17136"/>
    <w:rsid w:val="00A17C96"/>
    <w:rsid w:val="00A17CE9"/>
    <w:rsid w:val="00A2109E"/>
    <w:rsid w:val="00A21115"/>
    <w:rsid w:val="00A21B9A"/>
    <w:rsid w:val="00A21BD3"/>
    <w:rsid w:val="00A21F2B"/>
    <w:rsid w:val="00A22334"/>
    <w:rsid w:val="00A224E1"/>
    <w:rsid w:val="00A225D3"/>
    <w:rsid w:val="00A22EFF"/>
    <w:rsid w:val="00A2380B"/>
    <w:rsid w:val="00A244A6"/>
    <w:rsid w:val="00A2515A"/>
    <w:rsid w:val="00A25724"/>
    <w:rsid w:val="00A25A99"/>
    <w:rsid w:val="00A25C91"/>
    <w:rsid w:val="00A262E3"/>
    <w:rsid w:val="00A26FF0"/>
    <w:rsid w:val="00A27324"/>
    <w:rsid w:val="00A27385"/>
    <w:rsid w:val="00A27E3E"/>
    <w:rsid w:val="00A304BF"/>
    <w:rsid w:val="00A311B3"/>
    <w:rsid w:val="00A313EB"/>
    <w:rsid w:val="00A31CCE"/>
    <w:rsid w:val="00A33934"/>
    <w:rsid w:val="00A34941"/>
    <w:rsid w:val="00A354CC"/>
    <w:rsid w:val="00A3557A"/>
    <w:rsid w:val="00A36D85"/>
    <w:rsid w:val="00A36FBC"/>
    <w:rsid w:val="00A370A1"/>
    <w:rsid w:val="00A37212"/>
    <w:rsid w:val="00A376CD"/>
    <w:rsid w:val="00A37BAC"/>
    <w:rsid w:val="00A40AAD"/>
    <w:rsid w:val="00A417F5"/>
    <w:rsid w:val="00A41BB3"/>
    <w:rsid w:val="00A41CB9"/>
    <w:rsid w:val="00A425D2"/>
    <w:rsid w:val="00A42E25"/>
    <w:rsid w:val="00A43AAB"/>
    <w:rsid w:val="00A44E62"/>
    <w:rsid w:val="00A45E31"/>
    <w:rsid w:val="00A45FAB"/>
    <w:rsid w:val="00A47351"/>
    <w:rsid w:val="00A47697"/>
    <w:rsid w:val="00A50368"/>
    <w:rsid w:val="00A506AE"/>
    <w:rsid w:val="00A50730"/>
    <w:rsid w:val="00A50913"/>
    <w:rsid w:val="00A50EAC"/>
    <w:rsid w:val="00A523B3"/>
    <w:rsid w:val="00A541BA"/>
    <w:rsid w:val="00A5496D"/>
    <w:rsid w:val="00A549CE"/>
    <w:rsid w:val="00A54E68"/>
    <w:rsid w:val="00A5583D"/>
    <w:rsid w:val="00A563A2"/>
    <w:rsid w:val="00A56519"/>
    <w:rsid w:val="00A56B4D"/>
    <w:rsid w:val="00A56B94"/>
    <w:rsid w:val="00A56E94"/>
    <w:rsid w:val="00A56FCA"/>
    <w:rsid w:val="00A6127C"/>
    <w:rsid w:val="00A6182D"/>
    <w:rsid w:val="00A61D9E"/>
    <w:rsid w:val="00A621D2"/>
    <w:rsid w:val="00A621F7"/>
    <w:rsid w:val="00A62A91"/>
    <w:rsid w:val="00A62BE9"/>
    <w:rsid w:val="00A6323C"/>
    <w:rsid w:val="00A637E3"/>
    <w:rsid w:val="00A643B0"/>
    <w:rsid w:val="00A64877"/>
    <w:rsid w:val="00A649B1"/>
    <w:rsid w:val="00A65543"/>
    <w:rsid w:val="00A65DE3"/>
    <w:rsid w:val="00A6613E"/>
    <w:rsid w:val="00A66181"/>
    <w:rsid w:val="00A663C2"/>
    <w:rsid w:val="00A66B83"/>
    <w:rsid w:val="00A66BFD"/>
    <w:rsid w:val="00A66E7F"/>
    <w:rsid w:val="00A6733A"/>
    <w:rsid w:val="00A67ED7"/>
    <w:rsid w:val="00A701C5"/>
    <w:rsid w:val="00A70523"/>
    <w:rsid w:val="00A7180B"/>
    <w:rsid w:val="00A71901"/>
    <w:rsid w:val="00A71BE5"/>
    <w:rsid w:val="00A71FE0"/>
    <w:rsid w:val="00A723BB"/>
    <w:rsid w:val="00A725DB"/>
    <w:rsid w:val="00A729BA"/>
    <w:rsid w:val="00A72F1E"/>
    <w:rsid w:val="00A73860"/>
    <w:rsid w:val="00A73B23"/>
    <w:rsid w:val="00A73C4C"/>
    <w:rsid w:val="00A74149"/>
    <w:rsid w:val="00A747A2"/>
    <w:rsid w:val="00A749CA"/>
    <w:rsid w:val="00A74E8F"/>
    <w:rsid w:val="00A7574A"/>
    <w:rsid w:val="00A75BCA"/>
    <w:rsid w:val="00A77858"/>
    <w:rsid w:val="00A802D7"/>
    <w:rsid w:val="00A80555"/>
    <w:rsid w:val="00A80607"/>
    <w:rsid w:val="00A80921"/>
    <w:rsid w:val="00A80F94"/>
    <w:rsid w:val="00A81936"/>
    <w:rsid w:val="00A8202B"/>
    <w:rsid w:val="00A822B7"/>
    <w:rsid w:val="00A8274D"/>
    <w:rsid w:val="00A82925"/>
    <w:rsid w:val="00A82B0F"/>
    <w:rsid w:val="00A82BA9"/>
    <w:rsid w:val="00A82C4D"/>
    <w:rsid w:val="00A83048"/>
    <w:rsid w:val="00A83453"/>
    <w:rsid w:val="00A8385E"/>
    <w:rsid w:val="00A844B9"/>
    <w:rsid w:val="00A84C2F"/>
    <w:rsid w:val="00A84E96"/>
    <w:rsid w:val="00A8664D"/>
    <w:rsid w:val="00A87C0F"/>
    <w:rsid w:val="00A87C5D"/>
    <w:rsid w:val="00A91109"/>
    <w:rsid w:val="00A91C64"/>
    <w:rsid w:val="00A91F5D"/>
    <w:rsid w:val="00A926CD"/>
    <w:rsid w:val="00A927B4"/>
    <w:rsid w:val="00A92FB7"/>
    <w:rsid w:val="00A932AF"/>
    <w:rsid w:val="00A9345E"/>
    <w:rsid w:val="00A94091"/>
    <w:rsid w:val="00A94332"/>
    <w:rsid w:val="00A9562C"/>
    <w:rsid w:val="00A96014"/>
    <w:rsid w:val="00A961BB"/>
    <w:rsid w:val="00A96C43"/>
    <w:rsid w:val="00A96D24"/>
    <w:rsid w:val="00A97326"/>
    <w:rsid w:val="00A97D36"/>
    <w:rsid w:val="00AA0824"/>
    <w:rsid w:val="00AA0878"/>
    <w:rsid w:val="00AA09BA"/>
    <w:rsid w:val="00AA1258"/>
    <w:rsid w:val="00AA1293"/>
    <w:rsid w:val="00AA12C3"/>
    <w:rsid w:val="00AA1F30"/>
    <w:rsid w:val="00AA2085"/>
    <w:rsid w:val="00AA238B"/>
    <w:rsid w:val="00AA30D8"/>
    <w:rsid w:val="00AA361C"/>
    <w:rsid w:val="00AA3C49"/>
    <w:rsid w:val="00AA3D32"/>
    <w:rsid w:val="00AA514F"/>
    <w:rsid w:val="00AA5C99"/>
    <w:rsid w:val="00AA5D74"/>
    <w:rsid w:val="00AA5F02"/>
    <w:rsid w:val="00AA5FCA"/>
    <w:rsid w:val="00AA676B"/>
    <w:rsid w:val="00AA6CD8"/>
    <w:rsid w:val="00AA74AB"/>
    <w:rsid w:val="00AA7838"/>
    <w:rsid w:val="00AA7BC4"/>
    <w:rsid w:val="00AA7DA4"/>
    <w:rsid w:val="00AA7E45"/>
    <w:rsid w:val="00AB027B"/>
    <w:rsid w:val="00AB0DCE"/>
    <w:rsid w:val="00AB1893"/>
    <w:rsid w:val="00AB2A0E"/>
    <w:rsid w:val="00AB2AF5"/>
    <w:rsid w:val="00AB32B2"/>
    <w:rsid w:val="00AB38AF"/>
    <w:rsid w:val="00AB4144"/>
    <w:rsid w:val="00AB42F6"/>
    <w:rsid w:val="00AB4C3F"/>
    <w:rsid w:val="00AB4D25"/>
    <w:rsid w:val="00AB4FFC"/>
    <w:rsid w:val="00AB664A"/>
    <w:rsid w:val="00AB681B"/>
    <w:rsid w:val="00AC02C5"/>
    <w:rsid w:val="00AC09A1"/>
    <w:rsid w:val="00AC1109"/>
    <w:rsid w:val="00AC1370"/>
    <w:rsid w:val="00AC1981"/>
    <w:rsid w:val="00AC1FF9"/>
    <w:rsid w:val="00AC229E"/>
    <w:rsid w:val="00AC2A56"/>
    <w:rsid w:val="00AC2F71"/>
    <w:rsid w:val="00AC3361"/>
    <w:rsid w:val="00AC4174"/>
    <w:rsid w:val="00AC445E"/>
    <w:rsid w:val="00AC470F"/>
    <w:rsid w:val="00AC4D3B"/>
    <w:rsid w:val="00AC4ECE"/>
    <w:rsid w:val="00AC5833"/>
    <w:rsid w:val="00AC6F90"/>
    <w:rsid w:val="00AD0BF9"/>
    <w:rsid w:val="00AD1418"/>
    <w:rsid w:val="00AD26A8"/>
    <w:rsid w:val="00AD27BD"/>
    <w:rsid w:val="00AD2889"/>
    <w:rsid w:val="00AD3495"/>
    <w:rsid w:val="00AD42E0"/>
    <w:rsid w:val="00AD49D7"/>
    <w:rsid w:val="00AD5A4B"/>
    <w:rsid w:val="00AD61FB"/>
    <w:rsid w:val="00AD65B0"/>
    <w:rsid w:val="00AD7E00"/>
    <w:rsid w:val="00AE035B"/>
    <w:rsid w:val="00AE0864"/>
    <w:rsid w:val="00AE0937"/>
    <w:rsid w:val="00AE10EF"/>
    <w:rsid w:val="00AE13DC"/>
    <w:rsid w:val="00AE32DC"/>
    <w:rsid w:val="00AE483B"/>
    <w:rsid w:val="00AE4A35"/>
    <w:rsid w:val="00AE4A60"/>
    <w:rsid w:val="00AE4B4F"/>
    <w:rsid w:val="00AE4BA1"/>
    <w:rsid w:val="00AE4C15"/>
    <w:rsid w:val="00AE4D97"/>
    <w:rsid w:val="00AE5AD4"/>
    <w:rsid w:val="00AE5B71"/>
    <w:rsid w:val="00AE5D60"/>
    <w:rsid w:val="00AE7336"/>
    <w:rsid w:val="00AE7762"/>
    <w:rsid w:val="00AE7AB3"/>
    <w:rsid w:val="00AE7BC6"/>
    <w:rsid w:val="00AE7C4B"/>
    <w:rsid w:val="00AE7DD4"/>
    <w:rsid w:val="00AF078B"/>
    <w:rsid w:val="00AF10D0"/>
    <w:rsid w:val="00AF180E"/>
    <w:rsid w:val="00AF1955"/>
    <w:rsid w:val="00AF1DFA"/>
    <w:rsid w:val="00AF2435"/>
    <w:rsid w:val="00AF2643"/>
    <w:rsid w:val="00AF27A4"/>
    <w:rsid w:val="00AF4366"/>
    <w:rsid w:val="00AF456C"/>
    <w:rsid w:val="00AF474B"/>
    <w:rsid w:val="00AF6908"/>
    <w:rsid w:val="00AF78FE"/>
    <w:rsid w:val="00AF7B3B"/>
    <w:rsid w:val="00AF7ED9"/>
    <w:rsid w:val="00B00031"/>
    <w:rsid w:val="00B00C06"/>
    <w:rsid w:val="00B00EAD"/>
    <w:rsid w:val="00B01090"/>
    <w:rsid w:val="00B02297"/>
    <w:rsid w:val="00B023C6"/>
    <w:rsid w:val="00B029C5"/>
    <w:rsid w:val="00B02A13"/>
    <w:rsid w:val="00B02EA1"/>
    <w:rsid w:val="00B02FE2"/>
    <w:rsid w:val="00B0395B"/>
    <w:rsid w:val="00B03F04"/>
    <w:rsid w:val="00B0418E"/>
    <w:rsid w:val="00B04462"/>
    <w:rsid w:val="00B055BD"/>
    <w:rsid w:val="00B0592C"/>
    <w:rsid w:val="00B05AF6"/>
    <w:rsid w:val="00B06D08"/>
    <w:rsid w:val="00B0702D"/>
    <w:rsid w:val="00B07331"/>
    <w:rsid w:val="00B07D47"/>
    <w:rsid w:val="00B07DC5"/>
    <w:rsid w:val="00B1006C"/>
    <w:rsid w:val="00B10B10"/>
    <w:rsid w:val="00B10D64"/>
    <w:rsid w:val="00B118D6"/>
    <w:rsid w:val="00B11AC6"/>
    <w:rsid w:val="00B12016"/>
    <w:rsid w:val="00B12E3D"/>
    <w:rsid w:val="00B130CC"/>
    <w:rsid w:val="00B147CC"/>
    <w:rsid w:val="00B147F3"/>
    <w:rsid w:val="00B14BB7"/>
    <w:rsid w:val="00B15271"/>
    <w:rsid w:val="00B15C79"/>
    <w:rsid w:val="00B15E4C"/>
    <w:rsid w:val="00B162B9"/>
    <w:rsid w:val="00B167DA"/>
    <w:rsid w:val="00B1770C"/>
    <w:rsid w:val="00B17E0F"/>
    <w:rsid w:val="00B2278E"/>
    <w:rsid w:val="00B22D74"/>
    <w:rsid w:val="00B2309C"/>
    <w:rsid w:val="00B23E93"/>
    <w:rsid w:val="00B23F28"/>
    <w:rsid w:val="00B23F2F"/>
    <w:rsid w:val="00B243ED"/>
    <w:rsid w:val="00B24948"/>
    <w:rsid w:val="00B2502E"/>
    <w:rsid w:val="00B2510C"/>
    <w:rsid w:val="00B2567D"/>
    <w:rsid w:val="00B2655F"/>
    <w:rsid w:val="00B27652"/>
    <w:rsid w:val="00B30678"/>
    <w:rsid w:val="00B30DC3"/>
    <w:rsid w:val="00B313E4"/>
    <w:rsid w:val="00B3146C"/>
    <w:rsid w:val="00B3170D"/>
    <w:rsid w:val="00B31A39"/>
    <w:rsid w:val="00B31F74"/>
    <w:rsid w:val="00B3224A"/>
    <w:rsid w:val="00B325D5"/>
    <w:rsid w:val="00B326E7"/>
    <w:rsid w:val="00B330CA"/>
    <w:rsid w:val="00B3397E"/>
    <w:rsid w:val="00B33B2A"/>
    <w:rsid w:val="00B343CE"/>
    <w:rsid w:val="00B34968"/>
    <w:rsid w:val="00B34FE8"/>
    <w:rsid w:val="00B363E5"/>
    <w:rsid w:val="00B3660D"/>
    <w:rsid w:val="00B36699"/>
    <w:rsid w:val="00B37BD6"/>
    <w:rsid w:val="00B40E07"/>
    <w:rsid w:val="00B40ED5"/>
    <w:rsid w:val="00B41139"/>
    <w:rsid w:val="00B411AB"/>
    <w:rsid w:val="00B41D32"/>
    <w:rsid w:val="00B41E4E"/>
    <w:rsid w:val="00B43CFF"/>
    <w:rsid w:val="00B43F55"/>
    <w:rsid w:val="00B46137"/>
    <w:rsid w:val="00B46BF2"/>
    <w:rsid w:val="00B50A28"/>
    <w:rsid w:val="00B518B4"/>
    <w:rsid w:val="00B520A1"/>
    <w:rsid w:val="00B52A92"/>
    <w:rsid w:val="00B52D56"/>
    <w:rsid w:val="00B5425F"/>
    <w:rsid w:val="00B54354"/>
    <w:rsid w:val="00B55971"/>
    <w:rsid w:val="00B56012"/>
    <w:rsid w:val="00B5745F"/>
    <w:rsid w:val="00B60891"/>
    <w:rsid w:val="00B60D7A"/>
    <w:rsid w:val="00B618B5"/>
    <w:rsid w:val="00B61A10"/>
    <w:rsid w:val="00B62054"/>
    <w:rsid w:val="00B62AC8"/>
    <w:rsid w:val="00B62C4B"/>
    <w:rsid w:val="00B634E4"/>
    <w:rsid w:val="00B63EFF"/>
    <w:rsid w:val="00B63FFA"/>
    <w:rsid w:val="00B64118"/>
    <w:rsid w:val="00B64794"/>
    <w:rsid w:val="00B653A3"/>
    <w:rsid w:val="00B658E7"/>
    <w:rsid w:val="00B6592D"/>
    <w:rsid w:val="00B664AC"/>
    <w:rsid w:val="00B66D06"/>
    <w:rsid w:val="00B66FA7"/>
    <w:rsid w:val="00B67122"/>
    <w:rsid w:val="00B67B68"/>
    <w:rsid w:val="00B67C93"/>
    <w:rsid w:val="00B67F41"/>
    <w:rsid w:val="00B70465"/>
    <w:rsid w:val="00B7127E"/>
    <w:rsid w:val="00B72695"/>
    <w:rsid w:val="00B72CC3"/>
    <w:rsid w:val="00B73495"/>
    <w:rsid w:val="00B74014"/>
    <w:rsid w:val="00B742EC"/>
    <w:rsid w:val="00B74375"/>
    <w:rsid w:val="00B76306"/>
    <w:rsid w:val="00B76B7B"/>
    <w:rsid w:val="00B77BA7"/>
    <w:rsid w:val="00B77DB4"/>
    <w:rsid w:val="00B808DF"/>
    <w:rsid w:val="00B80ADC"/>
    <w:rsid w:val="00B80EA1"/>
    <w:rsid w:val="00B80FD7"/>
    <w:rsid w:val="00B81376"/>
    <w:rsid w:val="00B82C8B"/>
    <w:rsid w:val="00B82CD1"/>
    <w:rsid w:val="00B83933"/>
    <w:rsid w:val="00B84734"/>
    <w:rsid w:val="00B84A66"/>
    <w:rsid w:val="00B8655E"/>
    <w:rsid w:val="00B86ED7"/>
    <w:rsid w:val="00B87689"/>
    <w:rsid w:val="00B87C43"/>
    <w:rsid w:val="00B90B15"/>
    <w:rsid w:val="00B90B64"/>
    <w:rsid w:val="00B91F7C"/>
    <w:rsid w:val="00B92C60"/>
    <w:rsid w:val="00B92ECD"/>
    <w:rsid w:val="00B9315F"/>
    <w:rsid w:val="00B93989"/>
    <w:rsid w:val="00B94034"/>
    <w:rsid w:val="00B94149"/>
    <w:rsid w:val="00B94282"/>
    <w:rsid w:val="00B9496E"/>
    <w:rsid w:val="00B9525A"/>
    <w:rsid w:val="00B957F8"/>
    <w:rsid w:val="00B957FC"/>
    <w:rsid w:val="00B97B36"/>
    <w:rsid w:val="00B97B79"/>
    <w:rsid w:val="00B97D4B"/>
    <w:rsid w:val="00BA0662"/>
    <w:rsid w:val="00BA147E"/>
    <w:rsid w:val="00BA15CC"/>
    <w:rsid w:val="00BA1AB1"/>
    <w:rsid w:val="00BA384E"/>
    <w:rsid w:val="00BA38F9"/>
    <w:rsid w:val="00BA3CD0"/>
    <w:rsid w:val="00BA44E6"/>
    <w:rsid w:val="00BA53CD"/>
    <w:rsid w:val="00BA5996"/>
    <w:rsid w:val="00BA5DF0"/>
    <w:rsid w:val="00BA6123"/>
    <w:rsid w:val="00BA6B60"/>
    <w:rsid w:val="00BA76A0"/>
    <w:rsid w:val="00BA7E90"/>
    <w:rsid w:val="00BB006C"/>
    <w:rsid w:val="00BB0275"/>
    <w:rsid w:val="00BB073F"/>
    <w:rsid w:val="00BB0B88"/>
    <w:rsid w:val="00BB0CC5"/>
    <w:rsid w:val="00BB0DCE"/>
    <w:rsid w:val="00BB1D71"/>
    <w:rsid w:val="00BB1F72"/>
    <w:rsid w:val="00BB226D"/>
    <w:rsid w:val="00BB3066"/>
    <w:rsid w:val="00BB30F7"/>
    <w:rsid w:val="00BB323B"/>
    <w:rsid w:val="00BB35F5"/>
    <w:rsid w:val="00BB3DCF"/>
    <w:rsid w:val="00BB5EC6"/>
    <w:rsid w:val="00BB6905"/>
    <w:rsid w:val="00BB6E89"/>
    <w:rsid w:val="00BB795C"/>
    <w:rsid w:val="00BC06F9"/>
    <w:rsid w:val="00BC123C"/>
    <w:rsid w:val="00BC23E7"/>
    <w:rsid w:val="00BC2717"/>
    <w:rsid w:val="00BC2E68"/>
    <w:rsid w:val="00BC38DD"/>
    <w:rsid w:val="00BC3D3C"/>
    <w:rsid w:val="00BC3F70"/>
    <w:rsid w:val="00BC4667"/>
    <w:rsid w:val="00BC56D0"/>
    <w:rsid w:val="00BC59F9"/>
    <w:rsid w:val="00BC5A49"/>
    <w:rsid w:val="00BC5C5E"/>
    <w:rsid w:val="00BC5E5D"/>
    <w:rsid w:val="00BC5E68"/>
    <w:rsid w:val="00BC6778"/>
    <w:rsid w:val="00BC6AFC"/>
    <w:rsid w:val="00BC6B78"/>
    <w:rsid w:val="00BC7B0D"/>
    <w:rsid w:val="00BD05A3"/>
    <w:rsid w:val="00BD1CBE"/>
    <w:rsid w:val="00BD2849"/>
    <w:rsid w:val="00BD33CF"/>
    <w:rsid w:val="00BD33F2"/>
    <w:rsid w:val="00BD39E8"/>
    <w:rsid w:val="00BD3EAB"/>
    <w:rsid w:val="00BD3FEA"/>
    <w:rsid w:val="00BD474D"/>
    <w:rsid w:val="00BD4B14"/>
    <w:rsid w:val="00BD4C6C"/>
    <w:rsid w:val="00BD5325"/>
    <w:rsid w:val="00BD5E26"/>
    <w:rsid w:val="00BD6525"/>
    <w:rsid w:val="00BD6939"/>
    <w:rsid w:val="00BD717E"/>
    <w:rsid w:val="00BD7708"/>
    <w:rsid w:val="00BD7A92"/>
    <w:rsid w:val="00BE0370"/>
    <w:rsid w:val="00BE0C7B"/>
    <w:rsid w:val="00BE0E0C"/>
    <w:rsid w:val="00BE1116"/>
    <w:rsid w:val="00BE1488"/>
    <w:rsid w:val="00BE18EB"/>
    <w:rsid w:val="00BE37E7"/>
    <w:rsid w:val="00BE3F03"/>
    <w:rsid w:val="00BE469B"/>
    <w:rsid w:val="00BE4A26"/>
    <w:rsid w:val="00BE4D86"/>
    <w:rsid w:val="00BE520B"/>
    <w:rsid w:val="00BE6317"/>
    <w:rsid w:val="00BE667B"/>
    <w:rsid w:val="00BE6789"/>
    <w:rsid w:val="00BE690B"/>
    <w:rsid w:val="00BE7015"/>
    <w:rsid w:val="00BE7592"/>
    <w:rsid w:val="00BE79BC"/>
    <w:rsid w:val="00BE7A85"/>
    <w:rsid w:val="00BE7A99"/>
    <w:rsid w:val="00BE7D81"/>
    <w:rsid w:val="00BE7EA7"/>
    <w:rsid w:val="00BF1F78"/>
    <w:rsid w:val="00BF2B04"/>
    <w:rsid w:val="00BF2C1A"/>
    <w:rsid w:val="00BF319F"/>
    <w:rsid w:val="00BF4652"/>
    <w:rsid w:val="00BF4C10"/>
    <w:rsid w:val="00BF4DA0"/>
    <w:rsid w:val="00BF5E71"/>
    <w:rsid w:val="00BF5FDE"/>
    <w:rsid w:val="00BF67AD"/>
    <w:rsid w:val="00BF6CE1"/>
    <w:rsid w:val="00BF7D25"/>
    <w:rsid w:val="00BF7E4F"/>
    <w:rsid w:val="00C00A22"/>
    <w:rsid w:val="00C00BC6"/>
    <w:rsid w:val="00C02438"/>
    <w:rsid w:val="00C03490"/>
    <w:rsid w:val="00C03D89"/>
    <w:rsid w:val="00C03DD5"/>
    <w:rsid w:val="00C03E3D"/>
    <w:rsid w:val="00C03E9D"/>
    <w:rsid w:val="00C04B29"/>
    <w:rsid w:val="00C04FEB"/>
    <w:rsid w:val="00C05567"/>
    <w:rsid w:val="00C05743"/>
    <w:rsid w:val="00C05DD9"/>
    <w:rsid w:val="00C05FFD"/>
    <w:rsid w:val="00C07796"/>
    <w:rsid w:val="00C07933"/>
    <w:rsid w:val="00C07A30"/>
    <w:rsid w:val="00C1027A"/>
    <w:rsid w:val="00C1044A"/>
    <w:rsid w:val="00C11442"/>
    <w:rsid w:val="00C11F93"/>
    <w:rsid w:val="00C1211B"/>
    <w:rsid w:val="00C12643"/>
    <w:rsid w:val="00C12826"/>
    <w:rsid w:val="00C12CDF"/>
    <w:rsid w:val="00C1304A"/>
    <w:rsid w:val="00C13079"/>
    <w:rsid w:val="00C13277"/>
    <w:rsid w:val="00C13330"/>
    <w:rsid w:val="00C133B1"/>
    <w:rsid w:val="00C135E4"/>
    <w:rsid w:val="00C13FEE"/>
    <w:rsid w:val="00C14574"/>
    <w:rsid w:val="00C147F1"/>
    <w:rsid w:val="00C15118"/>
    <w:rsid w:val="00C171F2"/>
    <w:rsid w:val="00C1798C"/>
    <w:rsid w:val="00C17F5A"/>
    <w:rsid w:val="00C203B9"/>
    <w:rsid w:val="00C20711"/>
    <w:rsid w:val="00C20791"/>
    <w:rsid w:val="00C20B68"/>
    <w:rsid w:val="00C20D5C"/>
    <w:rsid w:val="00C21F3F"/>
    <w:rsid w:val="00C22074"/>
    <w:rsid w:val="00C23667"/>
    <w:rsid w:val="00C23782"/>
    <w:rsid w:val="00C238A2"/>
    <w:rsid w:val="00C23D82"/>
    <w:rsid w:val="00C2436B"/>
    <w:rsid w:val="00C254CE"/>
    <w:rsid w:val="00C25795"/>
    <w:rsid w:val="00C25E4A"/>
    <w:rsid w:val="00C26416"/>
    <w:rsid w:val="00C273FD"/>
    <w:rsid w:val="00C3000B"/>
    <w:rsid w:val="00C30866"/>
    <w:rsid w:val="00C3099D"/>
    <w:rsid w:val="00C31517"/>
    <w:rsid w:val="00C320B3"/>
    <w:rsid w:val="00C33043"/>
    <w:rsid w:val="00C33B9E"/>
    <w:rsid w:val="00C348C3"/>
    <w:rsid w:val="00C34FD0"/>
    <w:rsid w:val="00C3535B"/>
    <w:rsid w:val="00C354EF"/>
    <w:rsid w:val="00C36274"/>
    <w:rsid w:val="00C364CE"/>
    <w:rsid w:val="00C36A7F"/>
    <w:rsid w:val="00C37163"/>
    <w:rsid w:val="00C371BA"/>
    <w:rsid w:val="00C40179"/>
    <w:rsid w:val="00C412F2"/>
    <w:rsid w:val="00C413D5"/>
    <w:rsid w:val="00C43CF9"/>
    <w:rsid w:val="00C4404A"/>
    <w:rsid w:val="00C44274"/>
    <w:rsid w:val="00C45F46"/>
    <w:rsid w:val="00C46815"/>
    <w:rsid w:val="00C471F5"/>
    <w:rsid w:val="00C4720E"/>
    <w:rsid w:val="00C477F8"/>
    <w:rsid w:val="00C47C3B"/>
    <w:rsid w:val="00C47D9D"/>
    <w:rsid w:val="00C47E6E"/>
    <w:rsid w:val="00C500E1"/>
    <w:rsid w:val="00C50FD1"/>
    <w:rsid w:val="00C5377E"/>
    <w:rsid w:val="00C53D7B"/>
    <w:rsid w:val="00C542A1"/>
    <w:rsid w:val="00C55DBF"/>
    <w:rsid w:val="00C572B4"/>
    <w:rsid w:val="00C577D3"/>
    <w:rsid w:val="00C60005"/>
    <w:rsid w:val="00C60542"/>
    <w:rsid w:val="00C60632"/>
    <w:rsid w:val="00C60941"/>
    <w:rsid w:val="00C60946"/>
    <w:rsid w:val="00C60997"/>
    <w:rsid w:val="00C612C2"/>
    <w:rsid w:val="00C61C80"/>
    <w:rsid w:val="00C62018"/>
    <w:rsid w:val="00C6226B"/>
    <w:rsid w:val="00C629D4"/>
    <w:rsid w:val="00C6302A"/>
    <w:rsid w:val="00C638DD"/>
    <w:rsid w:val="00C64B4B"/>
    <w:rsid w:val="00C64E67"/>
    <w:rsid w:val="00C657E0"/>
    <w:rsid w:val="00C6649C"/>
    <w:rsid w:val="00C664AD"/>
    <w:rsid w:val="00C66ECF"/>
    <w:rsid w:val="00C67A70"/>
    <w:rsid w:val="00C67A71"/>
    <w:rsid w:val="00C70122"/>
    <w:rsid w:val="00C7208C"/>
    <w:rsid w:val="00C73196"/>
    <w:rsid w:val="00C73523"/>
    <w:rsid w:val="00C73736"/>
    <w:rsid w:val="00C7478F"/>
    <w:rsid w:val="00C755BE"/>
    <w:rsid w:val="00C75D69"/>
    <w:rsid w:val="00C760C0"/>
    <w:rsid w:val="00C7646A"/>
    <w:rsid w:val="00C80757"/>
    <w:rsid w:val="00C809B8"/>
    <w:rsid w:val="00C809DB"/>
    <w:rsid w:val="00C80A6B"/>
    <w:rsid w:val="00C812B9"/>
    <w:rsid w:val="00C8179F"/>
    <w:rsid w:val="00C8190D"/>
    <w:rsid w:val="00C81DA4"/>
    <w:rsid w:val="00C81FA5"/>
    <w:rsid w:val="00C8237A"/>
    <w:rsid w:val="00C82AC3"/>
    <w:rsid w:val="00C832A8"/>
    <w:rsid w:val="00C83A29"/>
    <w:rsid w:val="00C85541"/>
    <w:rsid w:val="00C86012"/>
    <w:rsid w:val="00C86AE6"/>
    <w:rsid w:val="00C86B18"/>
    <w:rsid w:val="00C90646"/>
    <w:rsid w:val="00C907B2"/>
    <w:rsid w:val="00C9092E"/>
    <w:rsid w:val="00C90936"/>
    <w:rsid w:val="00C9109E"/>
    <w:rsid w:val="00C911DF"/>
    <w:rsid w:val="00C91AE4"/>
    <w:rsid w:val="00C92E22"/>
    <w:rsid w:val="00C92F8C"/>
    <w:rsid w:val="00C938A9"/>
    <w:rsid w:val="00C9497C"/>
    <w:rsid w:val="00C94BD1"/>
    <w:rsid w:val="00C9504A"/>
    <w:rsid w:val="00C95CA9"/>
    <w:rsid w:val="00C97F4A"/>
    <w:rsid w:val="00CA1514"/>
    <w:rsid w:val="00CA19C2"/>
    <w:rsid w:val="00CA1AF9"/>
    <w:rsid w:val="00CA204D"/>
    <w:rsid w:val="00CA280E"/>
    <w:rsid w:val="00CA2ECE"/>
    <w:rsid w:val="00CA4461"/>
    <w:rsid w:val="00CA455D"/>
    <w:rsid w:val="00CA48DE"/>
    <w:rsid w:val="00CA51E3"/>
    <w:rsid w:val="00CA5449"/>
    <w:rsid w:val="00CA5831"/>
    <w:rsid w:val="00CA58BD"/>
    <w:rsid w:val="00CA5BF4"/>
    <w:rsid w:val="00CA5CFF"/>
    <w:rsid w:val="00CA5D39"/>
    <w:rsid w:val="00CA7170"/>
    <w:rsid w:val="00CA7207"/>
    <w:rsid w:val="00CA7B2C"/>
    <w:rsid w:val="00CB0262"/>
    <w:rsid w:val="00CB0554"/>
    <w:rsid w:val="00CB13CB"/>
    <w:rsid w:val="00CB1421"/>
    <w:rsid w:val="00CB18E4"/>
    <w:rsid w:val="00CB1D37"/>
    <w:rsid w:val="00CB297F"/>
    <w:rsid w:val="00CB3818"/>
    <w:rsid w:val="00CB3B89"/>
    <w:rsid w:val="00CB3EF6"/>
    <w:rsid w:val="00CB6A9C"/>
    <w:rsid w:val="00CB6BE6"/>
    <w:rsid w:val="00CC19E9"/>
    <w:rsid w:val="00CC250A"/>
    <w:rsid w:val="00CC2776"/>
    <w:rsid w:val="00CC336F"/>
    <w:rsid w:val="00CC363E"/>
    <w:rsid w:val="00CC5E7C"/>
    <w:rsid w:val="00CC6D60"/>
    <w:rsid w:val="00CC747A"/>
    <w:rsid w:val="00CD04B4"/>
    <w:rsid w:val="00CD04ED"/>
    <w:rsid w:val="00CD242F"/>
    <w:rsid w:val="00CD3373"/>
    <w:rsid w:val="00CD3A29"/>
    <w:rsid w:val="00CD3B49"/>
    <w:rsid w:val="00CD4193"/>
    <w:rsid w:val="00CD46D1"/>
    <w:rsid w:val="00CD4C17"/>
    <w:rsid w:val="00CD562E"/>
    <w:rsid w:val="00CD5CDA"/>
    <w:rsid w:val="00CD62B7"/>
    <w:rsid w:val="00CD63CB"/>
    <w:rsid w:val="00CD73C5"/>
    <w:rsid w:val="00CD7460"/>
    <w:rsid w:val="00CD7511"/>
    <w:rsid w:val="00CD75B4"/>
    <w:rsid w:val="00CD7894"/>
    <w:rsid w:val="00CD7B20"/>
    <w:rsid w:val="00CE0483"/>
    <w:rsid w:val="00CE04E2"/>
    <w:rsid w:val="00CE0F3F"/>
    <w:rsid w:val="00CE17ED"/>
    <w:rsid w:val="00CE20EE"/>
    <w:rsid w:val="00CE2160"/>
    <w:rsid w:val="00CE289A"/>
    <w:rsid w:val="00CE2B7F"/>
    <w:rsid w:val="00CE3902"/>
    <w:rsid w:val="00CE3BB5"/>
    <w:rsid w:val="00CE3D07"/>
    <w:rsid w:val="00CE4A8F"/>
    <w:rsid w:val="00CE5A50"/>
    <w:rsid w:val="00CF06A0"/>
    <w:rsid w:val="00CF06C9"/>
    <w:rsid w:val="00CF096D"/>
    <w:rsid w:val="00CF2119"/>
    <w:rsid w:val="00CF2326"/>
    <w:rsid w:val="00CF254B"/>
    <w:rsid w:val="00CF43AA"/>
    <w:rsid w:val="00CF4664"/>
    <w:rsid w:val="00CF468A"/>
    <w:rsid w:val="00CF4C52"/>
    <w:rsid w:val="00CF4FCC"/>
    <w:rsid w:val="00CF50E5"/>
    <w:rsid w:val="00CF531D"/>
    <w:rsid w:val="00CF5746"/>
    <w:rsid w:val="00CF5863"/>
    <w:rsid w:val="00CF593F"/>
    <w:rsid w:val="00CF5BD8"/>
    <w:rsid w:val="00CF61B6"/>
    <w:rsid w:val="00CF6663"/>
    <w:rsid w:val="00CF7970"/>
    <w:rsid w:val="00CF7EFA"/>
    <w:rsid w:val="00D00477"/>
    <w:rsid w:val="00D00E32"/>
    <w:rsid w:val="00D01ACF"/>
    <w:rsid w:val="00D01F45"/>
    <w:rsid w:val="00D02351"/>
    <w:rsid w:val="00D02E32"/>
    <w:rsid w:val="00D02E85"/>
    <w:rsid w:val="00D0497A"/>
    <w:rsid w:val="00D052EF"/>
    <w:rsid w:val="00D05C08"/>
    <w:rsid w:val="00D0663D"/>
    <w:rsid w:val="00D0690B"/>
    <w:rsid w:val="00D07490"/>
    <w:rsid w:val="00D07A8A"/>
    <w:rsid w:val="00D07AEF"/>
    <w:rsid w:val="00D101A2"/>
    <w:rsid w:val="00D1042B"/>
    <w:rsid w:val="00D1119B"/>
    <w:rsid w:val="00D1173B"/>
    <w:rsid w:val="00D11A18"/>
    <w:rsid w:val="00D11B4F"/>
    <w:rsid w:val="00D11DEE"/>
    <w:rsid w:val="00D12008"/>
    <w:rsid w:val="00D127AD"/>
    <w:rsid w:val="00D128B4"/>
    <w:rsid w:val="00D12B81"/>
    <w:rsid w:val="00D133A8"/>
    <w:rsid w:val="00D142ED"/>
    <w:rsid w:val="00D148F0"/>
    <w:rsid w:val="00D16674"/>
    <w:rsid w:val="00D16743"/>
    <w:rsid w:val="00D20707"/>
    <w:rsid w:val="00D217F6"/>
    <w:rsid w:val="00D21C98"/>
    <w:rsid w:val="00D231D2"/>
    <w:rsid w:val="00D23F43"/>
    <w:rsid w:val="00D24BD7"/>
    <w:rsid w:val="00D2647D"/>
    <w:rsid w:val="00D268E7"/>
    <w:rsid w:val="00D26E07"/>
    <w:rsid w:val="00D275A6"/>
    <w:rsid w:val="00D2796B"/>
    <w:rsid w:val="00D27B62"/>
    <w:rsid w:val="00D31D53"/>
    <w:rsid w:val="00D330F6"/>
    <w:rsid w:val="00D334D7"/>
    <w:rsid w:val="00D33EBA"/>
    <w:rsid w:val="00D342C7"/>
    <w:rsid w:val="00D35615"/>
    <w:rsid w:val="00D358F1"/>
    <w:rsid w:val="00D35980"/>
    <w:rsid w:val="00D3653C"/>
    <w:rsid w:val="00D406C1"/>
    <w:rsid w:val="00D406CE"/>
    <w:rsid w:val="00D4179D"/>
    <w:rsid w:val="00D43063"/>
    <w:rsid w:val="00D43682"/>
    <w:rsid w:val="00D449C9"/>
    <w:rsid w:val="00D44AA7"/>
    <w:rsid w:val="00D452A9"/>
    <w:rsid w:val="00D454E6"/>
    <w:rsid w:val="00D45750"/>
    <w:rsid w:val="00D45A5D"/>
    <w:rsid w:val="00D47001"/>
    <w:rsid w:val="00D47711"/>
    <w:rsid w:val="00D47C4C"/>
    <w:rsid w:val="00D47F52"/>
    <w:rsid w:val="00D5072F"/>
    <w:rsid w:val="00D50ACC"/>
    <w:rsid w:val="00D510EF"/>
    <w:rsid w:val="00D515E9"/>
    <w:rsid w:val="00D51957"/>
    <w:rsid w:val="00D51989"/>
    <w:rsid w:val="00D51BDD"/>
    <w:rsid w:val="00D52062"/>
    <w:rsid w:val="00D528AC"/>
    <w:rsid w:val="00D52DE5"/>
    <w:rsid w:val="00D532BA"/>
    <w:rsid w:val="00D538F6"/>
    <w:rsid w:val="00D53C71"/>
    <w:rsid w:val="00D53E40"/>
    <w:rsid w:val="00D545BB"/>
    <w:rsid w:val="00D54A16"/>
    <w:rsid w:val="00D54FFA"/>
    <w:rsid w:val="00D559E0"/>
    <w:rsid w:val="00D55A37"/>
    <w:rsid w:val="00D55C47"/>
    <w:rsid w:val="00D55C99"/>
    <w:rsid w:val="00D5765D"/>
    <w:rsid w:val="00D60811"/>
    <w:rsid w:val="00D620F1"/>
    <w:rsid w:val="00D64850"/>
    <w:rsid w:val="00D65EAB"/>
    <w:rsid w:val="00D65F84"/>
    <w:rsid w:val="00D660C0"/>
    <w:rsid w:val="00D668BC"/>
    <w:rsid w:val="00D6717C"/>
    <w:rsid w:val="00D676A1"/>
    <w:rsid w:val="00D67B46"/>
    <w:rsid w:val="00D67CD8"/>
    <w:rsid w:val="00D67D73"/>
    <w:rsid w:val="00D70077"/>
    <w:rsid w:val="00D701D2"/>
    <w:rsid w:val="00D70481"/>
    <w:rsid w:val="00D7114C"/>
    <w:rsid w:val="00D711F4"/>
    <w:rsid w:val="00D7121B"/>
    <w:rsid w:val="00D71CEE"/>
    <w:rsid w:val="00D7281B"/>
    <w:rsid w:val="00D72C45"/>
    <w:rsid w:val="00D72FBC"/>
    <w:rsid w:val="00D73597"/>
    <w:rsid w:val="00D74572"/>
    <w:rsid w:val="00D7558B"/>
    <w:rsid w:val="00D76796"/>
    <w:rsid w:val="00D77A4F"/>
    <w:rsid w:val="00D8021F"/>
    <w:rsid w:val="00D808C9"/>
    <w:rsid w:val="00D80F2E"/>
    <w:rsid w:val="00D81C72"/>
    <w:rsid w:val="00D8250D"/>
    <w:rsid w:val="00D82545"/>
    <w:rsid w:val="00D829F5"/>
    <w:rsid w:val="00D83030"/>
    <w:rsid w:val="00D83290"/>
    <w:rsid w:val="00D834E2"/>
    <w:rsid w:val="00D84C00"/>
    <w:rsid w:val="00D84D73"/>
    <w:rsid w:val="00D84ED5"/>
    <w:rsid w:val="00D85058"/>
    <w:rsid w:val="00D856F9"/>
    <w:rsid w:val="00D8595E"/>
    <w:rsid w:val="00D86119"/>
    <w:rsid w:val="00D87049"/>
    <w:rsid w:val="00D8709C"/>
    <w:rsid w:val="00D87A6F"/>
    <w:rsid w:val="00D9147C"/>
    <w:rsid w:val="00D916B9"/>
    <w:rsid w:val="00D9281C"/>
    <w:rsid w:val="00D929E2"/>
    <w:rsid w:val="00D92D32"/>
    <w:rsid w:val="00D930F4"/>
    <w:rsid w:val="00D943E6"/>
    <w:rsid w:val="00D955C0"/>
    <w:rsid w:val="00D95CFB"/>
    <w:rsid w:val="00D95D61"/>
    <w:rsid w:val="00D96A15"/>
    <w:rsid w:val="00D97CB9"/>
    <w:rsid w:val="00D97E7C"/>
    <w:rsid w:val="00DA09C9"/>
    <w:rsid w:val="00DA173A"/>
    <w:rsid w:val="00DA21B0"/>
    <w:rsid w:val="00DA27E4"/>
    <w:rsid w:val="00DA2829"/>
    <w:rsid w:val="00DA288B"/>
    <w:rsid w:val="00DA2D5E"/>
    <w:rsid w:val="00DA2FA4"/>
    <w:rsid w:val="00DA525F"/>
    <w:rsid w:val="00DA585E"/>
    <w:rsid w:val="00DA58CF"/>
    <w:rsid w:val="00DA6263"/>
    <w:rsid w:val="00DA78C0"/>
    <w:rsid w:val="00DB006E"/>
    <w:rsid w:val="00DB0450"/>
    <w:rsid w:val="00DB0630"/>
    <w:rsid w:val="00DB095B"/>
    <w:rsid w:val="00DB10E2"/>
    <w:rsid w:val="00DB141F"/>
    <w:rsid w:val="00DB1E63"/>
    <w:rsid w:val="00DB271C"/>
    <w:rsid w:val="00DB28AD"/>
    <w:rsid w:val="00DB29E5"/>
    <w:rsid w:val="00DB2D3F"/>
    <w:rsid w:val="00DB346F"/>
    <w:rsid w:val="00DB3E8D"/>
    <w:rsid w:val="00DB4DBC"/>
    <w:rsid w:val="00DB5E5C"/>
    <w:rsid w:val="00DB6104"/>
    <w:rsid w:val="00DB669B"/>
    <w:rsid w:val="00DB6B46"/>
    <w:rsid w:val="00DB6F90"/>
    <w:rsid w:val="00DB7216"/>
    <w:rsid w:val="00DC0422"/>
    <w:rsid w:val="00DC0EA3"/>
    <w:rsid w:val="00DC1AB2"/>
    <w:rsid w:val="00DC2DCB"/>
    <w:rsid w:val="00DC3017"/>
    <w:rsid w:val="00DC35CB"/>
    <w:rsid w:val="00DC3E9F"/>
    <w:rsid w:val="00DC59D4"/>
    <w:rsid w:val="00DC5FDA"/>
    <w:rsid w:val="00DC6304"/>
    <w:rsid w:val="00DC67AF"/>
    <w:rsid w:val="00DC6AD0"/>
    <w:rsid w:val="00DC6BDD"/>
    <w:rsid w:val="00DC71DC"/>
    <w:rsid w:val="00DC7813"/>
    <w:rsid w:val="00DC78FF"/>
    <w:rsid w:val="00DD03A8"/>
    <w:rsid w:val="00DD0F94"/>
    <w:rsid w:val="00DD1858"/>
    <w:rsid w:val="00DD19BC"/>
    <w:rsid w:val="00DD20A2"/>
    <w:rsid w:val="00DD253C"/>
    <w:rsid w:val="00DD2E7E"/>
    <w:rsid w:val="00DD2EF0"/>
    <w:rsid w:val="00DD34B7"/>
    <w:rsid w:val="00DD34E3"/>
    <w:rsid w:val="00DD3ECF"/>
    <w:rsid w:val="00DD57C8"/>
    <w:rsid w:val="00DD5C51"/>
    <w:rsid w:val="00DD5D9C"/>
    <w:rsid w:val="00DD5DAD"/>
    <w:rsid w:val="00DD673D"/>
    <w:rsid w:val="00DD6D1E"/>
    <w:rsid w:val="00DD6F60"/>
    <w:rsid w:val="00DD72C9"/>
    <w:rsid w:val="00DE012D"/>
    <w:rsid w:val="00DE073F"/>
    <w:rsid w:val="00DE3340"/>
    <w:rsid w:val="00DE3D59"/>
    <w:rsid w:val="00DE4738"/>
    <w:rsid w:val="00DE4899"/>
    <w:rsid w:val="00DE4D8B"/>
    <w:rsid w:val="00DE4F1D"/>
    <w:rsid w:val="00DE504C"/>
    <w:rsid w:val="00DE5088"/>
    <w:rsid w:val="00DE5864"/>
    <w:rsid w:val="00DE5CD5"/>
    <w:rsid w:val="00DE5CF8"/>
    <w:rsid w:val="00DE6036"/>
    <w:rsid w:val="00DE6DFF"/>
    <w:rsid w:val="00DE7E0F"/>
    <w:rsid w:val="00DF0477"/>
    <w:rsid w:val="00DF05EA"/>
    <w:rsid w:val="00DF0891"/>
    <w:rsid w:val="00DF1108"/>
    <w:rsid w:val="00DF137F"/>
    <w:rsid w:val="00DF139D"/>
    <w:rsid w:val="00DF1A6D"/>
    <w:rsid w:val="00DF2064"/>
    <w:rsid w:val="00DF2585"/>
    <w:rsid w:val="00DF25B3"/>
    <w:rsid w:val="00DF27DC"/>
    <w:rsid w:val="00DF3E3D"/>
    <w:rsid w:val="00DF40E8"/>
    <w:rsid w:val="00DF41A4"/>
    <w:rsid w:val="00DF5228"/>
    <w:rsid w:val="00DF5D6A"/>
    <w:rsid w:val="00DF641D"/>
    <w:rsid w:val="00DF64A7"/>
    <w:rsid w:val="00DF67CA"/>
    <w:rsid w:val="00DF6DFD"/>
    <w:rsid w:val="00DF7AA2"/>
    <w:rsid w:val="00E0010D"/>
    <w:rsid w:val="00E00483"/>
    <w:rsid w:val="00E00B42"/>
    <w:rsid w:val="00E014AB"/>
    <w:rsid w:val="00E0154C"/>
    <w:rsid w:val="00E0188B"/>
    <w:rsid w:val="00E01B64"/>
    <w:rsid w:val="00E01D71"/>
    <w:rsid w:val="00E01EA7"/>
    <w:rsid w:val="00E028F1"/>
    <w:rsid w:val="00E03020"/>
    <w:rsid w:val="00E040CB"/>
    <w:rsid w:val="00E047CF"/>
    <w:rsid w:val="00E04998"/>
    <w:rsid w:val="00E04BDD"/>
    <w:rsid w:val="00E05744"/>
    <w:rsid w:val="00E05D84"/>
    <w:rsid w:val="00E0613F"/>
    <w:rsid w:val="00E069E7"/>
    <w:rsid w:val="00E0702C"/>
    <w:rsid w:val="00E0724B"/>
    <w:rsid w:val="00E07BF6"/>
    <w:rsid w:val="00E07E9C"/>
    <w:rsid w:val="00E10271"/>
    <w:rsid w:val="00E10AA3"/>
    <w:rsid w:val="00E11020"/>
    <w:rsid w:val="00E11059"/>
    <w:rsid w:val="00E11274"/>
    <w:rsid w:val="00E114B5"/>
    <w:rsid w:val="00E1161D"/>
    <w:rsid w:val="00E121F1"/>
    <w:rsid w:val="00E123B2"/>
    <w:rsid w:val="00E12FE8"/>
    <w:rsid w:val="00E130FE"/>
    <w:rsid w:val="00E13522"/>
    <w:rsid w:val="00E13E90"/>
    <w:rsid w:val="00E146C8"/>
    <w:rsid w:val="00E148F8"/>
    <w:rsid w:val="00E14939"/>
    <w:rsid w:val="00E15545"/>
    <w:rsid w:val="00E1569C"/>
    <w:rsid w:val="00E15755"/>
    <w:rsid w:val="00E1607F"/>
    <w:rsid w:val="00E16551"/>
    <w:rsid w:val="00E1657D"/>
    <w:rsid w:val="00E171B3"/>
    <w:rsid w:val="00E17B54"/>
    <w:rsid w:val="00E20142"/>
    <w:rsid w:val="00E214EE"/>
    <w:rsid w:val="00E236B5"/>
    <w:rsid w:val="00E238DD"/>
    <w:rsid w:val="00E23AD3"/>
    <w:rsid w:val="00E23E0C"/>
    <w:rsid w:val="00E23EDF"/>
    <w:rsid w:val="00E24133"/>
    <w:rsid w:val="00E245B6"/>
    <w:rsid w:val="00E25ADA"/>
    <w:rsid w:val="00E2689D"/>
    <w:rsid w:val="00E268BB"/>
    <w:rsid w:val="00E26A07"/>
    <w:rsid w:val="00E26BC4"/>
    <w:rsid w:val="00E27098"/>
    <w:rsid w:val="00E278EB"/>
    <w:rsid w:val="00E27962"/>
    <w:rsid w:val="00E27F9A"/>
    <w:rsid w:val="00E3112C"/>
    <w:rsid w:val="00E32C0C"/>
    <w:rsid w:val="00E33412"/>
    <w:rsid w:val="00E33C2A"/>
    <w:rsid w:val="00E34AC3"/>
    <w:rsid w:val="00E36CEE"/>
    <w:rsid w:val="00E36D55"/>
    <w:rsid w:val="00E373FA"/>
    <w:rsid w:val="00E4005C"/>
    <w:rsid w:val="00E407FD"/>
    <w:rsid w:val="00E4099C"/>
    <w:rsid w:val="00E40A3D"/>
    <w:rsid w:val="00E412B5"/>
    <w:rsid w:val="00E41A94"/>
    <w:rsid w:val="00E41E82"/>
    <w:rsid w:val="00E41FDA"/>
    <w:rsid w:val="00E425D0"/>
    <w:rsid w:val="00E42970"/>
    <w:rsid w:val="00E42F51"/>
    <w:rsid w:val="00E432D6"/>
    <w:rsid w:val="00E437F7"/>
    <w:rsid w:val="00E43D9A"/>
    <w:rsid w:val="00E44057"/>
    <w:rsid w:val="00E44781"/>
    <w:rsid w:val="00E44C02"/>
    <w:rsid w:val="00E45336"/>
    <w:rsid w:val="00E459BB"/>
    <w:rsid w:val="00E4606C"/>
    <w:rsid w:val="00E46316"/>
    <w:rsid w:val="00E46719"/>
    <w:rsid w:val="00E467F1"/>
    <w:rsid w:val="00E468DD"/>
    <w:rsid w:val="00E507A7"/>
    <w:rsid w:val="00E509A3"/>
    <w:rsid w:val="00E512A0"/>
    <w:rsid w:val="00E513E1"/>
    <w:rsid w:val="00E51816"/>
    <w:rsid w:val="00E52212"/>
    <w:rsid w:val="00E52401"/>
    <w:rsid w:val="00E52812"/>
    <w:rsid w:val="00E5289F"/>
    <w:rsid w:val="00E533A1"/>
    <w:rsid w:val="00E53910"/>
    <w:rsid w:val="00E53DC3"/>
    <w:rsid w:val="00E543BF"/>
    <w:rsid w:val="00E5487F"/>
    <w:rsid w:val="00E56975"/>
    <w:rsid w:val="00E57012"/>
    <w:rsid w:val="00E570AB"/>
    <w:rsid w:val="00E5778B"/>
    <w:rsid w:val="00E57BC5"/>
    <w:rsid w:val="00E60D42"/>
    <w:rsid w:val="00E621A7"/>
    <w:rsid w:val="00E63E0D"/>
    <w:rsid w:val="00E63F68"/>
    <w:rsid w:val="00E642CD"/>
    <w:rsid w:val="00E64DEF"/>
    <w:rsid w:val="00E64E03"/>
    <w:rsid w:val="00E65392"/>
    <w:rsid w:val="00E653BE"/>
    <w:rsid w:val="00E65A98"/>
    <w:rsid w:val="00E65C02"/>
    <w:rsid w:val="00E66584"/>
    <w:rsid w:val="00E6658B"/>
    <w:rsid w:val="00E668E1"/>
    <w:rsid w:val="00E66A8F"/>
    <w:rsid w:val="00E66B33"/>
    <w:rsid w:val="00E66E3B"/>
    <w:rsid w:val="00E66F4F"/>
    <w:rsid w:val="00E6701A"/>
    <w:rsid w:val="00E67D65"/>
    <w:rsid w:val="00E67E33"/>
    <w:rsid w:val="00E70770"/>
    <w:rsid w:val="00E70832"/>
    <w:rsid w:val="00E70918"/>
    <w:rsid w:val="00E70B8D"/>
    <w:rsid w:val="00E70C67"/>
    <w:rsid w:val="00E718DF"/>
    <w:rsid w:val="00E71981"/>
    <w:rsid w:val="00E71B91"/>
    <w:rsid w:val="00E71C5A"/>
    <w:rsid w:val="00E71CD7"/>
    <w:rsid w:val="00E71D92"/>
    <w:rsid w:val="00E7222B"/>
    <w:rsid w:val="00E7368B"/>
    <w:rsid w:val="00E736D5"/>
    <w:rsid w:val="00E74773"/>
    <w:rsid w:val="00E74776"/>
    <w:rsid w:val="00E74C23"/>
    <w:rsid w:val="00E752AD"/>
    <w:rsid w:val="00E75F72"/>
    <w:rsid w:val="00E766B7"/>
    <w:rsid w:val="00E76A8B"/>
    <w:rsid w:val="00E76B65"/>
    <w:rsid w:val="00E76D90"/>
    <w:rsid w:val="00E776C3"/>
    <w:rsid w:val="00E77BC3"/>
    <w:rsid w:val="00E81791"/>
    <w:rsid w:val="00E82605"/>
    <w:rsid w:val="00E82A36"/>
    <w:rsid w:val="00E82C0A"/>
    <w:rsid w:val="00E8343B"/>
    <w:rsid w:val="00E83587"/>
    <w:rsid w:val="00E837DA"/>
    <w:rsid w:val="00E83AFD"/>
    <w:rsid w:val="00E83BB3"/>
    <w:rsid w:val="00E83ED4"/>
    <w:rsid w:val="00E85168"/>
    <w:rsid w:val="00E8538A"/>
    <w:rsid w:val="00E85608"/>
    <w:rsid w:val="00E858CB"/>
    <w:rsid w:val="00E8677A"/>
    <w:rsid w:val="00E87D40"/>
    <w:rsid w:val="00E90579"/>
    <w:rsid w:val="00E9065A"/>
    <w:rsid w:val="00E90E4E"/>
    <w:rsid w:val="00E91C11"/>
    <w:rsid w:val="00E92014"/>
    <w:rsid w:val="00E93F9C"/>
    <w:rsid w:val="00E941C4"/>
    <w:rsid w:val="00E9432E"/>
    <w:rsid w:val="00E9471A"/>
    <w:rsid w:val="00E94838"/>
    <w:rsid w:val="00E94B0C"/>
    <w:rsid w:val="00E94C99"/>
    <w:rsid w:val="00E94DB6"/>
    <w:rsid w:val="00E95070"/>
    <w:rsid w:val="00E952F5"/>
    <w:rsid w:val="00E95545"/>
    <w:rsid w:val="00E968C2"/>
    <w:rsid w:val="00E97077"/>
    <w:rsid w:val="00E979D7"/>
    <w:rsid w:val="00E97D5D"/>
    <w:rsid w:val="00EA02AD"/>
    <w:rsid w:val="00EA0546"/>
    <w:rsid w:val="00EA0548"/>
    <w:rsid w:val="00EA095D"/>
    <w:rsid w:val="00EA1CC3"/>
    <w:rsid w:val="00EA1F83"/>
    <w:rsid w:val="00EA207C"/>
    <w:rsid w:val="00EA2989"/>
    <w:rsid w:val="00EA4050"/>
    <w:rsid w:val="00EA4C32"/>
    <w:rsid w:val="00EA50C4"/>
    <w:rsid w:val="00EA57E5"/>
    <w:rsid w:val="00EA5897"/>
    <w:rsid w:val="00EA5E98"/>
    <w:rsid w:val="00EA6065"/>
    <w:rsid w:val="00EA6C79"/>
    <w:rsid w:val="00EA727B"/>
    <w:rsid w:val="00EB0E82"/>
    <w:rsid w:val="00EB154F"/>
    <w:rsid w:val="00EB2C31"/>
    <w:rsid w:val="00EB344D"/>
    <w:rsid w:val="00EB3AA7"/>
    <w:rsid w:val="00EB3B70"/>
    <w:rsid w:val="00EB3DC4"/>
    <w:rsid w:val="00EB47AB"/>
    <w:rsid w:val="00EB5CDD"/>
    <w:rsid w:val="00EB5FFB"/>
    <w:rsid w:val="00EB6153"/>
    <w:rsid w:val="00EB6418"/>
    <w:rsid w:val="00EB675B"/>
    <w:rsid w:val="00EB6815"/>
    <w:rsid w:val="00EB6DFA"/>
    <w:rsid w:val="00EB7114"/>
    <w:rsid w:val="00EB7C81"/>
    <w:rsid w:val="00EC023C"/>
    <w:rsid w:val="00EC072B"/>
    <w:rsid w:val="00EC09D3"/>
    <w:rsid w:val="00EC0A79"/>
    <w:rsid w:val="00EC0E27"/>
    <w:rsid w:val="00EC0ED1"/>
    <w:rsid w:val="00EC0FFE"/>
    <w:rsid w:val="00EC134E"/>
    <w:rsid w:val="00EC1534"/>
    <w:rsid w:val="00EC19C2"/>
    <w:rsid w:val="00EC1AC5"/>
    <w:rsid w:val="00EC1B4D"/>
    <w:rsid w:val="00EC1E3C"/>
    <w:rsid w:val="00EC21A2"/>
    <w:rsid w:val="00EC2AFB"/>
    <w:rsid w:val="00EC2E7B"/>
    <w:rsid w:val="00EC3255"/>
    <w:rsid w:val="00EC4C50"/>
    <w:rsid w:val="00EC606B"/>
    <w:rsid w:val="00EC6239"/>
    <w:rsid w:val="00EC6D99"/>
    <w:rsid w:val="00EC6DC0"/>
    <w:rsid w:val="00EC727B"/>
    <w:rsid w:val="00EC7A8A"/>
    <w:rsid w:val="00EC7FD7"/>
    <w:rsid w:val="00ED0D46"/>
    <w:rsid w:val="00ED0FD0"/>
    <w:rsid w:val="00ED20CF"/>
    <w:rsid w:val="00ED2793"/>
    <w:rsid w:val="00ED2FB0"/>
    <w:rsid w:val="00ED3204"/>
    <w:rsid w:val="00ED5D94"/>
    <w:rsid w:val="00ED5F81"/>
    <w:rsid w:val="00ED662D"/>
    <w:rsid w:val="00ED6AB3"/>
    <w:rsid w:val="00ED7235"/>
    <w:rsid w:val="00EE11B8"/>
    <w:rsid w:val="00EE1276"/>
    <w:rsid w:val="00EE1367"/>
    <w:rsid w:val="00EE142C"/>
    <w:rsid w:val="00EE187D"/>
    <w:rsid w:val="00EE1B56"/>
    <w:rsid w:val="00EE25C3"/>
    <w:rsid w:val="00EE26BB"/>
    <w:rsid w:val="00EE26D7"/>
    <w:rsid w:val="00EE2948"/>
    <w:rsid w:val="00EE2AE4"/>
    <w:rsid w:val="00EE2E1A"/>
    <w:rsid w:val="00EE4911"/>
    <w:rsid w:val="00EE4931"/>
    <w:rsid w:val="00EE5228"/>
    <w:rsid w:val="00EE52BD"/>
    <w:rsid w:val="00EE5EA9"/>
    <w:rsid w:val="00EE7994"/>
    <w:rsid w:val="00EE7F4D"/>
    <w:rsid w:val="00EF0290"/>
    <w:rsid w:val="00EF032A"/>
    <w:rsid w:val="00EF06F8"/>
    <w:rsid w:val="00EF11BF"/>
    <w:rsid w:val="00EF11E0"/>
    <w:rsid w:val="00EF1F3F"/>
    <w:rsid w:val="00EF2925"/>
    <w:rsid w:val="00EF2CF0"/>
    <w:rsid w:val="00EF2EBF"/>
    <w:rsid w:val="00EF2F55"/>
    <w:rsid w:val="00EF37F0"/>
    <w:rsid w:val="00EF3A40"/>
    <w:rsid w:val="00EF4BC3"/>
    <w:rsid w:val="00EF4BD8"/>
    <w:rsid w:val="00EF5233"/>
    <w:rsid w:val="00EF5390"/>
    <w:rsid w:val="00EF56B4"/>
    <w:rsid w:val="00EF64B1"/>
    <w:rsid w:val="00EF6D74"/>
    <w:rsid w:val="00EF740F"/>
    <w:rsid w:val="00EF7675"/>
    <w:rsid w:val="00F00717"/>
    <w:rsid w:val="00F00882"/>
    <w:rsid w:val="00F00CB7"/>
    <w:rsid w:val="00F00D2E"/>
    <w:rsid w:val="00F019CA"/>
    <w:rsid w:val="00F0223C"/>
    <w:rsid w:val="00F030E6"/>
    <w:rsid w:val="00F035AE"/>
    <w:rsid w:val="00F0362A"/>
    <w:rsid w:val="00F04173"/>
    <w:rsid w:val="00F04762"/>
    <w:rsid w:val="00F04DB7"/>
    <w:rsid w:val="00F05DA7"/>
    <w:rsid w:val="00F06801"/>
    <w:rsid w:val="00F06803"/>
    <w:rsid w:val="00F06A2E"/>
    <w:rsid w:val="00F06DCF"/>
    <w:rsid w:val="00F07251"/>
    <w:rsid w:val="00F0779E"/>
    <w:rsid w:val="00F07FFE"/>
    <w:rsid w:val="00F11788"/>
    <w:rsid w:val="00F13460"/>
    <w:rsid w:val="00F13B9F"/>
    <w:rsid w:val="00F13C5D"/>
    <w:rsid w:val="00F1484E"/>
    <w:rsid w:val="00F15E57"/>
    <w:rsid w:val="00F16271"/>
    <w:rsid w:val="00F1636A"/>
    <w:rsid w:val="00F1655E"/>
    <w:rsid w:val="00F16602"/>
    <w:rsid w:val="00F1693B"/>
    <w:rsid w:val="00F16C7E"/>
    <w:rsid w:val="00F202A5"/>
    <w:rsid w:val="00F2036B"/>
    <w:rsid w:val="00F203A1"/>
    <w:rsid w:val="00F206F1"/>
    <w:rsid w:val="00F2070B"/>
    <w:rsid w:val="00F20C71"/>
    <w:rsid w:val="00F20CE5"/>
    <w:rsid w:val="00F2100D"/>
    <w:rsid w:val="00F2181A"/>
    <w:rsid w:val="00F21B58"/>
    <w:rsid w:val="00F22221"/>
    <w:rsid w:val="00F22432"/>
    <w:rsid w:val="00F22AE5"/>
    <w:rsid w:val="00F22B07"/>
    <w:rsid w:val="00F22DFE"/>
    <w:rsid w:val="00F231A9"/>
    <w:rsid w:val="00F23414"/>
    <w:rsid w:val="00F23833"/>
    <w:rsid w:val="00F23849"/>
    <w:rsid w:val="00F23BED"/>
    <w:rsid w:val="00F24591"/>
    <w:rsid w:val="00F24AF0"/>
    <w:rsid w:val="00F250F8"/>
    <w:rsid w:val="00F25A15"/>
    <w:rsid w:val="00F26B01"/>
    <w:rsid w:val="00F26E5D"/>
    <w:rsid w:val="00F2769F"/>
    <w:rsid w:val="00F27D62"/>
    <w:rsid w:val="00F27F4B"/>
    <w:rsid w:val="00F27F78"/>
    <w:rsid w:val="00F303CB"/>
    <w:rsid w:val="00F31899"/>
    <w:rsid w:val="00F31C97"/>
    <w:rsid w:val="00F321E8"/>
    <w:rsid w:val="00F3286B"/>
    <w:rsid w:val="00F329BC"/>
    <w:rsid w:val="00F3412F"/>
    <w:rsid w:val="00F3562D"/>
    <w:rsid w:val="00F37452"/>
    <w:rsid w:val="00F40351"/>
    <w:rsid w:val="00F40FF3"/>
    <w:rsid w:val="00F415BC"/>
    <w:rsid w:val="00F4285F"/>
    <w:rsid w:val="00F43E8B"/>
    <w:rsid w:val="00F47366"/>
    <w:rsid w:val="00F4771B"/>
    <w:rsid w:val="00F47E73"/>
    <w:rsid w:val="00F47F85"/>
    <w:rsid w:val="00F50357"/>
    <w:rsid w:val="00F50565"/>
    <w:rsid w:val="00F522BD"/>
    <w:rsid w:val="00F53044"/>
    <w:rsid w:val="00F53556"/>
    <w:rsid w:val="00F53868"/>
    <w:rsid w:val="00F53F21"/>
    <w:rsid w:val="00F53FDA"/>
    <w:rsid w:val="00F54E67"/>
    <w:rsid w:val="00F54EB8"/>
    <w:rsid w:val="00F55034"/>
    <w:rsid w:val="00F5579D"/>
    <w:rsid w:val="00F559DD"/>
    <w:rsid w:val="00F55B4A"/>
    <w:rsid w:val="00F5620A"/>
    <w:rsid w:val="00F56C75"/>
    <w:rsid w:val="00F60291"/>
    <w:rsid w:val="00F60C72"/>
    <w:rsid w:val="00F61338"/>
    <w:rsid w:val="00F615F8"/>
    <w:rsid w:val="00F626E2"/>
    <w:rsid w:val="00F62838"/>
    <w:rsid w:val="00F62A0B"/>
    <w:rsid w:val="00F62BE9"/>
    <w:rsid w:val="00F62FDD"/>
    <w:rsid w:val="00F631C9"/>
    <w:rsid w:val="00F63E2D"/>
    <w:rsid w:val="00F64DF6"/>
    <w:rsid w:val="00F6567B"/>
    <w:rsid w:val="00F65FE7"/>
    <w:rsid w:val="00F667B8"/>
    <w:rsid w:val="00F67165"/>
    <w:rsid w:val="00F67AC7"/>
    <w:rsid w:val="00F67B50"/>
    <w:rsid w:val="00F67C12"/>
    <w:rsid w:val="00F7087C"/>
    <w:rsid w:val="00F71E31"/>
    <w:rsid w:val="00F721C2"/>
    <w:rsid w:val="00F72B68"/>
    <w:rsid w:val="00F72F41"/>
    <w:rsid w:val="00F72F68"/>
    <w:rsid w:val="00F733F5"/>
    <w:rsid w:val="00F75690"/>
    <w:rsid w:val="00F75AC2"/>
    <w:rsid w:val="00F762FF"/>
    <w:rsid w:val="00F76309"/>
    <w:rsid w:val="00F767CD"/>
    <w:rsid w:val="00F76832"/>
    <w:rsid w:val="00F76B0B"/>
    <w:rsid w:val="00F774BF"/>
    <w:rsid w:val="00F77534"/>
    <w:rsid w:val="00F77BD1"/>
    <w:rsid w:val="00F77BDB"/>
    <w:rsid w:val="00F80160"/>
    <w:rsid w:val="00F80374"/>
    <w:rsid w:val="00F805C7"/>
    <w:rsid w:val="00F811FF"/>
    <w:rsid w:val="00F81CD6"/>
    <w:rsid w:val="00F82490"/>
    <w:rsid w:val="00F82A1B"/>
    <w:rsid w:val="00F83CCC"/>
    <w:rsid w:val="00F8426E"/>
    <w:rsid w:val="00F847A3"/>
    <w:rsid w:val="00F859B6"/>
    <w:rsid w:val="00F864A6"/>
    <w:rsid w:val="00F869D6"/>
    <w:rsid w:val="00F86AC3"/>
    <w:rsid w:val="00F87A91"/>
    <w:rsid w:val="00F87C96"/>
    <w:rsid w:val="00F90417"/>
    <w:rsid w:val="00F904EE"/>
    <w:rsid w:val="00F90F89"/>
    <w:rsid w:val="00F921B5"/>
    <w:rsid w:val="00F92AAD"/>
    <w:rsid w:val="00F92B6E"/>
    <w:rsid w:val="00F93046"/>
    <w:rsid w:val="00F93F13"/>
    <w:rsid w:val="00F941A9"/>
    <w:rsid w:val="00F94B5D"/>
    <w:rsid w:val="00F94EB8"/>
    <w:rsid w:val="00F95530"/>
    <w:rsid w:val="00F9576F"/>
    <w:rsid w:val="00F95A1B"/>
    <w:rsid w:val="00F95CAF"/>
    <w:rsid w:val="00F95D1B"/>
    <w:rsid w:val="00F95DD7"/>
    <w:rsid w:val="00F96FFF"/>
    <w:rsid w:val="00F9714E"/>
    <w:rsid w:val="00F97247"/>
    <w:rsid w:val="00FA0618"/>
    <w:rsid w:val="00FA0D7B"/>
    <w:rsid w:val="00FA1072"/>
    <w:rsid w:val="00FA1C71"/>
    <w:rsid w:val="00FA257F"/>
    <w:rsid w:val="00FA29BF"/>
    <w:rsid w:val="00FA33B0"/>
    <w:rsid w:val="00FA3439"/>
    <w:rsid w:val="00FA394B"/>
    <w:rsid w:val="00FA4004"/>
    <w:rsid w:val="00FA4EDA"/>
    <w:rsid w:val="00FA5E9E"/>
    <w:rsid w:val="00FA5EA0"/>
    <w:rsid w:val="00FA5F37"/>
    <w:rsid w:val="00FA6964"/>
    <w:rsid w:val="00FA7990"/>
    <w:rsid w:val="00FB138E"/>
    <w:rsid w:val="00FB1401"/>
    <w:rsid w:val="00FB1475"/>
    <w:rsid w:val="00FB2150"/>
    <w:rsid w:val="00FB37D7"/>
    <w:rsid w:val="00FB3801"/>
    <w:rsid w:val="00FB4266"/>
    <w:rsid w:val="00FB46ED"/>
    <w:rsid w:val="00FB5606"/>
    <w:rsid w:val="00FB5888"/>
    <w:rsid w:val="00FB5EB4"/>
    <w:rsid w:val="00FB5F13"/>
    <w:rsid w:val="00FB60BF"/>
    <w:rsid w:val="00FB6691"/>
    <w:rsid w:val="00FB6E95"/>
    <w:rsid w:val="00FC03B4"/>
    <w:rsid w:val="00FC0583"/>
    <w:rsid w:val="00FC08D0"/>
    <w:rsid w:val="00FC08F9"/>
    <w:rsid w:val="00FC094E"/>
    <w:rsid w:val="00FC099E"/>
    <w:rsid w:val="00FC09CD"/>
    <w:rsid w:val="00FC0AD4"/>
    <w:rsid w:val="00FC0F9B"/>
    <w:rsid w:val="00FC16E8"/>
    <w:rsid w:val="00FC1765"/>
    <w:rsid w:val="00FC227F"/>
    <w:rsid w:val="00FC229A"/>
    <w:rsid w:val="00FC3379"/>
    <w:rsid w:val="00FC370B"/>
    <w:rsid w:val="00FC397B"/>
    <w:rsid w:val="00FC3E58"/>
    <w:rsid w:val="00FC4085"/>
    <w:rsid w:val="00FC41FB"/>
    <w:rsid w:val="00FC4847"/>
    <w:rsid w:val="00FC496C"/>
    <w:rsid w:val="00FC49E6"/>
    <w:rsid w:val="00FC4C22"/>
    <w:rsid w:val="00FC562C"/>
    <w:rsid w:val="00FC5A0A"/>
    <w:rsid w:val="00FC5E40"/>
    <w:rsid w:val="00FC5E7E"/>
    <w:rsid w:val="00FC60AE"/>
    <w:rsid w:val="00FC6619"/>
    <w:rsid w:val="00FC6F39"/>
    <w:rsid w:val="00FC7588"/>
    <w:rsid w:val="00FC75AD"/>
    <w:rsid w:val="00FC7F75"/>
    <w:rsid w:val="00FD0FDA"/>
    <w:rsid w:val="00FD17A1"/>
    <w:rsid w:val="00FD1C33"/>
    <w:rsid w:val="00FD1F52"/>
    <w:rsid w:val="00FD2028"/>
    <w:rsid w:val="00FD31D4"/>
    <w:rsid w:val="00FD41C3"/>
    <w:rsid w:val="00FD5125"/>
    <w:rsid w:val="00FD51D2"/>
    <w:rsid w:val="00FD5E41"/>
    <w:rsid w:val="00FD6389"/>
    <w:rsid w:val="00FD64D1"/>
    <w:rsid w:val="00FD69D2"/>
    <w:rsid w:val="00FD72BA"/>
    <w:rsid w:val="00FD77F0"/>
    <w:rsid w:val="00FD7BB3"/>
    <w:rsid w:val="00FE09D5"/>
    <w:rsid w:val="00FE187A"/>
    <w:rsid w:val="00FE1A7E"/>
    <w:rsid w:val="00FE28C5"/>
    <w:rsid w:val="00FE34C9"/>
    <w:rsid w:val="00FE6418"/>
    <w:rsid w:val="00FE74D4"/>
    <w:rsid w:val="00FE78B8"/>
    <w:rsid w:val="00FE7C03"/>
    <w:rsid w:val="00FF0D8D"/>
    <w:rsid w:val="00FF10B4"/>
    <w:rsid w:val="00FF16ED"/>
    <w:rsid w:val="00FF1A86"/>
    <w:rsid w:val="00FF1E76"/>
    <w:rsid w:val="00FF318B"/>
    <w:rsid w:val="00FF3B81"/>
    <w:rsid w:val="00FF3EFB"/>
    <w:rsid w:val="00FF4290"/>
    <w:rsid w:val="00FF4653"/>
    <w:rsid w:val="00FF5175"/>
    <w:rsid w:val="00FF51B6"/>
    <w:rsid w:val="00FF579C"/>
    <w:rsid w:val="00FF5D0E"/>
    <w:rsid w:val="00FF630E"/>
    <w:rsid w:val="00FF6557"/>
    <w:rsid w:val="00FF6675"/>
    <w:rsid w:val="00FF6940"/>
    <w:rsid w:val="00FF6ABD"/>
    <w:rsid w:val="00FF6CB0"/>
    <w:rsid w:val="00FF72A1"/>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7DEC07"/>
  <w15:docId w15:val="{865A2E23-0BBC-4572-8CE1-3DACE748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B21"/>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1D12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D122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D122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D122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D1222"/>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D122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D122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D122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link w:val="ListParagraphChar"/>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3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Char4"/>
    <w:basedOn w:val="Normal"/>
    <w:link w:val="CommentTextChar"/>
    <w:uiPriority w:val="99"/>
    <w:unhideWhenUsed/>
    <w:rsid w:val="00543E4D"/>
    <w:pPr>
      <w:spacing w:line="240" w:lineRule="auto"/>
    </w:pPr>
    <w:rPr>
      <w:sz w:val="20"/>
      <w:szCs w:val="20"/>
    </w:rPr>
  </w:style>
  <w:style w:type="character" w:customStyle="1" w:styleId="CommentTextChar">
    <w:name w:val="Comment Text Char"/>
    <w:aliases w:val="Char4 Char,Char1 Char, Char4 Char"/>
    <w:basedOn w:val="DefaultParagraphFont"/>
    <w:link w:val="CommentText"/>
    <w:uiPriority w:val="99"/>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1"/>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9"/>
    <w:rsid w:val="00990CCD"/>
    <w:rPr>
      <w:rFonts w:ascii="Cambria" w:eastAsia="Times New Roman" w:hAnsi="Cambria" w:cs="Times New Roman"/>
      <w:b/>
      <w:bCs/>
      <w:color w:val="365F91"/>
      <w:sz w:val="28"/>
      <w:szCs w:val="28"/>
    </w:rPr>
  </w:style>
  <w:style w:type="paragraph" w:customStyle="1" w:styleId="References">
    <w:name w:val="References"/>
    <w:basedOn w:val="Normal"/>
    <w:link w:val="ReferencesChar"/>
    <w:rsid w:val="008B69BC"/>
    <w:pPr>
      <w:spacing w:after="0" w:line="240" w:lineRule="auto"/>
      <w:ind w:left="446" w:hanging="446"/>
    </w:pPr>
    <w:rPr>
      <w:rFonts w:ascii="Arial" w:eastAsia="Times New Roman" w:hAnsi="Arial" w:cs="Times New Roman"/>
      <w:szCs w:val="20"/>
      <w:lang w:val="en-US"/>
    </w:rPr>
  </w:style>
  <w:style w:type="character" w:customStyle="1" w:styleId="ReferencesChar">
    <w:name w:val="References Char"/>
    <w:link w:val="References"/>
    <w:rsid w:val="008B69BC"/>
    <w:rPr>
      <w:rFonts w:ascii="Arial" w:eastAsia="Times New Roman" w:hAnsi="Arial" w:cs="Times New Roman"/>
      <w:szCs w:val="20"/>
      <w:lang w:val="en-US"/>
    </w:rPr>
  </w:style>
  <w:style w:type="paragraph" w:customStyle="1" w:styleId="NPSTD">
    <w:name w:val="NP STD"/>
    <w:basedOn w:val="Normal"/>
    <w:uiPriority w:val="99"/>
    <w:rsid w:val="00EC4C50"/>
    <w:pPr>
      <w:spacing w:after="240" w:line="240" w:lineRule="auto"/>
    </w:pPr>
    <w:rPr>
      <w:rFonts w:ascii="Verdana" w:eastAsia="Times New Roman" w:hAnsi="Verdana" w:cs="Times New Roman"/>
      <w:b/>
      <w:sz w:val="20"/>
      <w:szCs w:val="20"/>
    </w:rPr>
  </w:style>
  <w:style w:type="table" w:customStyle="1" w:styleId="TableGrid1">
    <w:name w:val="Table Grid1"/>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F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63C2"/>
    <w:rPr>
      <w:i/>
      <w:iCs/>
    </w:rPr>
  </w:style>
  <w:style w:type="character" w:customStyle="1" w:styleId="A2">
    <w:name w:val="A2"/>
    <w:uiPriority w:val="99"/>
    <w:rsid w:val="00B2278E"/>
    <w:rPr>
      <w:rFonts w:cs="Verdana"/>
      <w:i/>
      <w:iCs/>
      <w:color w:val="949698"/>
      <w:sz w:val="14"/>
      <w:szCs w:val="14"/>
    </w:rPr>
  </w:style>
  <w:style w:type="character" w:customStyle="1" w:styleId="ListParagraphChar">
    <w:name w:val="List Paragraph Char"/>
    <w:link w:val="ListParagraph"/>
    <w:uiPriority w:val="34"/>
    <w:locked/>
    <w:rsid w:val="007740DA"/>
  </w:style>
  <w:style w:type="character" w:customStyle="1" w:styleId="ColorfulList-Accent1Char">
    <w:name w:val="Colorful List - Accent 1 Char"/>
    <w:link w:val="ColorfulList-Accent11"/>
    <w:uiPriority w:val="99"/>
    <w:locked/>
    <w:rsid w:val="00772F36"/>
    <w:rPr>
      <w:rFonts w:ascii="Calibri" w:eastAsia="Calibri" w:hAnsi="Calibri" w:cs="Times New Roman"/>
    </w:rPr>
  </w:style>
  <w:style w:type="paragraph" w:customStyle="1" w:styleId="ColorfulList-Accent11">
    <w:name w:val="Colorful List - Accent 11"/>
    <w:basedOn w:val="Normal"/>
    <w:link w:val="ColorfulList-Accent1Char"/>
    <w:uiPriority w:val="99"/>
    <w:qFormat/>
    <w:rsid w:val="00772F36"/>
    <w:pPr>
      <w:ind w:left="720"/>
      <w:contextualSpacing/>
    </w:pPr>
    <w:rPr>
      <w:rFonts w:ascii="Calibri" w:eastAsia="Calibri" w:hAnsi="Calibri" w:cs="Times New Roman"/>
    </w:rPr>
  </w:style>
  <w:style w:type="paragraph" w:customStyle="1" w:styleId="Pa25">
    <w:name w:val="Pa25"/>
    <w:basedOn w:val="Default"/>
    <w:next w:val="Default"/>
    <w:uiPriority w:val="99"/>
    <w:rsid w:val="006C3CE6"/>
    <w:pPr>
      <w:spacing w:line="181" w:lineRule="atLeast"/>
    </w:pPr>
    <w:rPr>
      <w:rFonts w:cstheme="minorBidi"/>
      <w:color w:val="auto"/>
    </w:rPr>
  </w:style>
  <w:style w:type="paragraph" w:customStyle="1" w:styleId="Pa24">
    <w:name w:val="Pa24"/>
    <w:basedOn w:val="Default"/>
    <w:next w:val="Default"/>
    <w:uiPriority w:val="99"/>
    <w:rsid w:val="006C3CE6"/>
    <w:pPr>
      <w:spacing w:line="181" w:lineRule="atLeast"/>
    </w:pPr>
    <w:rPr>
      <w:rFonts w:cstheme="minorBidi"/>
      <w:color w:val="auto"/>
    </w:rPr>
  </w:style>
  <w:style w:type="table" w:customStyle="1" w:styleId="TableGrid31">
    <w:name w:val="Table Grid31"/>
    <w:basedOn w:val="TableNormal"/>
    <w:next w:val="TableGrid"/>
    <w:uiPriority w:val="59"/>
    <w:rsid w:val="0071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003017"/>
    <w:pPr>
      <w:suppressAutoHyphens/>
      <w:spacing w:before="100" w:after="100" w:line="100" w:lineRule="atLeast"/>
    </w:pPr>
    <w:rPr>
      <w:rFonts w:ascii="Times New Roman" w:eastAsia="Times New Roman" w:hAnsi="Times New Roman" w:cs="Times New Roman"/>
      <w:sz w:val="24"/>
      <w:szCs w:val="24"/>
      <w:lang w:val="en-GB" w:eastAsia="ar-SA"/>
    </w:rPr>
  </w:style>
  <w:style w:type="paragraph" w:customStyle="1" w:styleId="ListParagraph1">
    <w:name w:val="List Paragraph1"/>
    <w:basedOn w:val="Normal"/>
    <w:rsid w:val="009D1940"/>
    <w:pPr>
      <w:suppressAutoHyphens/>
      <w:ind w:left="720"/>
    </w:pPr>
    <w:rPr>
      <w:rFonts w:ascii="Calibri" w:eastAsia="Calibri" w:hAnsi="Calibri" w:cs="Times New Roman"/>
      <w:lang w:eastAsia="ar-SA"/>
    </w:rPr>
  </w:style>
  <w:style w:type="paragraph" w:styleId="Revision">
    <w:name w:val="Revision"/>
    <w:hidden/>
    <w:uiPriority w:val="99"/>
    <w:semiHidden/>
    <w:rsid w:val="00813F0D"/>
    <w:pPr>
      <w:spacing w:after="0" w:line="240" w:lineRule="auto"/>
    </w:pPr>
  </w:style>
  <w:style w:type="paragraph" w:customStyle="1" w:styleId="Bullet0">
    <w:name w:val="Bullet+0"/>
    <w:basedOn w:val="Normal"/>
    <w:rsid w:val="0001637D"/>
    <w:pPr>
      <w:numPr>
        <w:numId w:val="5"/>
      </w:numPr>
      <w:tabs>
        <w:tab w:val="left" w:pos="1080"/>
      </w:tabs>
      <w:spacing w:after="0" w:line="240" w:lineRule="auto"/>
    </w:pPr>
    <w:rPr>
      <w:rFonts w:ascii="Verdana" w:hAnsi="Verdana"/>
      <w:color w:val="000000"/>
      <w:szCs w:val="24"/>
    </w:rPr>
  </w:style>
  <w:style w:type="character" w:customStyle="1" w:styleId="A8">
    <w:name w:val="A8"/>
    <w:uiPriority w:val="99"/>
    <w:rsid w:val="00994875"/>
    <w:rPr>
      <w:rFonts w:cs="Verdana"/>
      <w:b/>
      <w:bCs/>
      <w:color w:val="221E1F"/>
      <w:sz w:val="9"/>
      <w:szCs w:val="9"/>
    </w:rPr>
  </w:style>
  <w:style w:type="character" w:customStyle="1" w:styleId="A7">
    <w:name w:val="A7"/>
    <w:uiPriority w:val="99"/>
    <w:rsid w:val="008A1502"/>
    <w:rPr>
      <w:rFonts w:cs="Verdana"/>
      <w:b/>
      <w:bCs/>
      <w:color w:val="221E1F"/>
      <w:sz w:val="16"/>
      <w:szCs w:val="16"/>
    </w:rPr>
  </w:style>
  <w:style w:type="paragraph" w:customStyle="1" w:styleId="xxxxmsonormal">
    <w:name w:val="x_xxxmsonormal"/>
    <w:basedOn w:val="Normal"/>
    <w:rsid w:val="00A355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7">
    <w:name w:val="Pa7"/>
    <w:basedOn w:val="Default"/>
    <w:next w:val="Default"/>
    <w:uiPriority w:val="99"/>
    <w:rsid w:val="001F535C"/>
    <w:pPr>
      <w:spacing w:line="181" w:lineRule="atLeast"/>
    </w:pPr>
    <w:rPr>
      <w:rFonts w:cstheme="minorBidi"/>
      <w:color w:val="auto"/>
    </w:rPr>
  </w:style>
  <w:style w:type="paragraph" w:customStyle="1" w:styleId="Pa22">
    <w:name w:val="Pa22"/>
    <w:basedOn w:val="Default"/>
    <w:next w:val="Default"/>
    <w:uiPriority w:val="99"/>
    <w:rsid w:val="00C471F5"/>
    <w:pPr>
      <w:spacing w:line="181" w:lineRule="atLeast"/>
    </w:pPr>
    <w:rPr>
      <w:rFonts w:cstheme="minorBidi"/>
      <w:color w:val="auto"/>
    </w:rPr>
  </w:style>
  <w:style w:type="character" w:styleId="PageNumber">
    <w:name w:val="page number"/>
    <w:uiPriority w:val="99"/>
    <w:rsid w:val="00392D58"/>
    <w:rPr>
      <w:rFonts w:ascii="Times New Roman" w:hAnsi="Times New Roman" w:cs="Times New Roman"/>
      <w:b/>
      <w:sz w:val="20"/>
      <w:szCs w:val="20"/>
    </w:rPr>
  </w:style>
  <w:style w:type="paragraph" w:styleId="Bibliography">
    <w:name w:val="Bibliography"/>
    <w:basedOn w:val="Normal"/>
    <w:next w:val="Normal"/>
    <w:uiPriority w:val="37"/>
    <w:semiHidden/>
    <w:unhideWhenUsed/>
    <w:rsid w:val="001D1222"/>
  </w:style>
  <w:style w:type="paragraph" w:styleId="BlockText">
    <w:name w:val="Block Text"/>
    <w:basedOn w:val="Normal"/>
    <w:uiPriority w:val="99"/>
    <w:semiHidden/>
    <w:unhideWhenUsed/>
    <w:rsid w:val="001D122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1D1222"/>
    <w:pPr>
      <w:spacing w:after="120"/>
    </w:pPr>
  </w:style>
  <w:style w:type="character" w:customStyle="1" w:styleId="BodyTextChar">
    <w:name w:val="Body Text Char"/>
    <w:basedOn w:val="DefaultParagraphFont"/>
    <w:link w:val="BodyText"/>
    <w:uiPriority w:val="99"/>
    <w:semiHidden/>
    <w:rsid w:val="001D1222"/>
  </w:style>
  <w:style w:type="paragraph" w:styleId="BodyText2">
    <w:name w:val="Body Text 2"/>
    <w:basedOn w:val="Normal"/>
    <w:link w:val="BodyText2Char"/>
    <w:uiPriority w:val="99"/>
    <w:semiHidden/>
    <w:unhideWhenUsed/>
    <w:rsid w:val="001D1222"/>
    <w:pPr>
      <w:spacing w:after="120" w:line="480" w:lineRule="auto"/>
    </w:pPr>
  </w:style>
  <w:style w:type="character" w:customStyle="1" w:styleId="BodyText2Char">
    <w:name w:val="Body Text 2 Char"/>
    <w:basedOn w:val="DefaultParagraphFont"/>
    <w:link w:val="BodyText2"/>
    <w:uiPriority w:val="99"/>
    <w:semiHidden/>
    <w:rsid w:val="001D1222"/>
  </w:style>
  <w:style w:type="paragraph" w:styleId="BodyText3">
    <w:name w:val="Body Text 3"/>
    <w:basedOn w:val="Normal"/>
    <w:link w:val="BodyText3Char"/>
    <w:uiPriority w:val="99"/>
    <w:semiHidden/>
    <w:unhideWhenUsed/>
    <w:rsid w:val="001D1222"/>
    <w:pPr>
      <w:spacing w:after="120"/>
    </w:pPr>
    <w:rPr>
      <w:sz w:val="16"/>
      <w:szCs w:val="16"/>
    </w:rPr>
  </w:style>
  <w:style w:type="character" w:customStyle="1" w:styleId="BodyText3Char">
    <w:name w:val="Body Text 3 Char"/>
    <w:basedOn w:val="DefaultParagraphFont"/>
    <w:link w:val="BodyText3"/>
    <w:uiPriority w:val="99"/>
    <w:semiHidden/>
    <w:rsid w:val="001D1222"/>
    <w:rPr>
      <w:sz w:val="16"/>
      <w:szCs w:val="16"/>
    </w:rPr>
  </w:style>
  <w:style w:type="paragraph" w:styleId="BodyTextFirstIndent">
    <w:name w:val="Body Text First Indent"/>
    <w:basedOn w:val="BodyText"/>
    <w:link w:val="BodyTextFirstIndentChar"/>
    <w:uiPriority w:val="99"/>
    <w:semiHidden/>
    <w:unhideWhenUsed/>
    <w:rsid w:val="001D1222"/>
    <w:pPr>
      <w:spacing w:after="200"/>
      <w:ind w:firstLine="360"/>
    </w:pPr>
  </w:style>
  <w:style w:type="character" w:customStyle="1" w:styleId="BodyTextFirstIndentChar">
    <w:name w:val="Body Text First Indent Char"/>
    <w:basedOn w:val="BodyTextChar"/>
    <w:link w:val="BodyTextFirstIndent"/>
    <w:uiPriority w:val="99"/>
    <w:semiHidden/>
    <w:rsid w:val="001D1222"/>
  </w:style>
  <w:style w:type="paragraph" w:styleId="BodyTextIndent">
    <w:name w:val="Body Text Indent"/>
    <w:basedOn w:val="Normal"/>
    <w:link w:val="BodyTextIndentChar"/>
    <w:uiPriority w:val="99"/>
    <w:semiHidden/>
    <w:unhideWhenUsed/>
    <w:rsid w:val="001D1222"/>
    <w:pPr>
      <w:spacing w:after="120"/>
      <w:ind w:left="283"/>
    </w:pPr>
  </w:style>
  <w:style w:type="character" w:customStyle="1" w:styleId="BodyTextIndentChar">
    <w:name w:val="Body Text Indent Char"/>
    <w:basedOn w:val="DefaultParagraphFont"/>
    <w:link w:val="BodyTextIndent"/>
    <w:uiPriority w:val="99"/>
    <w:semiHidden/>
    <w:rsid w:val="001D1222"/>
  </w:style>
  <w:style w:type="paragraph" w:styleId="BodyTextFirstIndent2">
    <w:name w:val="Body Text First Indent 2"/>
    <w:basedOn w:val="BodyTextIndent"/>
    <w:link w:val="BodyTextFirstIndent2Char"/>
    <w:uiPriority w:val="99"/>
    <w:semiHidden/>
    <w:unhideWhenUsed/>
    <w:rsid w:val="001D1222"/>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1D1222"/>
  </w:style>
  <w:style w:type="paragraph" w:styleId="BodyTextIndent2">
    <w:name w:val="Body Text Indent 2"/>
    <w:basedOn w:val="Normal"/>
    <w:link w:val="BodyTextIndent2Char"/>
    <w:uiPriority w:val="99"/>
    <w:semiHidden/>
    <w:unhideWhenUsed/>
    <w:rsid w:val="001D1222"/>
    <w:pPr>
      <w:spacing w:after="120" w:line="480" w:lineRule="auto"/>
      <w:ind w:left="283"/>
    </w:pPr>
  </w:style>
  <w:style w:type="character" w:customStyle="1" w:styleId="BodyTextIndent2Char">
    <w:name w:val="Body Text Indent 2 Char"/>
    <w:basedOn w:val="DefaultParagraphFont"/>
    <w:link w:val="BodyTextIndent2"/>
    <w:uiPriority w:val="99"/>
    <w:semiHidden/>
    <w:rsid w:val="001D1222"/>
  </w:style>
  <w:style w:type="paragraph" w:styleId="BodyTextIndent3">
    <w:name w:val="Body Text Indent 3"/>
    <w:basedOn w:val="Normal"/>
    <w:link w:val="BodyTextIndent3Char"/>
    <w:uiPriority w:val="99"/>
    <w:semiHidden/>
    <w:unhideWhenUsed/>
    <w:rsid w:val="001D122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1222"/>
    <w:rPr>
      <w:sz w:val="16"/>
      <w:szCs w:val="16"/>
    </w:rPr>
  </w:style>
  <w:style w:type="paragraph" w:styleId="Caption">
    <w:name w:val="caption"/>
    <w:basedOn w:val="Normal"/>
    <w:next w:val="Normal"/>
    <w:uiPriority w:val="35"/>
    <w:semiHidden/>
    <w:unhideWhenUsed/>
    <w:qFormat/>
    <w:rsid w:val="001D1222"/>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1D1222"/>
    <w:pPr>
      <w:spacing w:after="0" w:line="240" w:lineRule="auto"/>
      <w:ind w:left="4252"/>
    </w:pPr>
  </w:style>
  <w:style w:type="character" w:customStyle="1" w:styleId="ClosingChar">
    <w:name w:val="Closing Char"/>
    <w:basedOn w:val="DefaultParagraphFont"/>
    <w:link w:val="Closing"/>
    <w:uiPriority w:val="99"/>
    <w:semiHidden/>
    <w:rsid w:val="001D1222"/>
  </w:style>
  <w:style w:type="paragraph" w:styleId="Date">
    <w:name w:val="Date"/>
    <w:basedOn w:val="Normal"/>
    <w:next w:val="Normal"/>
    <w:link w:val="DateChar"/>
    <w:uiPriority w:val="99"/>
    <w:semiHidden/>
    <w:unhideWhenUsed/>
    <w:rsid w:val="001D1222"/>
  </w:style>
  <w:style w:type="character" w:customStyle="1" w:styleId="DateChar">
    <w:name w:val="Date Char"/>
    <w:basedOn w:val="DefaultParagraphFont"/>
    <w:link w:val="Date"/>
    <w:uiPriority w:val="99"/>
    <w:semiHidden/>
    <w:rsid w:val="001D1222"/>
  </w:style>
  <w:style w:type="paragraph" w:styleId="DocumentMap">
    <w:name w:val="Document Map"/>
    <w:basedOn w:val="Normal"/>
    <w:link w:val="DocumentMapChar"/>
    <w:uiPriority w:val="99"/>
    <w:semiHidden/>
    <w:unhideWhenUsed/>
    <w:rsid w:val="001D122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1222"/>
    <w:rPr>
      <w:rFonts w:ascii="Segoe UI" w:hAnsi="Segoe UI" w:cs="Segoe UI"/>
      <w:sz w:val="16"/>
      <w:szCs w:val="16"/>
    </w:rPr>
  </w:style>
  <w:style w:type="paragraph" w:styleId="E-mailSignature">
    <w:name w:val="E-mail Signature"/>
    <w:basedOn w:val="Normal"/>
    <w:link w:val="E-mailSignatureChar"/>
    <w:uiPriority w:val="99"/>
    <w:semiHidden/>
    <w:unhideWhenUsed/>
    <w:rsid w:val="001D1222"/>
    <w:pPr>
      <w:spacing w:after="0" w:line="240" w:lineRule="auto"/>
    </w:pPr>
  </w:style>
  <w:style w:type="character" w:customStyle="1" w:styleId="E-mailSignatureChar">
    <w:name w:val="E-mail Signature Char"/>
    <w:basedOn w:val="DefaultParagraphFont"/>
    <w:link w:val="E-mailSignature"/>
    <w:uiPriority w:val="99"/>
    <w:semiHidden/>
    <w:rsid w:val="001D1222"/>
  </w:style>
  <w:style w:type="paragraph" w:styleId="EndnoteText">
    <w:name w:val="endnote text"/>
    <w:basedOn w:val="Normal"/>
    <w:link w:val="EndnoteTextChar"/>
    <w:uiPriority w:val="99"/>
    <w:semiHidden/>
    <w:unhideWhenUsed/>
    <w:rsid w:val="001D12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1222"/>
    <w:rPr>
      <w:sz w:val="20"/>
      <w:szCs w:val="20"/>
    </w:rPr>
  </w:style>
  <w:style w:type="paragraph" w:styleId="EnvelopeAddress">
    <w:name w:val="envelope address"/>
    <w:basedOn w:val="Normal"/>
    <w:uiPriority w:val="99"/>
    <w:semiHidden/>
    <w:unhideWhenUsed/>
    <w:rsid w:val="001D1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122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D12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1222"/>
    <w:rPr>
      <w:sz w:val="20"/>
      <w:szCs w:val="20"/>
    </w:rPr>
  </w:style>
  <w:style w:type="character" w:customStyle="1" w:styleId="Heading2Char">
    <w:name w:val="Heading 2 Char"/>
    <w:basedOn w:val="DefaultParagraphFont"/>
    <w:link w:val="Heading2"/>
    <w:uiPriority w:val="9"/>
    <w:semiHidden/>
    <w:rsid w:val="001D122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D122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D1222"/>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D122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1D122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1D122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1D122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1222"/>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1D1222"/>
    <w:pPr>
      <w:spacing w:after="0" w:line="240" w:lineRule="auto"/>
    </w:pPr>
    <w:rPr>
      <w:i/>
      <w:iCs/>
    </w:rPr>
  </w:style>
  <w:style w:type="character" w:customStyle="1" w:styleId="HTMLAddressChar">
    <w:name w:val="HTML Address Char"/>
    <w:basedOn w:val="DefaultParagraphFont"/>
    <w:link w:val="HTMLAddress"/>
    <w:uiPriority w:val="99"/>
    <w:semiHidden/>
    <w:rsid w:val="001D1222"/>
    <w:rPr>
      <w:i/>
      <w:iCs/>
    </w:rPr>
  </w:style>
  <w:style w:type="paragraph" w:styleId="HTMLPreformatted">
    <w:name w:val="HTML Preformatted"/>
    <w:basedOn w:val="Normal"/>
    <w:link w:val="HTMLPreformattedChar"/>
    <w:uiPriority w:val="99"/>
    <w:semiHidden/>
    <w:unhideWhenUsed/>
    <w:rsid w:val="001D122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1222"/>
    <w:rPr>
      <w:rFonts w:ascii="Consolas" w:hAnsi="Consolas"/>
      <w:sz w:val="20"/>
      <w:szCs w:val="20"/>
    </w:rPr>
  </w:style>
  <w:style w:type="paragraph" w:styleId="Index1">
    <w:name w:val="index 1"/>
    <w:basedOn w:val="Normal"/>
    <w:next w:val="Normal"/>
    <w:autoRedefine/>
    <w:uiPriority w:val="99"/>
    <w:semiHidden/>
    <w:unhideWhenUsed/>
    <w:rsid w:val="001D1222"/>
    <w:pPr>
      <w:spacing w:after="0" w:line="240" w:lineRule="auto"/>
      <w:ind w:left="220" w:hanging="220"/>
    </w:pPr>
  </w:style>
  <w:style w:type="paragraph" w:styleId="Index2">
    <w:name w:val="index 2"/>
    <w:basedOn w:val="Normal"/>
    <w:next w:val="Normal"/>
    <w:autoRedefine/>
    <w:uiPriority w:val="99"/>
    <w:semiHidden/>
    <w:unhideWhenUsed/>
    <w:rsid w:val="001D1222"/>
    <w:pPr>
      <w:spacing w:after="0" w:line="240" w:lineRule="auto"/>
      <w:ind w:left="440" w:hanging="220"/>
    </w:pPr>
  </w:style>
  <w:style w:type="paragraph" w:styleId="Index3">
    <w:name w:val="index 3"/>
    <w:basedOn w:val="Normal"/>
    <w:next w:val="Normal"/>
    <w:autoRedefine/>
    <w:uiPriority w:val="99"/>
    <w:semiHidden/>
    <w:unhideWhenUsed/>
    <w:rsid w:val="001D1222"/>
    <w:pPr>
      <w:spacing w:after="0" w:line="240" w:lineRule="auto"/>
      <w:ind w:left="660" w:hanging="220"/>
    </w:pPr>
  </w:style>
  <w:style w:type="paragraph" w:styleId="Index4">
    <w:name w:val="index 4"/>
    <w:basedOn w:val="Normal"/>
    <w:next w:val="Normal"/>
    <w:autoRedefine/>
    <w:uiPriority w:val="99"/>
    <w:semiHidden/>
    <w:unhideWhenUsed/>
    <w:rsid w:val="001D1222"/>
    <w:pPr>
      <w:spacing w:after="0" w:line="240" w:lineRule="auto"/>
      <w:ind w:left="880" w:hanging="220"/>
    </w:pPr>
  </w:style>
  <w:style w:type="paragraph" w:styleId="Index5">
    <w:name w:val="index 5"/>
    <w:basedOn w:val="Normal"/>
    <w:next w:val="Normal"/>
    <w:autoRedefine/>
    <w:uiPriority w:val="99"/>
    <w:semiHidden/>
    <w:unhideWhenUsed/>
    <w:rsid w:val="001D1222"/>
    <w:pPr>
      <w:spacing w:after="0" w:line="240" w:lineRule="auto"/>
      <w:ind w:left="1100" w:hanging="220"/>
    </w:pPr>
  </w:style>
  <w:style w:type="paragraph" w:styleId="Index6">
    <w:name w:val="index 6"/>
    <w:basedOn w:val="Normal"/>
    <w:next w:val="Normal"/>
    <w:autoRedefine/>
    <w:uiPriority w:val="99"/>
    <w:semiHidden/>
    <w:unhideWhenUsed/>
    <w:rsid w:val="001D1222"/>
    <w:pPr>
      <w:spacing w:after="0" w:line="240" w:lineRule="auto"/>
      <w:ind w:left="1320" w:hanging="220"/>
    </w:pPr>
  </w:style>
  <w:style w:type="paragraph" w:styleId="Index7">
    <w:name w:val="index 7"/>
    <w:basedOn w:val="Normal"/>
    <w:next w:val="Normal"/>
    <w:autoRedefine/>
    <w:uiPriority w:val="99"/>
    <w:semiHidden/>
    <w:unhideWhenUsed/>
    <w:rsid w:val="001D1222"/>
    <w:pPr>
      <w:spacing w:after="0" w:line="240" w:lineRule="auto"/>
      <w:ind w:left="1540" w:hanging="220"/>
    </w:pPr>
  </w:style>
  <w:style w:type="paragraph" w:styleId="Index8">
    <w:name w:val="index 8"/>
    <w:basedOn w:val="Normal"/>
    <w:next w:val="Normal"/>
    <w:autoRedefine/>
    <w:uiPriority w:val="99"/>
    <w:semiHidden/>
    <w:unhideWhenUsed/>
    <w:rsid w:val="001D1222"/>
    <w:pPr>
      <w:spacing w:after="0" w:line="240" w:lineRule="auto"/>
      <w:ind w:left="1760" w:hanging="220"/>
    </w:pPr>
  </w:style>
  <w:style w:type="paragraph" w:styleId="Index9">
    <w:name w:val="index 9"/>
    <w:basedOn w:val="Normal"/>
    <w:next w:val="Normal"/>
    <w:autoRedefine/>
    <w:uiPriority w:val="99"/>
    <w:semiHidden/>
    <w:unhideWhenUsed/>
    <w:rsid w:val="001D1222"/>
    <w:pPr>
      <w:spacing w:after="0" w:line="240" w:lineRule="auto"/>
      <w:ind w:left="1980" w:hanging="220"/>
    </w:pPr>
  </w:style>
  <w:style w:type="paragraph" w:styleId="IndexHeading">
    <w:name w:val="index heading"/>
    <w:basedOn w:val="Normal"/>
    <w:next w:val="Index1"/>
    <w:uiPriority w:val="99"/>
    <w:semiHidden/>
    <w:unhideWhenUsed/>
    <w:rsid w:val="001D122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D122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D1222"/>
    <w:rPr>
      <w:i/>
      <w:iCs/>
      <w:color w:val="4F81BD" w:themeColor="accent1"/>
    </w:rPr>
  </w:style>
  <w:style w:type="paragraph" w:styleId="List">
    <w:name w:val="List"/>
    <w:basedOn w:val="Normal"/>
    <w:uiPriority w:val="99"/>
    <w:semiHidden/>
    <w:unhideWhenUsed/>
    <w:rsid w:val="001D1222"/>
    <w:pPr>
      <w:ind w:left="283" w:hanging="283"/>
      <w:contextualSpacing/>
    </w:pPr>
  </w:style>
  <w:style w:type="paragraph" w:styleId="List2">
    <w:name w:val="List 2"/>
    <w:basedOn w:val="Normal"/>
    <w:uiPriority w:val="99"/>
    <w:semiHidden/>
    <w:unhideWhenUsed/>
    <w:rsid w:val="001D1222"/>
    <w:pPr>
      <w:ind w:left="566" w:hanging="283"/>
      <w:contextualSpacing/>
    </w:pPr>
  </w:style>
  <w:style w:type="paragraph" w:styleId="List3">
    <w:name w:val="List 3"/>
    <w:basedOn w:val="Normal"/>
    <w:uiPriority w:val="99"/>
    <w:semiHidden/>
    <w:unhideWhenUsed/>
    <w:rsid w:val="001D1222"/>
    <w:pPr>
      <w:ind w:left="849" w:hanging="283"/>
      <w:contextualSpacing/>
    </w:pPr>
  </w:style>
  <w:style w:type="paragraph" w:styleId="List4">
    <w:name w:val="List 4"/>
    <w:basedOn w:val="Normal"/>
    <w:uiPriority w:val="99"/>
    <w:semiHidden/>
    <w:unhideWhenUsed/>
    <w:rsid w:val="001D1222"/>
    <w:pPr>
      <w:ind w:left="1132" w:hanging="283"/>
      <w:contextualSpacing/>
    </w:pPr>
  </w:style>
  <w:style w:type="paragraph" w:styleId="List5">
    <w:name w:val="List 5"/>
    <w:basedOn w:val="Normal"/>
    <w:uiPriority w:val="99"/>
    <w:semiHidden/>
    <w:unhideWhenUsed/>
    <w:rsid w:val="001D1222"/>
    <w:pPr>
      <w:ind w:left="1415" w:hanging="283"/>
      <w:contextualSpacing/>
    </w:pPr>
  </w:style>
  <w:style w:type="paragraph" w:styleId="ListBullet">
    <w:name w:val="List Bullet"/>
    <w:basedOn w:val="Normal"/>
    <w:uiPriority w:val="99"/>
    <w:semiHidden/>
    <w:unhideWhenUsed/>
    <w:rsid w:val="001D1222"/>
    <w:pPr>
      <w:numPr>
        <w:numId w:val="9"/>
      </w:numPr>
      <w:contextualSpacing/>
    </w:pPr>
  </w:style>
  <w:style w:type="paragraph" w:styleId="ListBullet2">
    <w:name w:val="List Bullet 2"/>
    <w:basedOn w:val="Normal"/>
    <w:uiPriority w:val="99"/>
    <w:semiHidden/>
    <w:unhideWhenUsed/>
    <w:rsid w:val="001D1222"/>
    <w:pPr>
      <w:numPr>
        <w:numId w:val="10"/>
      </w:numPr>
      <w:contextualSpacing/>
    </w:pPr>
  </w:style>
  <w:style w:type="paragraph" w:styleId="ListBullet3">
    <w:name w:val="List Bullet 3"/>
    <w:basedOn w:val="Normal"/>
    <w:uiPriority w:val="99"/>
    <w:semiHidden/>
    <w:unhideWhenUsed/>
    <w:rsid w:val="001D1222"/>
    <w:pPr>
      <w:numPr>
        <w:numId w:val="11"/>
      </w:numPr>
      <w:contextualSpacing/>
    </w:pPr>
  </w:style>
  <w:style w:type="paragraph" w:styleId="ListBullet4">
    <w:name w:val="List Bullet 4"/>
    <w:basedOn w:val="Normal"/>
    <w:uiPriority w:val="99"/>
    <w:semiHidden/>
    <w:unhideWhenUsed/>
    <w:rsid w:val="001D1222"/>
    <w:pPr>
      <w:numPr>
        <w:numId w:val="12"/>
      </w:numPr>
      <w:contextualSpacing/>
    </w:pPr>
  </w:style>
  <w:style w:type="paragraph" w:styleId="ListBullet5">
    <w:name w:val="List Bullet 5"/>
    <w:basedOn w:val="Normal"/>
    <w:uiPriority w:val="99"/>
    <w:semiHidden/>
    <w:unhideWhenUsed/>
    <w:rsid w:val="001D1222"/>
    <w:pPr>
      <w:numPr>
        <w:numId w:val="13"/>
      </w:numPr>
      <w:contextualSpacing/>
    </w:pPr>
  </w:style>
  <w:style w:type="paragraph" w:styleId="ListContinue">
    <w:name w:val="List Continue"/>
    <w:basedOn w:val="Normal"/>
    <w:uiPriority w:val="99"/>
    <w:semiHidden/>
    <w:unhideWhenUsed/>
    <w:rsid w:val="001D1222"/>
    <w:pPr>
      <w:spacing w:after="120"/>
      <w:ind w:left="283"/>
      <w:contextualSpacing/>
    </w:pPr>
  </w:style>
  <w:style w:type="paragraph" w:styleId="ListContinue2">
    <w:name w:val="List Continue 2"/>
    <w:basedOn w:val="Normal"/>
    <w:uiPriority w:val="99"/>
    <w:semiHidden/>
    <w:unhideWhenUsed/>
    <w:rsid w:val="001D1222"/>
    <w:pPr>
      <w:spacing w:after="120"/>
      <w:ind w:left="566"/>
      <w:contextualSpacing/>
    </w:pPr>
  </w:style>
  <w:style w:type="paragraph" w:styleId="ListContinue3">
    <w:name w:val="List Continue 3"/>
    <w:basedOn w:val="Normal"/>
    <w:uiPriority w:val="99"/>
    <w:semiHidden/>
    <w:unhideWhenUsed/>
    <w:rsid w:val="001D1222"/>
    <w:pPr>
      <w:spacing w:after="120"/>
      <w:ind w:left="849"/>
      <w:contextualSpacing/>
    </w:pPr>
  </w:style>
  <w:style w:type="paragraph" w:styleId="ListContinue4">
    <w:name w:val="List Continue 4"/>
    <w:basedOn w:val="Normal"/>
    <w:uiPriority w:val="99"/>
    <w:semiHidden/>
    <w:unhideWhenUsed/>
    <w:rsid w:val="001D1222"/>
    <w:pPr>
      <w:spacing w:after="120"/>
      <w:ind w:left="1132"/>
      <w:contextualSpacing/>
    </w:pPr>
  </w:style>
  <w:style w:type="paragraph" w:styleId="ListContinue5">
    <w:name w:val="List Continue 5"/>
    <w:basedOn w:val="Normal"/>
    <w:uiPriority w:val="99"/>
    <w:semiHidden/>
    <w:unhideWhenUsed/>
    <w:rsid w:val="001D1222"/>
    <w:pPr>
      <w:spacing w:after="120"/>
      <w:ind w:left="1415"/>
      <w:contextualSpacing/>
    </w:pPr>
  </w:style>
  <w:style w:type="paragraph" w:styleId="ListNumber">
    <w:name w:val="List Number"/>
    <w:basedOn w:val="Normal"/>
    <w:uiPriority w:val="99"/>
    <w:semiHidden/>
    <w:unhideWhenUsed/>
    <w:rsid w:val="001D1222"/>
    <w:pPr>
      <w:numPr>
        <w:numId w:val="14"/>
      </w:numPr>
      <w:contextualSpacing/>
    </w:pPr>
  </w:style>
  <w:style w:type="paragraph" w:styleId="ListNumber2">
    <w:name w:val="List Number 2"/>
    <w:basedOn w:val="Normal"/>
    <w:uiPriority w:val="99"/>
    <w:semiHidden/>
    <w:unhideWhenUsed/>
    <w:rsid w:val="001D1222"/>
    <w:pPr>
      <w:numPr>
        <w:numId w:val="15"/>
      </w:numPr>
      <w:contextualSpacing/>
    </w:pPr>
  </w:style>
  <w:style w:type="paragraph" w:styleId="ListNumber3">
    <w:name w:val="List Number 3"/>
    <w:basedOn w:val="Normal"/>
    <w:uiPriority w:val="99"/>
    <w:semiHidden/>
    <w:unhideWhenUsed/>
    <w:rsid w:val="001D1222"/>
    <w:pPr>
      <w:numPr>
        <w:numId w:val="16"/>
      </w:numPr>
      <w:contextualSpacing/>
    </w:pPr>
  </w:style>
  <w:style w:type="paragraph" w:styleId="ListNumber4">
    <w:name w:val="List Number 4"/>
    <w:basedOn w:val="Normal"/>
    <w:uiPriority w:val="99"/>
    <w:semiHidden/>
    <w:unhideWhenUsed/>
    <w:rsid w:val="001D1222"/>
    <w:pPr>
      <w:numPr>
        <w:numId w:val="17"/>
      </w:numPr>
      <w:contextualSpacing/>
    </w:pPr>
  </w:style>
  <w:style w:type="paragraph" w:styleId="ListNumber5">
    <w:name w:val="List Number 5"/>
    <w:basedOn w:val="Normal"/>
    <w:uiPriority w:val="99"/>
    <w:semiHidden/>
    <w:unhideWhenUsed/>
    <w:rsid w:val="001D1222"/>
    <w:pPr>
      <w:numPr>
        <w:numId w:val="18"/>
      </w:numPr>
      <w:contextualSpacing/>
    </w:pPr>
  </w:style>
  <w:style w:type="paragraph" w:styleId="MacroText">
    <w:name w:val="macro"/>
    <w:link w:val="MacroTextChar"/>
    <w:uiPriority w:val="99"/>
    <w:semiHidden/>
    <w:unhideWhenUsed/>
    <w:rsid w:val="001D1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D1222"/>
    <w:rPr>
      <w:rFonts w:ascii="Consolas" w:hAnsi="Consolas"/>
      <w:sz w:val="20"/>
      <w:szCs w:val="20"/>
    </w:rPr>
  </w:style>
  <w:style w:type="paragraph" w:styleId="MessageHeader">
    <w:name w:val="Message Header"/>
    <w:basedOn w:val="Normal"/>
    <w:link w:val="MessageHeaderChar"/>
    <w:uiPriority w:val="99"/>
    <w:semiHidden/>
    <w:unhideWhenUsed/>
    <w:rsid w:val="001D12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1222"/>
    <w:rPr>
      <w:rFonts w:asciiTheme="majorHAnsi" w:eastAsiaTheme="majorEastAsia" w:hAnsiTheme="majorHAnsi" w:cstheme="majorBidi"/>
      <w:sz w:val="24"/>
      <w:szCs w:val="24"/>
      <w:shd w:val="pct20" w:color="auto" w:fill="auto"/>
    </w:rPr>
  </w:style>
  <w:style w:type="paragraph" w:styleId="NoSpacing">
    <w:name w:val="No Spacing"/>
    <w:uiPriority w:val="1"/>
    <w:qFormat/>
    <w:rsid w:val="001D1222"/>
    <w:pPr>
      <w:spacing w:after="0" w:line="240" w:lineRule="auto"/>
    </w:pPr>
  </w:style>
  <w:style w:type="paragraph" w:styleId="NormalWeb">
    <w:name w:val="Normal (Web)"/>
    <w:basedOn w:val="Normal"/>
    <w:uiPriority w:val="99"/>
    <w:unhideWhenUsed/>
    <w:rsid w:val="001D1222"/>
    <w:rPr>
      <w:rFonts w:ascii="Times New Roman" w:hAnsi="Times New Roman" w:cs="Times New Roman"/>
      <w:sz w:val="24"/>
      <w:szCs w:val="24"/>
    </w:rPr>
  </w:style>
  <w:style w:type="paragraph" w:styleId="NormalIndent">
    <w:name w:val="Normal Indent"/>
    <w:basedOn w:val="Normal"/>
    <w:uiPriority w:val="99"/>
    <w:semiHidden/>
    <w:unhideWhenUsed/>
    <w:rsid w:val="001D1222"/>
    <w:pPr>
      <w:ind w:left="720"/>
    </w:pPr>
  </w:style>
  <w:style w:type="paragraph" w:styleId="NoteHeading">
    <w:name w:val="Note Heading"/>
    <w:basedOn w:val="Normal"/>
    <w:next w:val="Normal"/>
    <w:link w:val="NoteHeadingChar"/>
    <w:uiPriority w:val="99"/>
    <w:semiHidden/>
    <w:unhideWhenUsed/>
    <w:rsid w:val="001D1222"/>
    <w:pPr>
      <w:spacing w:after="0" w:line="240" w:lineRule="auto"/>
    </w:pPr>
  </w:style>
  <w:style w:type="character" w:customStyle="1" w:styleId="NoteHeadingChar">
    <w:name w:val="Note Heading Char"/>
    <w:basedOn w:val="DefaultParagraphFont"/>
    <w:link w:val="NoteHeading"/>
    <w:uiPriority w:val="99"/>
    <w:semiHidden/>
    <w:rsid w:val="001D1222"/>
  </w:style>
  <w:style w:type="paragraph" w:styleId="PlainText">
    <w:name w:val="Plain Text"/>
    <w:basedOn w:val="Normal"/>
    <w:link w:val="PlainTextChar"/>
    <w:uiPriority w:val="99"/>
    <w:unhideWhenUsed/>
    <w:rsid w:val="001D122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D1222"/>
    <w:rPr>
      <w:rFonts w:ascii="Consolas" w:hAnsi="Consolas"/>
      <w:sz w:val="21"/>
      <w:szCs w:val="21"/>
    </w:rPr>
  </w:style>
  <w:style w:type="paragraph" w:styleId="Quote">
    <w:name w:val="Quote"/>
    <w:basedOn w:val="Normal"/>
    <w:next w:val="Normal"/>
    <w:link w:val="QuoteChar"/>
    <w:uiPriority w:val="29"/>
    <w:qFormat/>
    <w:rsid w:val="001D1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D1222"/>
    <w:rPr>
      <w:i/>
      <w:iCs/>
      <w:color w:val="404040" w:themeColor="text1" w:themeTint="BF"/>
    </w:rPr>
  </w:style>
  <w:style w:type="paragraph" w:styleId="Salutation">
    <w:name w:val="Salutation"/>
    <w:basedOn w:val="Normal"/>
    <w:next w:val="Normal"/>
    <w:link w:val="SalutationChar"/>
    <w:uiPriority w:val="99"/>
    <w:semiHidden/>
    <w:unhideWhenUsed/>
    <w:rsid w:val="001D1222"/>
  </w:style>
  <w:style w:type="character" w:customStyle="1" w:styleId="SalutationChar">
    <w:name w:val="Salutation Char"/>
    <w:basedOn w:val="DefaultParagraphFont"/>
    <w:link w:val="Salutation"/>
    <w:uiPriority w:val="99"/>
    <w:semiHidden/>
    <w:rsid w:val="001D1222"/>
  </w:style>
  <w:style w:type="paragraph" w:styleId="Signature">
    <w:name w:val="Signature"/>
    <w:basedOn w:val="Normal"/>
    <w:link w:val="SignatureChar"/>
    <w:uiPriority w:val="99"/>
    <w:semiHidden/>
    <w:unhideWhenUsed/>
    <w:rsid w:val="001D1222"/>
    <w:pPr>
      <w:spacing w:after="0" w:line="240" w:lineRule="auto"/>
      <w:ind w:left="4252"/>
    </w:pPr>
  </w:style>
  <w:style w:type="character" w:customStyle="1" w:styleId="SignatureChar">
    <w:name w:val="Signature Char"/>
    <w:basedOn w:val="DefaultParagraphFont"/>
    <w:link w:val="Signature"/>
    <w:uiPriority w:val="99"/>
    <w:semiHidden/>
    <w:rsid w:val="001D1222"/>
  </w:style>
  <w:style w:type="paragraph" w:styleId="Subtitle">
    <w:name w:val="Subtitle"/>
    <w:basedOn w:val="Normal"/>
    <w:next w:val="Normal"/>
    <w:link w:val="SubtitleChar"/>
    <w:uiPriority w:val="11"/>
    <w:qFormat/>
    <w:rsid w:val="001D1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D1222"/>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1D1222"/>
    <w:pPr>
      <w:spacing w:after="0"/>
      <w:ind w:left="220" w:hanging="220"/>
    </w:pPr>
  </w:style>
  <w:style w:type="paragraph" w:styleId="TableofFigures">
    <w:name w:val="table of figures"/>
    <w:basedOn w:val="Normal"/>
    <w:next w:val="Normal"/>
    <w:uiPriority w:val="99"/>
    <w:semiHidden/>
    <w:unhideWhenUsed/>
    <w:rsid w:val="001D1222"/>
    <w:pPr>
      <w:spacing w:after="0"/>
    </w:pPr>
  </w:style>
  <w:style w:type="paragraph" w:styleId="Title">
    <w:name w:val="Title"/>
    <w:basedOn w:val="Normal"/>
    <w:next w:val="Normal"/>
    <w:link w:val="TitleChar"/>
    <w:uiPriority w:val="10"/>
    <w:qFormat/>
    <w:rsid w:val="001D1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22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D1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D1222"/>
    <w:pPr>
      <w:spacing w:after="100"/>
    </w:pPr>
  </w:style>
  <w:style w:type="paragraph" w:styleId="TOC2">
    <w:name w:val="toc 2"/>
    <w:basedOn w:val="Normal"/>
    <w:next w:val="Normal"/>
    <w:autoRedefine/>
    <w:uiPriority w:val="39"/>
    <w:semiHidden/>
    <w:unhideWhenUsed/>
    <w:rsid w:val="001D1222"/>
    <w:pPr>
      <w:spacing w:after="100"/>
      <w:ind w:left="220"/>
    </w:pPr>
  </w:style>
  <w:style w:type="paragraph" w:styleId="TOC3">
    <w:name w:val="toc 3"/>
    <w:basedOn w:val="Normal"/>
    <w:next w:val="Normal"/>
    <w:autoRedefine/>
    <w:uiPriority w:val="39"/>
    <w:semiHidden/>
    <w:unhideWhenUsed/>
    <w:rsid w:val="001D1222"/>
    <w:pPr>
      <w:spacing w:after="100"/>
      <w:ind w:left="440"/>
    </w:pPr>
  </w:style>
  <w:style w:type="paragraph" w:styleId="TOC4">
    <w:name w:val="toc 4"/>
    <w:basedOn w:val="Normal"/>
    <w:next w:val="Normal"/>
    <w:autoRedefine/>
    <w:uiPriority w:val="39"/>
    <w:semiHidden/>
    <w:unhideWhenUsed/>
    <w:rsid w:val="001D1222"/>
    <w:pPr>
      <w:spacing w:after="100"/>
      <w:ind w:left="660"/>
    </w:pPr>
  </w:style>
  <w:style w:type="paragraph" w:styleId="TOC5">
    <w:name w:val="toc 5"/>
    <w:basedOn w:val="Normal"/>
    <w:next w:val="Normal"/>
    <w:autoRedefine/>
    <w:uiPriority w:val="39"/>
    <w:semiHidden/>
    <w:unhideWhenUsed/>
    <w:rsid w:val="001D1222"/>
    <w:pPr>
      <w:spacing w:after="100"/>
      <w:ind w:left="880"/>
    </w:pPr>
  </w:style>
  <w:style w:type="paragraph" w:styleId="TOC6">
    <w:name w:val="toc 6"/>
    <w:basedOn w:val="Normal"/>
    <w:next w:val="Normal"/>
    <w:autoRedefine/>
    <w:uiPriority w:val="39"/>
    <w:semiHidden/>
    <w:unhideWhenUsed/>
    <w:rsid w:val="001D1222"/>
    <w:pPr>
      <w:spacing w:after="100"/>
      <w:ind w:left="1100"/>
    </w:pPr>
  </w:style>
  <w:style w:type="paragraph" w:styleId="TOC7">
    <w:name w:val="toc 7"/>
    <w:basedOn w:val="Normal"/>
    <w:next w:val="Normal"/>
    <w:autoRedefine/>
    <w:uiPriority w:val="39"/>
    <w:semiHidden/>
    <w:unhideWhenUsed/>
    <w:rsid w:val="001D1222"/>
    <w:pPr>
      <w:spacing w:after="100"/>
      <w:ind w:left="1320"/>
    </w:pPr>
  </w:style>
  <w:style w:type="paragraph" w:styleId="TOC8">
    <w:name w:val="toc 8"/>
    <w:basedOn w:val="Normal"/>
    <w:next w:val="Normal"/>
    <w:autoRedefine/>
    <w:uiPriority w:val="39"/>
    <w:semiHidden/>
    <w:unhideWhenUsed/>
    <w:rsid w:val="001D1222"/>
    <w:pPr>
      <w:spacing w:after="100"/>
      <w:ind w:left="1540"/>
    </w:pPr>
  </w:style>
  <w:style w:type="paragraph" w:styleId="TOC9">
    <w:name w:val="toc 9"/>
    <w:basedOn w:val="Normal"/>
    <w:next w:val="Normal"/>
    <w:autoRedefine/>
    <w:uiPriority w:val="39"/>
    <w:semiHidden/>
    <w:unhideWhenUsed/>
    <w:rsid w:val="001D1222"/>
    <w:pPr>
      <w:spacing w:after="100"/>
      <w:ind w:left="1760"/>
    </w:pPr>
  </w:style>
  <w:style w:type="paragraph" w:styleId="TOCHeading">
    <w:name w:val="TOC Heading"/>
    <w:basedOn w:val="Heading1"/>
    <w:next w:val="Normal"/>
    <w:uiPriority w:val="39"/>
    <w:semiHidden/>
    <w:unhideWhenUsed/>
    <w:qFormat/>
    <w:rsid w:val="001D1222"/>
    <w:pPr>
      <w:spacing w:before="240"/>
      <w:outlineLvl w:val="9"/>
    </w:pPr>
    <w:rPr>
      <w:rFonts w:asciiTheme="majorHAnsi" w:eastAsiaTheme="majorEastAsia" w:hAnsiTheme="majorHAnsi" w:cstheme="majorBidi"/>
      <w:b w:val="0"/>
      <w:bCs w:val="0"/>
      <w:color w:val="365F91" w:themeColor="accent1" w:themeShade="BF"/>
      <w:sz w:val="32"/>
      <w:szCs w:val="32"/>
    </w:rPr>
  </w:style>
  <w:style w:type="paragraph" w:customStyle="1" w:styleId="ColorfulShading-Accent31">
    <w:name w:val="Colorful Shading - Accent 31"/>
    <w:basedOn w:val="Normal"/>
    <w:uiPriority w:val="34"/>
    <w:qFormat/>
    <w:rsid w:val="009D7F0B"/>
    <w:pPr>
      <w:ind w:left="720"/>
      <w:contextualSpacing/>
    </w:pPr>
    <w:rPr>
      <w:rFonts w:ascii="Calibri" w:eastAsia="Calibri" w:hAnsi="Calibri" w:cs="Times New Roman"/>
    </w:rPr>
  </w:style>
  <w:style w:type="paragraph" w:customStyle="1" w:styleId="MediumGrid21">
    <w:name w:val="Medium Grid 21"/>
    <w:link w:val="MediumGrid2Char"/>
    <w:uiPriority w:val="99"/>
    <w:qFormat/>
    <w:rsid w:val="001F2EF4"/>
    <w:pPr>
      <w:spacing w:after="0" w:line="240" w:lineRule="auto"/>
    </w:pPr>
    <w:rPr>
      <w:rFonts w:ascii="Calibri" w:eastAsia="Times New Roman" w:hAnsi="Calibri" w:cs="Times New Roman"/>
      <w:lang w:val="en-US"/>
    </w:rPr>
  </w:style>
  <w:style w:type="character" w:customStyle="1" w:styleId="MediumGrid2Char">
    <w:name w:val="Medium Grid 2 Char"/>
    <w:link w:val="MediumGrid21"/>
    <w:uiPriority w:val="99"/>
    <w:locked/>
    <w:rsid w:val="001F2EF4"/>
    <w:rPr>
      <w:rFonts w:ascii="Calibri" w:eastAsia="Times New Roman" w:hAnsi="Calibri" w:cs="Times New Roman"/>
      <w:lang w:val="en-US"/>
    </w:rPr>
  </w:style>
  <w:style w:type="character" w:customStyle="1" w:styleId="citation-part">
    <w:name w:val="citation-part"/>
    <w:basedOn w:val="DefaultParagraphFont"/>
    <w:rsid w:val="00AB664A"/>
  </w:style>
  <w:style w:type="character" w:styleId="PlaceholderText">
    <w:name w:val="Placeholder Text"/>
    <w:basedOn w:val="DefaultParagraphFont"/>
    <w:uiPriority w:val="99"/>
    <w:semiHidden/>
    <w:rsid w:val="00FB1475"/>
    <w:rPr>
      <w:color w:val="808080"/>
    </w:rPr>
  </w:style>
  <w:style w:type="character" w:styleId="UnresolvedMention">
    <w:name w:val="Unresolved Mention"/>
    <w:basedOn w:val="DefaultParagraphFont"/>
    <w:uiPriority w:val="99"/>
    <w:semiHidden/>
    <w:unhideWhenUsed/>
    <w:rsid w:val="00E64DEF"/>
    <w:rPr>
      <w:color w:val="605E5C"/>
      <w:shd w:val="clear" w:color="auto" w:fill="E1DFDD"/>
    </w:rPr>
  </w:style>
  <w:style w:type="character" w:customStyle="1" w:styleId="productdetail-authorsmain">
    <w:name w:val="productdetail-authorsmain"/>
    <w:basedOn w:val="DefaultParagraphFont"/>
    <w:rsid w:val="00B71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24261594">
      <w:bodyDiv w:val="1"/>
      <w:marLeft w:val="0"/>
      <w:marRight w:val="0"/>
      <w:marTop w:val="0"/>
      <w:marBottom w:val="0"/>
      <w:divBdr>
        <w:top w:val="none" w:sz="0" w:space="0" w:color="auto"/>
        <w:left w:val="none" w:sz="0" w:space="0" w:color="auto"/>
        <w:bottom w:val="none" w:sz="0" w:space="0" w:color="auto"/>
        <w:right w:val="none" w:sz="0" w:space="0" w:color="auto"/>
      </w:divBdr>
    </w:div>
    <w:div w:id="42944504">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74787193">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21731743">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47036833">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2095708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5576810">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744571733">
      <w:bodyDiv w:val="1"/>
      <w:marLeft w:val="0"/>
      <w:marRight w:val="0"/>
      <w:marTop w:val="0"/>
      <w:marBottom w:val="0"/>
      <w:divBdr>
        <w:top w:val="none" w:sz="0" w:space="0" w:color="auto"/>
        <w:left w:val="none" w:sz="0" w:space="0" w:color="auto"/>
        <w:bottom w:val="none" w:sz="0" w:space="0" w:color="auto"/>
        <w:right w:val="none" w:sz="0" w:space="0" w:color="auto"/>
      </w:divBdr>
    </w:div>
    <w:div w:id="787436297">
      <w:bodyDiv w:val="1"/>
      <w:marLeft w:val="0"/>
      <w:marRight w:val="0"/>
      <w:marTop w:val="0"/>
      <w:marBottom w:val="0"/>
      <w:divBdr>
        <w:top w:val="none" w:sz="0" w:space="0" w:color="auto"/>
        <w:left w:val="none" w:sz="0" w:space="0" w:color="auto"/>
        <w:bottom w:val="none" w:sz="0" w:space="0" w:color="auto"/>
        <w:right w:val="none" w:sz="0" w:space="0" w:color="auto"/>
      </w:divBdr>
    </w:div>
    <w:div w:id="820776226">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73806175">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02715428">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62735037">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0765904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2200268">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258295077">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3771638">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09645947">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471442049">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55185888">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739740299">
      <w:bodyDiv w:val="1"/>
      <w:marLeft w:val="0"/>
      <w:marRight w:val="0"/>
      <w:marTop w:val="0"/>
      <w:marBottom w:val="0"/>
      <w:divBdr>
        <w:top w:val="none" w:sz="0" w:space="0" w:color="auto"/>
        <w:left w:val="none" w:sz="0" w:space="0" w:color="auto"/>
        <w:bottom w:val="none" w:sz="0" w:space="0" w:color="auto"/>
        <w:right w:val="none" w:sz="0" w:space="0" w:color="auto"/>
      </w:divBdr>
    </w:div>
    <w:div w:id="1764260023">
      <w:bodyDiv w:val="1"/>
      <w:marLeft w:val="0"/>
      <w:marRight w:val="0"/>
      <w:marTop w:val="0"/>
      <w:marBottom w:val="0"/>
      <w:divBdr>
        <w:top w:val="none" w:sz="0" w:space="0" w:color="auto"/>
        <w:left w:val="none" w:sz="0" w:space="0" w:color="auto"/>
        <w:bottom w:val="none" w:sz="0" w:space="0" w:color="auto"/>
        <w:right w:val="none" w:sz="0" w:space="0" w:color="auto"/>
      </w:divBdr>
    </w:div>
    <w:div w:id="1770661396">
      <w:bodyDiv w:val="1"/>
      <w:marLeft w:val="0"/>
      <w:marRight w:val="0"/>
      <w:marTop w:val="0"/>
      <w:marBottom w:val="0"/>
      <w:divBdr>
        <w:top w:val="none" w:sz="0" w:space="0" w:color="auto"/>
        <w:left w:val="none" w:sz="0" w:space="0" w:color="auto"/>
        <w:bottom w:val="none" w:sz="0" w:space="0" w:color="auto"/>
        <w:right w:val="none" w:sz="0" w:space="0" w:color="auto"/>
      </w:divBdr>
    </w:div>
    <w:div w:id="1779791587">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02394068">
      <w:bodyDiv w:val="1"/>
      <w:marLeft w:val="0"/>
      <w:marRight w:val="0"/>
      <w:marTop w:val="0"/>
      <w:marBottom w:val="0"/>
      <w:divBdr>
        <w:top w:val="none" w:sz="0" w:space="0" w:color="auto"/>
        <w:left w:val="none" w:sz="0" w:space="0" w:color="auto"/>
        <w:bottom w:val="none" w:sz="0" w:space="0" w:color="auto"/>
        <w:right w:val="none" w:sz="0" w:space="0" w:color="auto"/>
      </w:divBdr>
    </w:div>
    <w:div w:id="2008364521">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09971025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au.wiley.com/WileyCDA/Section/id-370022.html?query=Christian+Wittekind"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ccr-cancer.org/info/discla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99C58-0323-4DC9-B718-5A59B47CB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19</Pages>
  <Words>9963</Words>
  <Characters>117514</Characters>
  <Application>Microsoft Office Word</Application>
  <DocSecurity>0</DocSecurity>
  <Lines>979</Lines>
  <Paragraphs>254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250</cp:revision>
  <cp:lastPrinted>2022-03-17T00:19:00Z</cp:lastPrinted>
  <dcterms:created xsi:type="dcterms:W3CDTF">2022-09-19T04:08:00Z</dcterms:created>
  <dcterms:modified xsi:type="dcterms:W3CDTF">2022-09-28T00:04:00Z</dcterms:modified>
</cp:coreProperties>
</file>